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44" w:rsidRDefault="00E97D44" w:rsidP="00E97D44">
      <w:pPr>
        <w:ind w:firstLine="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9.95pt;height:25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екомендации педагогам"/>
          </v:shape>
        </w:pict>
      </w:r>
    </w:p>
    <w:p w:rsidR="00E97D44" w:rsidRPr="00DD6438" w:rsidRDefault="00E97D44" w:rsidP="00E97D44">
      <w:pPr>
        <w:ind w:firstLine="0"/>
        <w:rPr>
          <w:rFonts w:asciiTheme="majorHAnsi" w:hAnsiTheme="majorHAnsi"/>
          <w:b/>
          <w:i/>
          <w:color w:val="FF0000"/>
          <w:sz w:val="28"/>
          <w:szCs w:val="28"/>
        </w:rPr>
      </w:pPr>
      <w:r w:rsidRPr="00DD6438">
        <w:rPr>
          <w:rFonts w:asciiTheme="majorHAnsi" w:hAnsiTheme="majorHAnsi"/>
          <w:b/>
          <w:i/>
          <w:color w:val="FF0000"/>
          <w:sz w:val="28"/>
          <w:szCs w:val="28"/>
        </w:rPr>
        <w:t xml:space="preserve">Учителю на уроке при взаимодействии с детьми </w:t>
      </w:r>
      <w:proofErr w:type="spellStart"/>
      <w:r w:rsidRPr="00DD6438">
        <w:rPr>
          <w:rFonts w:asciiTheme="majorHAnsi" w:hAnsiTheme="majorHAnsi"/>
          <w:b/>
          <w:i/>
          <w:color w:val="FF0000"/>
          <w:sz w:val="28"/>
          <w:szCs w:val="28"/>
        </w:rPr>
        <w:t>девиантного</w:t>
      </w:r>
      <w:proofErr w:type="spellEnd"/>
      <w:r w:rsidRPr="00DD6438">
        <w:rPr>
          <w:rFonts w:asciiTheme="majorHAnsi" w:hAnsiTheme="majorHAnsi"/>
          <w:b/>
          <w:i/>
          <w:color w:val="FF0000"/>
          <w:sz w:val="28"/>
          <w:szCs w:val="28"/>
        </w:rPr>
        <w:t xml:space="preserve"> поведения необходимо следовать таким рекомендациям:</w:t>
      </w:r>
    </w:p>
    <w:p w:rsidR="00E97D44" w:rsidRPr="00DD6438" w:rsidRDefault="00E97D44" w:rsidP="00E97D44">
      <w:pPr>
        <w:rPr>
          <w:rFonts w:asciiTheme="majorHAnsi" w:hAnsiTheme="majorHAnsi"/>
          <w:i/>
          <w:sz w:val="28"/>
          <w:szCs w:val="28"/>
        </w:rPr>
      </w:pPr>
      <w:r w:rsidRPr="00DD6438">
        <w:rPr>
          <w:rFonts w:asciiTheme="majorHAnsi" w:hAnsiTheme="majorHAnsi"/>
          <w:b/>
          <w:i/>
          <w:color w:val="FF0000"/>
          <w:sz w:val="28"/>
          <w:szCs w:val="28"/>
        </w:rPr>
        <w:t>*</w:t>
      </w:r>
      <w:r w:rsidRPr="00DD6438">
        <w:rPr>
          <w:rFonts w:asciiTheme="majorHAnsi" w:hAnsiTheme="majorHAnsi"/>
          <w:i/>
          <w:sz w:val="28"/>
          <w:szCs w:val="28"/>
        </w:rPr>
        <w:t>сосредоточить внимание учащегося не только и не столько на усвоении общих составляющих содержания учебного предмета, сколько на нахождении каждым ребенком личностного смысла изучаемого предмета;</w:t>
      </w:r>
    </w:p>
    <w:p w:rsidR="00E97D44" w:rsidRPr="00DD6438" w:rsidRDefault="00E97D44" w:rsidP="00E97D44">
      <w:pPr>
        <w:rPr>
          <w:rFonts w:asciiTheme="majorHAnsi" w:hAnsiTheme="majorHAnsi"/>
          <w:i/>
          <w:sz w:val="28"/>
          <w:szCs w:val="28"/>
        </w:rPr>
      </w:pPr>
      <w:r w:rsidRPr="00DD6438">
        <w:rPr>
          <w:rFonts w:asciiTheme="majorHAnsi" w:hAnsiTheme="majorHAnsi"/>
          <w:b/>
          <w:color w:val="FF0000"/>
          <w:sz w:val="28"/>
          <w:szCs w:val="28"/>
        </w:rPr>
        <w:t>*</w:t>
      </w:r>
      <w:r w:rsidRPr="00DD6438">
        <w:rPr>
          <w:rFonts w:asciiTheme="majorHAnsi" w:hAnsiTheme="majorHAnsi"/>
          <w:i/>
          <w:sz w:val="28"/>
          <w:szCs w:val="28"/>
        </w:rPr>
        <w:t>помнить, что ребенок имеет право на ошибку;</w:t>
      </w:r>
    </w:p>
    <w:p w:rsidR="00E97D44" w:rsidRPr="00DD6438" w:rsidRDefault="00E97D44" w:rsidP="00E97D44">
      <w:pPr>
        <w:rPr>
          <w:rFonts w:asciiTheme="majorHAnsi" w:hAnsiTheme="majorHAnsi"/>
          <w:i/>
          <w:sz w:val="28"/>
          <w:szCs w:val="28"/>
        </w:rPr>
      </w:pPr>
      <w:r w:rsidRPr="00DD6438">
        <w:rPr>
          <w:rFonts w:asciiTheme="majorHAnsi" w:hAnsiTheme="majorHAnsi"/>
          <w:b/>
          <w:color w:val="FF0000"/>
          <w:sz w:val="28"/>
          <w:szCs w:val="28"/>
        </w:rPr>
        <w:t>*</w:t>
      </w:r>
      <w:r w:rsidRPr="00DD6438">
        <w:rPr>
          <w:rFonts w:asciiTheme="majorHAnsi" w:hAnsiTheme="majorHAnsi"/>
          <w:i/>
          <w:sz w:val="28"/>
          <w:szCs w:val="28"/>
        </w:rPr>
        <w:t>ребенок всегда должен быть выслушан; в случае несогласия с его точкой зрения учитель тактично и предметно ее оспорит;</w:t>
      </w:r>
    </w:p>
    <w:p w:rsidR="00E97D44" w:rsidRPr="00DD6438" w:rsidRDefault="00E97D44" w:rsidP="00E97D44">
      <w:pPr>
        <w:rPr>
          <w:rFonts w:asciiTheme="majorHAnsi" w:hAnsiTheme="majorHAnsi"/>
          <w:i/>
          <w:sz w:val="28"/>
          <w:szCs w:val="28"/>
        </w:rPr>
      </w:pPr>
      <w:r w:rsidRPr="00DD6438">
        <w:rPr>
          <w:rFonts w:asciiTheme="majorHAnsi" w:hAnsiTheme="majorHAnsi"/>
          <w:b/>
          <w:color w:val="FF0000"/>
          <w:sz w:val="28"/>
          <w:szCs w:val="28"/>
        </w:rPr>
        <w:t>*</w:t>
      </w:r>
      <w:r w:rsidRPr="00DD6438">
        <w:rPr>
          <w:rFonts w:asciiTheme="majorHAnsi" w:hAnsiTheme="majorHAnsi"/>
          <w:i/>
          <w:sz w:val="28"/>
          <w:szCs w:val="28"/>
        </w:rPr>
        <w:t xml:space="preserve">использовать на уроке как можно больше наглядности, игровых моментов, </w:t>
      </w:r>
      <w:proofErr w:type="spellStart"/>
      <w:r w:rsidRPr="00DD6438">
        <w:rPr>
          <w:rFonts w:asciiTheme="majorHAnsi" w:hAnsiTheme="majorHAnsi"/>
          <w:i/>
          <w:sz w:val="28"/>
          <w:szCs w:val="28"/>
        </w:rPr>
        <w:t>физминуток</w:t>
      </w:r>
      <w:proofErr w:type="spellEnd"/>
      <w:r w:rsidRPr="00DD6438">
        <w:rPr>
          <w:rFonts w:asciiTheme="majorHAnsi" w:hAnsiTheme="majorHAnsi"/>
          <w:i/>
          <w:sz w:val="28"/>
          <w:szCs w:val="28"/>
        </w:rPr>
        <w:t>;</w:t>
      </w:r>
    </w:p>
    <w:p w:rsidR="00E97D44" w:rsidRPr="00DD6438" w:rsidRDefault="00E97D44" w:rsidP="00E97D44">
      <w:pPr>
        <w:rPr>
          <w:rFonts w:asciiTheme="majorHAnsi" w:hAnsiTheme="majorHAnsi"/>
          <w:i/>
          <w:sz w:val="28"/>
          <w:szCs w:val="28"/>
        </w:rPr>
      </w:pPr>
      <w:r w:rsidRPr="00DD6438">
        <w:rPr>
          <w:rFonts w:asciiTheme="majorHAnsi" w:hAnsiTheme="majorHAnsi"/>
          <w:b/>
          <w:color w:val="FF0000"/>
          <w:sz w:val="28"/>
          <w:szCs w:val="28"/>
        </w:rPr>
        <w:t>*</w:t>
      </w:r>
      <w:r w:rsidRPr="00DD6438">
        <w:rPr>
          <w:rFonts w:asciiTheme="majorHAnsi" w:hAnsiTheme="majorHAnsi"/>
          <w:i/>
          <w:sz w:val="28"/>
          <w:szCs w:val="28"/>
        </w:rPr>
        <w:t>учащийся должен быть уверен, что ему не будут постоянно приводить в пример других ребят, его не будут сравнивать с другими, а только с самим собой на разных этапах роста;</w:t>
      </w:r>
    </w:p>
    <w:p w:rsidR="00E97D44" w:rsidRPr="00DD6438" w:rsidRDefault="00E97D44" w:rsidP="00E97D44">
      <w:pPr>
        <w:rPr>
          <w:rFonts w:asciiTheme="majorHAnsi" w:hAnsiTheme="majorHAnsi"/>
          <w:i/>
          <w:sz w:val="28"/>
          <w:szCs w:val="28"/>
        </w:rPr>
      </w:pPr>
      <w:r w:rsidRPr="00DD6438">
        <w:rPr>
          <w:rFonts w:asciiTheme="majorHAnsi" w:hAnsiTheme="majorHAnsi"/>
          <w:b/>
          <w:color w:val="FF0000"/>
          <w:sz w:val="28"/>
          <w:szCs w:val="28"/>
        </w:rPr>
        <w:t>*</w:t>
      </w:r>
      <w:r w:rsidRPr="00DD6438">
        <w:rPr>
          <w:rFonts w:asciiTheme="majorHAnsi" w:hAnsiTheme="majorHAnsi"/>
          <w:i/>
          <w:sz w:val="28"/>
          <w:szCs w:val="28"/>
        </w:rPr>
        <w:t xml:space="preserve">необходимо делать акцент на </w:t>
      </w:r>
      <w:proofErr w:type="gramStart"/>
      <w:r w:rsidRPr="00DD6438">
        <w:rPr>
          <w:rFonts w:asciiTheme="majorHAnsi" w:hAnsiTheme="majorHAnsi"/>
          <w:i/>
          <w:sz w:val="28"/>
          <w:szCs w:val="28"/>
        </w:rPr>
        <w:t>позитивное</w:t>
      </w:r>
      <w:proofErr w:type="gramEnd"/>
      <w:r w:rsidRPr="00DD6438">
        <w:rPr>
          <w:rFonts w:asciiTheme="majorHAnsi" w:hAnsiTheme="majorHAnsi"/>
          <w:i/>
          <w:sz w:val="28"/>
          <w:szCs w:val="28"/>
        </w:rPr>
        <w:t xml:space="preserve"> в анализе работы и поведения </w:t>
      </w:r>
      <w:proofErr w:type="spellStart"/>
      <w:r w:rsidRPr="00DD6438">
        <w:rPr>
          <w:rFonts w:asciiTheme="majorHAnsi" w:hAnsiTheme="majorHAnsi"/>
          <w:i/>
          <w:sz w:val="28"/>
          <w:szCs w:val="28"/>
        </w:rPr>
        <w:t>девиантного</w:t>
      </w:r>
      <w:proofErr w:type="spellEnd"/>
      <w:r w:rsidRPr="00DD6438">
        <w:rPr>
          <w:rFonts w:asciiTheme="majorHAnsi" w:hAnsiTheme="majorHAnsi"/>
          <w:i/>
          <w:sz w:val="28"/>
          <w:szCs w:val="28"/>
        </w:rPr>
        <w:t xml:space="preserve"> ребенка;</w:t>
      </w:r>
    </w:p>
    <w:p w:rsidR="00E97D44" w:rsidRPr="00DD6438" w:rsidRDefault="00E97D44" w:rsidP="00E97D44">
      <w:pPr>
        <w:rPr>
          <w:rFonts w:asciiTheme="majorHAnsi" w:hAnsiTheme="majorHAnsi"/>
          <w:i/>
          <w:sz w:val="28"/>
          <w:szCs w:val="28"/>
        </w:rPr>
      </w:pPr>
      <w:r w:rsidRPr="00DD6438">
        <w:rPr>
          <w:rFonts w:asciiTheme="majorHAnsi" w:hAnsiTheme="majorHAnsi"/>
          <w:b/>
          <w:color w:val="FF0000"/>
          <w:sz w:val="28"/>
          <w:szCs w:val="28"/>
        </w:rPr>
        <w:t>*</w:t>
      </w:r>
      <w:r w:rsidRPr="00DD6438">
        <w:rPr>
          <w:rFonts w:asciiTheme="majorHAnsi" w:hAnsiTheme="majorHAnsi"/>
          <w:i/>
          <w:sz w:val="28"/>
          <w:szCs w:val="28"/>
        </w:rPr>
        <w:t xml:space="preserve">учитывать в учебном процессе индивидуальные особенности </w:t>
      </w:r>
      <w:proofErr w:type="spellStart"/>
      <w:r w:rsidRPr="00DD6438">
        <w:rPr>
          <w:rFonts w:asciiTheme="majorHAnsi" w:hAnsiTheme="majorHAnsi"/>
          <w:i/>
          <w:sz w:val="28"/>
          <w:szCs w:val="28"/>
        </w:rPr>
        <w:t>девиантного</w:t>
      </w:r>
      <w:proofErr w:type="spellEnd"/>
      <w:r w:rsidRPr="00DD6438">
        <w:rPr>
          <w:rFonts w:asciiTheme="majorHAnsi" w:hAnsiTheme="majorHAnsi"/>
          <w:i/>
          <w:sz w:val="28"/>
          <w:szCs w:val="28"/>
        </w:rPr>
        <w:t xml:space="preserve"> ребенка: скорость восприятия, усвоения, характер мышления и запоминания, специфику речи и т.п.;</w:t>
      </w:r>
    </w:p>
    <w:p w:rsidR="00E97D44" w:rsidRPr="00DD6438" w:rsidRDefault="00E97D44" w:rsidP="00E97D44">
      <w:pPr>
        <w:rPr>
          <w:rFonts w:asciiTheme="majorHAnsi" w:hAnsiTheme="majorHAnsi"/>
          <w:i/>
          <w:sz w:val="28"/>
          <w:szCs w:val="28"/>
        </w:rPr>
      </w:pPr>
      <w:r w:rsidRPr="00DD6438">
        <w:rPr>
          <w:rFonts w:asciiTheme="majorHAnsi" w:hAnsiTheme="majorHAnsi"/>
          <w:b/>
          <w:color w:val="FF0000"/>
          <w:sz w:val="28"/>
          <w:szCs w:val="28"/>
        </w:rPr>
        <w:t>*</w:t>
      </w:r>
      <w:r w:rsidRPr="00DD6438">
        <w:rPr>
          <w:rFonts w:asciiTheme="majorHAnsi" w:hAnsiTheme="majorHAnsi"/>
          <w:i/>
          <w:sz w:val="28"/>
          <w:szCs w:val="28"/>
        </w:rPr>
        <w:t>не требовать от ребенка невозможного и не пытаться унизить его чувство собственного достоинства; оказывать своевременную и ненавязчивую помощь;</w:t>
      </w:r>
    </w:p>
    <w:p w:rsidR="00E97D44" w:rsidRPr="00DD6438" w:rsidRDefault="00E97D44" w:rsidP="00E97D44">
      <w:pPr>
        <w:rPr>
          <w:rFonts w:asciiTheme="majorHAnsi" w:hAnsiTheme="majorHAnsi"/>
          <w:i/>
          <w:sz w:val="28"/>
          <w:szCs w:val="28"/>
        </w:rPr>
      </w:pPr>
      <w:r w:rsidRPr="00DD6438">
        <w:rPr>
          <w:rFonts w:asciiTheme="majorHAnsi" w:hAnsiTheme="majorHAnsi"/>
          <w:b/>
          <w:color w:val="FF0000"/>
          <w:sz w:val="28"/>
          <w:szCs w:val="28"/>
        </w:rPr>
        <w:t>*</w:t>
      </w:r>
      <w:r w:rsidRPr="00DD6438">
        <w:rPr>
          <w:rFonts w:asciiTheme="majorHAnsi" w:hAnsiTheme="majorHAnsi"/>
          <w:i/>
          <w:sz w:val="28"/>
          <w:szCs w:val="28"/>
        </w:rPr>
        <w:t>не вести борьбу с ребенком по разным незначительным поводам и пустякам;</w:t>
      </w:r>
    </w:p>
    <w:p w:rsidR="00E97D44" w:rsidRPr="00DD6438" w:rsidRDefault="00E97D44" w:rsidP="00E97D44">
      <w:pPr>
        <w:rPr>
          <w:rFonts w:asciiTheme="majorHAnsi" w:hAnsiTheme="majorHAnsi"/>
          <w:i/>
          <w:sz w:val="28"/>
          <w:szCs w:val="28"/>
        </w:rPr>
      </w:pPr>
      <w:r w:rsidRPr="00DD6438">
        <w:rPr>
          <w:rFonts w:asciiTheme="majorHAnsi" w:hAnsiTheme="majorHAnsi"/>
          <w:b/>
          <w:color w:val="FF0000"/>
          <w:sz w:val="28"/>
          <w:szCs w:val="28"/>
        </w:rPr>
        <w:t>*</w:t>
      </w:r>
      <w:r w:rsidRPr="00DD6438">
        <w:rPr>
          <w:rFonts w:asciiTheme="majorHAnsi" w:hAnsiTheme="majorHAnsi"/>
          <w:i/>
          <w:sz w:val="28"/>
          <w:szCs w:val="28"/>
        </w:rPr>
        <w:t>нельзя использовать агрессивные методы воздействия воспитания и наказания, так как агрессивность — это следствие враждебности, а урок —  не поле битвы.</w:t>
      </w:r>
    </w:p>
    <w:p w:rsidR="00E97D44" w:rsidRPr="00DD6438" w:rsidRDefault="00E97D44" w:rsidP="00E97D44">
      <w:pPr>
        <w:rPr>
          <w:rFonts w:asciiTheme="majorHAnsi" w:hAnsiTheme="majorHAnsi"/>
          <w:i/>
          <w:sz w:val="28"/>
          <w:szCs w:val="28"/>
        </w:rPr>
      </w:pPr>
      <w:r w:rsidRPr="00DD6438">
        <w:rPr>
          <w:rFonts w:asciiTheme="majorHAnsi" w:hAnsiTheme="majorHAnsi"/>
          <w:i/>
          <w:sz w:val="28"/>
          <w:szCs w:val="28"/>
        </w:rPr>
        <w:t xml:space="preserve">   Главное в работе с детьми </w:t>
      </w:r>
      <w:proofErr w:type="spellStart"/>
      <w:r w:rsidRPr="00DD6438">
        <w:rPr>
          <w:rFonts w:asciiTheme="majorHAnsi" w:hAnsiTheme="majorHAnsi"/>
          <w:i/>
          <w:sz w:val="28"/>
          <w:szCs w:val="28"/>
        </w:rPr>
        <w:t>девиантного</w:t>
      </w:r>
      <w:proofErr w:type="spellEnd"/>
      <w:r w:rsidRPr="00DD6438">
        <w:rPr>
          <w:rFonts w:asciiTheme="majorHAnsi" w:hAnsiTheme="majorHAnsi"/>
          <w:i/>
          <w:sz w:val="28"/>
          <w:szCs w:val="28"/>
        </w:rPr>
        <w:t xml:space="preserve">  поведения — это толерантное отношение к особенностям их личности (толерантность означает терпимость к иному образу жизни, поведению, обычаям, чувствам, мнениям, идеям, верованиям).</w:t>
      </w:r>
    </w:p>
    <w:p w:rsidR="00E97D44" w:rsidRDefault="00E97D44" w:rsidP="00E97D44">
      <w:pPr>
        <w:ind w:firstLine="0"/>
        <w:jc w:val="center"/>
        <w:rPr>
          <w:b/>
          <w:bCs/>
          <w:color w:val="000000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2234293" cy="1393371"/>
            <wp:effectExtent l="19050" t="0" r="0" b="0"/>
            <wp:docPr id="6" name="Рисунок 6" descr="http://szabotoi.ru/assets/images/resources/17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zabotoi.ru/assets/images/resources/173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55" cy="139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CE1" w:rsidRDefault="00171CE1"/>
    <w:sectPr w:rsidR="00171CE1" w:rsidSect="00E97D44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97D44"/>
    <w:rsid w:val="00171CE1"/>
    <w:rsid w:val="001C35BD"/>
    <w:rsid w:val="00245344"/>
    <w:rsid w:val="00691BAA"/>
    <w:rsid w:val="006E2D08"/>
    <w:rsid w:val="007462AE"/>
    <w:rsid w:val="007666B6"/>
    <w:rsid w:val="00B16B33"/>
    <w:rsid w:val="00BB1914"/>
    <w:rsid w:val="00C8725A"/>
    <w:rsid w:val="00E9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D4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2015-12-11T09:21:00Z</dcterms:created>
  <dcterms:modified xsi:type="dcterms:W3CDTF">2015-12-11T09:22:00Z</dcterms:modified>
</cp:coreProperties>
</file>