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F1" w:rsidRPr="000324F1" w:rsidRDefault="0014085F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324F1" w:rsidRPr="000324F1"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0324F1" w:rsidRPr="000324F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324F1" w:rsidRPr="000324F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басқармасы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, Павлодар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беру</w:t>
      </w:r>
    </w:p>
    <w:p w:rsidR="000324F1" w:rsidRPr="000324F1" w:rsidRDefault="000324F1" w:rsidP="000324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kk-KZ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сәбилер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бақшасы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0324F1">
        <w:rPr>
          <w:rFonts w:ascii="Times New Roman" w:hAnsi="Times New Roman" w:cs="Times New Roman"/>
          <w:sz w:val="28"/>
          <w:szCs w:val="28"/>
        </w:rPr>
        <w:t xml:space="preserve"> КМҚК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әдіскердің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бос</w:t>
      </w:r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тағ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айындау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жариялайды</w:t>
      </w:r>
      <w:proofErr w:type="spellEnd"/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>-10-2022ж. 1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05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«Павлодар қаласының № 38 сәбилер бақшасы»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КМҚК, </w:t>
      </w:r>
      <w:r>
        <w:rPr>
          <w:rFonts w:ascii="Times New Roman" w:hAnsi="Times New Roman" w:cs="Times New Roman"/>
          <w:sz w:val="28"/>
          <w:szCs w:val="28"/>
          <w:lang w:val="kk-KZ"/>
        </w:rPr>
        <w:t>Лермониов көшесі, 46/1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>, телефон 8(7182)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62-91-44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>; эл.пош</w:t>
      </w:r>
      <w:r>
        <w:rPr>
          <w:rFonts w:ascii="Times New Roman" w:hAnsi="Times New Roman" w:cs="Times New Roman"/>
          <w:sz w:val="28"/>
          <w:szCs w:val="28"/>
          <w:lang w:val="kk-KZ"/>
        </w:rPr>
        <w:t>та: sad38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@goo.edu.kz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Сәбилер бақшасы </w:t>
      </w:r>
      <w:r>
        <w:rPr>
          <w:rFonts w:ascii="Times New Roman" w:hAnsi="Times New Roman" w:cs="Times New Roman"/>
          <w:sz w:val="28"/>
          <w:szCs w:val="28"/>
          <w:lang w:val="kk-KZ"/>
        </w:rPr>
        <w:t>аралас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оқытады. Қазақстан Республикасында мектепке дейінгі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тәрбие мен оқытудың үлгілік </w:t>
      </w:r>
      <w:r>
        <w:rPr>
          <w:rFonts w:ascii="Times New Roman" w:hAnsi="Times New Roman" w:cs="Times New Roman"/>
          <w:sz w:val="28"/>
          <w:szCs w:val="28"/>
          <w:lang w:val="kk-KZ"/>
        </w:rPr>
        <w:t>оқу бағдарламасын іске асырады.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Біліктілік талаптары: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тиісті бейін бойынша жоғары және (немесе) жоғары оқу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>орнынан кейінгі педагогикалық немесе өзге де кәсіптік білім немесе қайта даярлау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курстарынан өткенін растайтын құжат,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өтіліне талап қойылмайды;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>      тиісті бейін бойынша техникалық және кәсіптік білімі; мектепке дейінгі ұйымдардағы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>педагогикалық жұмыс өтілі: қалалық жерде - соңғы 5 жылдан кем емес, ауылдық жерде -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соңғы 3 жылдан кем емес;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>      педагог-шебер үшін тиісті бейін бойынша жоғары және (немесе) жоғары оқу орнынан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>кейінгі педагогикалық білім; мектепке дейінгі ұйымдар</w:t>
      </w:r>
      <w:r>
        <w:rPr>
          <w:rFonts w:ascii="Times New Roman" w:hAnsi="Times New Roman" w:cs="Times New Roman"/>
          <w:sz w:val="28"/>
          <w:szCs w:val="28"/>
          <w:lang w:val="kk-KZ"/>
        </w:rPr>
        <w:t>дағы педагогикалық жұмыс өтілі: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>      педагог-модератор, педагог-эксперт, педагог-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зерттеуші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бейіні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ғдайда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-</w:t>
      </w:r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анықтай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біліктілікке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:</w:t>
      </w:r>
    </w:p>
    <w:p w:rsidR="000324F1" w:rsidRPr="000324F1" w:rsidRDefault="000324F1" w:rsidP="000324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г»</w:t>
      </w:r>
      <w:r w:rsidRPr="000324F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санаты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жоқ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</w:rPr>
        <w:t>):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әдіскеріне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талаптар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,</w:t>
      </w:r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сін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ұмысты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қылау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менші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кт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-</w:t>
      </w:r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комму</w:t>
      </w:r>
      <w:r w:rsidR="00EA3310">
        <w:rPr>
          <w:rFonts w:ascii="Times New Roman" w:hAnsi="Times New Roman" w:cs="Times New Roman"/>
          <w:sz w:val="28"/>
          <w:szCs w:val="28"/>
        </w:rPr>
        <w:t>никациялық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2) «педагог-модератор»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Санаты жоқ </w:t>
      </w:r>
      <w:r>
        <w:rPr>
          <w:rFonts w:ascii="Times New Roman" w:hAnsi="Times New Roman" w:cs="Times New Roman"/>
          <w:sz w:val="28"/>
          <w:szCs w:val="28"/>
          <w:lang w:val="kk-KZ"/>
        </w:rPr>
        <w:t>«педагог»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жауапты болуы керек: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әдіснамасын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циклограмма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педагогтерге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практикада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33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өмек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іктілігін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коммуникациялық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құзыреттілігін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EA3310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A3310">
        <w:rPr>
          <w:rFonts w:ascii="Times New Roman" w:hAnsi="Times New Roman" w:cs="Times New Roman"/>
          <w:b/>
          <w:sz w:val="28"/>
          <w:szCs w:val="28"/>
        </w:rPr>
        <w:t>педагог-</w:t>
      </w:r>
      <w:proofErr w:type="spellStart"/>
      <w:r w:rsidRPr="00EA3310">
        <w:rPr>
          <w:rFonts w:ascii="Times New Roman" w:hAnsi="Times New Roman" w:cs="Times New Roman"/>
          <w:b/>
          <w:sz w:val="28"/>
          <w:szCs w:val="28"/>
        </w:rPr>
        <w:t>сарапшы</w:t>
      </w:r>
      <w:proofErr w:type="spellEnd"/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324F1" w:rsidRPr="00EA3310">
        <w:rPr>
          <w:rFonts w:ascii="Times New Roman" w:hAnsi="Times New Roman" w:cs="Times New Roman"/>
          <w:b/>
          <w:sz w:val="28"/>
          <w:szCs w:val="28"/>
        </w:rPr>
        <w:t>:</w:t>
      </w:r>
    </w:p>
    <w:p w:rsidR="000324F1" w:rsidRPr="000324F1" w:rsidRDefault="00EA3310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педагог-модератор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0324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санатына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келуі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>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циклограмма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тәрбиелеуді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дағдыларына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болу;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тәрбиешілердің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жарыстар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</w:t>
      </w:r>
      <w:r w:rsidR="00EA3310">
        <w:rPr>
          <w:rFonts w:ascii="Times New Roman" w:hAnsi="Times New Roman" w:cs="Times New Roman"/>
          <w:sz w:val="28"/>
          <w:szCs w:val="28"/>
        </w:rPr>
        <w:t>гогтердің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EA331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іктілігін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ірибелерін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жинақтау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,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коммуникациялық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құзіреттілік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b/>
          <w:sz w:val="28"/>
          <w:szCs w:val="28"/>
        </w:rPr>
        <w:t xml:space="preserve">      4)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A3310">
        <w:rPr>
          <w:rFonts w:ascii="Times New Roman" w:hAnsi="Times New Roman" w:cs="Times New Roman"/>
          <w:b/>
          <w:sz w:val="28"/>
          <w:szCs w:val="28"/>
        </w:rPr>
        <w:t>педагог-</w:t>
      </w:r>
      <w:proofErr w:type="spellStart"/>
      <w:r w:rsidRPr="00EA3310">
        <w:rPr>
          <w:rFonts w:ascii="Times New Roman" w:hAnsi="Times New Roman" w:cs="Times New Roman"/>
          <w:b/>
          <w:sz w:val="28"/>
          <w:szCs w:val="28"/>
        </w:rPr>
        <w:t>зерттеуші</w:t>
      </w:r>
      <w:proofErr w:type="spellEnd"/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EA3310">
        <w:rPr>
          <w:rFonts w:ascii="Times New Roman" w:hAnsi="Times New Roman" w:cs="Times New Roman"/>
          <w:b/>
          <w:sz w:val="28"/>
          <w:szCs w:val="28"/>
        </w:rPr>
        <w:t>;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педагог-сарапшы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санатына қойылатын жалпы талаптарға жауапты болуы керек,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аудандық, қалалық әдістемелік бірлестіктердің, семинарлардың, конференциялардың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құзіреттілігін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жарыстар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әдістеме</w:t>
      </w:r>
      <w:r w:rsidR="00EA3310">
        <w:rPr>
          <w:rFonts w:ascii="Times New Roman" w:hAnsi="Times New Roman" w:cs="Times New Roman"/>
          <w:sz w:val="28"/>
          <w:szCs w:val="28"/>
        </w:rPr>
        <w:t>лік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тәжірибесін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EA3310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тәлімгерлік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   көпшілік алдында сөйлеу және аудиториямен қарым-қатынас жасау дағдыларына ие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болу;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мектеп жасына дейінгі балаларды оқыту мен тәрбиелеудің заманауи әдістерін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>қолдануға шығармашылық ізденістер жүргізу; мектепке дейінгі тәрбие мен оқытудың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әзірлемелері бар.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5) «педагог-шебер»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«педагог-зерттеуші»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 беруі керек,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ұлттық және халықаралық деңгейдегі әдістемелік семинарлар мен конференциялардың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тәрбиешілердің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жарыстар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тәлімгерлі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қоғамдастық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стратегиясын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конструктивті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облыстық оқу-әдістемелік кеңесінде немесе Республикалық оқу-әдістемелік кеңесінде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>мақұлданған,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құжаттардың болуы;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дамытуды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,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тәлімгерлікті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қоғамдастық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желісін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3310">
        <w:rPr>
          <w:rFonts w:ascii="Times New Roman" w:hAnsi="Times New Roman" w:cs="Times New Roman"/>
          <w:sz w:val="28"/>
          <w:szCs w:val="28"/>
        </w:rPr>
        <w:t>жарыстар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EA3310">
        <w:rPr>
          <w:rFonts w:ascii="Times New Roman" w:hAnsi="Times New Roman" w:cs="Times New Roman"/>
          <w:b/>
          <w:sz w:val="28"/>
          <w:szCs w:val="28"/>
        </w:rPr>
        <w:t>Лауазымдық</w:t>
      </w:r>
      <w:proofErr w:type="spellEnd"/>
      <w:r w:rsidRPr="00EA3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310">
        <w:rPr>
          <w:rFonts w:ascii="Times New Roman" w:hAnsi="Times New Roman" w:cs="Times New Roman"/>
          <w:b/>
          <w:sz w:val="28"/>
          <w:szCs w:val="28"/>
        </w:rPr>
        <w:t>міндеттер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етуді</w:t>
      </w:r>
      <w:proofErr w:type="spellEnd"/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310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у-та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қырыптық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бағдарламаларды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құрастырады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таңдауға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әзірлеуге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ерекшелік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топтары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EA3310" w:rsidRPr="000324F1" w:rsidRDefault="000324F1" w:rsidP="00EA3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нысанын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анық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тау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="000324F1" w:rsidRPr="000324F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0324F1"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құжаттамаларды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әзірлеуді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рецензиялауды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бекітуге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дайындауды</w:t>
      </w:r>
      <w:proofErr w:type="spellEnd"/>
      <w:r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Жаңартылған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ірибелерді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анықтауды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зерделеуді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таратуды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енгізуді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құралдармен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ойындармен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ойыншықтармен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топтарды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жабдықтауды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жұмыстарының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жағдайына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Тәрбиешілер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консультациялар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конкурстар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көрмелер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топтардың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="0014085F" w:rsidRP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   Оқу-педагогикалық және әдістемелік әдебиеттердің деректер банкін жүргізеді, есепке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алу және есеп беру құжа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ттамаларын уақытылы ресімдейді.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Тәрбиешілердің, психологтардың, логопедтердің, музыкалық жетекшілердің, басқа да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ұйым мамандарының өзара әрекеттесуін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Ерекше білім беру қажеттіліктері бар балаларды психологиялық-педагогикалық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сүйемелдеу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ызметінің қызметін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 лауазымына және олардың көмекшілеріне кадрларды іріктеу бойынша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ұсыныстар енгізеді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Біліктілікті арттыру және біліктілік санаттарын беру (растау), педагогтарды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аттестаттау бойынша жұмысты үйлестіреді.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ұйымдарында «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>Құндылықта</w:t>
      </w:r>
      <w:r>
        <w:rPr>
          <w:rFonts w:ascii="Times New Roman" w:hAnsi="Times New Roman" w:cs="Times New Roman"/>
          <w:sz w:val="28"/>
          <w:szCs w:val="28"/>
          <w:lang w:val="kk-KZ"/>
        </w:rPr>
        <w:t>рға негізделген білім беру»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тұжырымдамасын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>білім беру процесінде барлық нысандар, оның ішінде балалар отбасыларының қатысуымен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енгізу.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   Білуі тиіс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>: Қазақстан Республикасының  Конституциясын , Қазақстан Республикасының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Неке (ерлі-зайыптылық) және отбасы туралы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;  Кодексін  және басқа да білім беруді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дамытудың бағыттары мен келешегін айқындайтын 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нормативтік құқықтық актілерді,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мектепке дейінгі оқыту мен білім берудің мемлекеттік жалпыға міндетті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стандарттарын,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>дидактика принциптерін, педагогика негіздерін, психологияны, жалпы және жеке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оқыту және тәрбиелеу әдістерін,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еңбек туралы заңнама негіздерін, еңбекті қорғау нормалары мен ережелерін, техника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қауіпсіздігі және өртке қарсы қорғанудың ережелері ме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 нормаларын,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материалдың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жүйелендірудің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proofErr w:type="gramStart"/>
      <w:r w:rsidRPr="0014085F">
        <w:rPr>
          <w:rFonts w:ascii="Times New Roman" w:hAnsi="Times New Roman" w:cs="Times New Roman"/>
          <w:b/>
          <w:sz w:val="28"/>
          <w:szCs w:val="28"/>
        </w:rPr>
        <w:t>Әдіскердің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еңбекақысы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>:</w:t>
      </w:r>
      <w:r w:rsidRPr="000324F1">
        <w:rPr>
          <w:rFonts w:ascii="Times New Roman" w:hAnsi="Times New Roman" w:cs="Times New Roman"/>
          <w:sz w:val="28"/>
          <w:szCs w:val="28"/>
        </w:rPr>
        <w:t xml:space="preserve"> орта-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– 90000–113101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="0014085F" w:rsidRP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санатынсыз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(педагог-модератор, педагог-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сарапшы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>, пед</w:t>
      </w:r>
      <w:r w:rsidR="0014085F">
        <w:rPr>
          <w:rFonts w:ascii="Times New Roman" w:hAnsi="Times New Roman" w:cs="Times New Roman"/>
          <w:sz w:val="28"/>
          <w:szCs w:val="28"/>
        </w:rPr>
        <w:t>агог-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зерттеуші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шебер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Әдіскердің еңбекақысы: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жоғары білім – 90000–119914 теңге (біліктілік санатынсыз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(педагог-модератор, педагог-сарапшы, пед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агог-зерттеуші, педагог-шебер).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қатысуға өтінімдерді беру мерзімі және қабылдау орны: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ұйымдарының интернет-ресурсында және (немесе) әлеуметтік желілердің ресми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аккаунттарында хабарландыру жарияланған күн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нен бастап 7 жұмыс күні ішінде;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Бос лауазымға орнала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суға құжаттарды қабылдауды «Павлодар қаласының № 38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сәбилер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ақшасы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КМҚК, Лермонтов көшесі, 46/1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lastRenderedPageBreak/>
        <w:t>1) нысан бойынша қоса берілетін құжаттардың тізбесін көрсете отырып, конкурсқа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қатысу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туралы өтініш;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2) жеке басты куәландыратын құжат немесе цифрлық құжаттар сервисінен электрондық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құжат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(сәйкестендіру үшін);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3) кадрларды есепке алу бойынша толтырылған жеке іс парағы (нақты тұрғылықты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мекенжайы және байланыс телефо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ндары көрсетілген – бар болса);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4) педагогтердің үлгілік біліктілік сипаттамаларымен бекітілген лауазымға қойылатын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талаптарына сәйкес білімі турал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 құжаттардың көшірмелері;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>6) «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құжаттамасының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="0014085F" w:rsidRP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атқарушысының2020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№ Қ</w:t>
      </w:r>
      <w:proofErr w:type="gramStart"/>
      <w:r w:rsidR="0014085F" w:rsidRPr="000324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ДСМ-175/2020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="0014085F" w:rsidRP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№ 21579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="0014085F" w:rsidRP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сертификаты (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- ҰБС)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педагог-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модератордың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сарапшының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зерттеушінің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шебердің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="0014085F" w:rsidRP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б</w:t>
      </w:r>
      <w:r w:rsidR="0014085F">
        <w:rPr>
          <w:rFonts w:ascii="Times New Roman" w:hAnsi="Times New Roman" w:cs="Times New Roman"/>
          <w:sz w:val="28"/>
          <w:szCs w:val="28"/>
        </w:rPr>
        <w:t>олуы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куәлі</w:t>
      </w:r>
      <w:proofErr w:type="gramStart"/>
      <w:r w:rsidR="0014085F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14085F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>);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>
        <w:rPr>
          <w:rFonts w:ascii="Times New Roman" w:hAnsi="Times New Roman" w:cs="Times New Roman"/>
          <w:sz w:val="28"/>
          <w:szCs w:val="28"/>
          <w:lang w:val="kk-KZ"/>
        </w:rPr>
        <w:t>әдіскердің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бос немесе уақытша бос лауазымына кандидаттың толтырылған бағалау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парағы.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 мемлекеттік қызметті алу үшін көрсетілетін қызметті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алушы ұсынған құжаттардың және (немесе) оларда қамтылған мемлекеттік қызметті көрсету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үшін қажетті деректердің (мәліметтердің) дәйексіздігі анықталған жағдайларда мемлекеттік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ызметті көрсетуден бас тартады.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Ақпаратты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нақтылау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байланыс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телефондары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электрондық</w:t>
      </w:r>
      <w:proofErr w:type="spellEnd"/>
    </w:p>
    <w:p w:rsidR="00E1212E" w:rsidRPr="0014085F" w:rsidRDefault="0014085F" w:rsidP="000324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мекенжайлары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>: 8(</w:t>
      </w:r>
      <w:bookmarkStart w:id="0" w:name="_GoBack"/>
      <w:bookmarkEnd w:id="0"/>
      <w:r w:rsidRPr="0014085F">
        <w:rPr>
          <w:rFonts w:ascii="Times New Roman" w:hAnsi="Times New Roman" w:cs="Times New Roman"/>
          <w:b/>
          <w:sz w:val="28"/>
          <w:szCs w:val="28"/>
        </w:rPr>
        <w:t>7182)</w:t>
      </w: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62-91-44</w:t>
      </w:r>
      <w:r w:rsidRPr="0014085F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электронды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адресі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sad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38</w:t>
      </w:r>
      <w:r w:rsidR="000324F1" w:rsidRPr="0014085F">
        <w:rPr>
          <w:rFonts w:ascii="Times New Roman" w:hAnsi="Times New Roman" w:cs="Times New Roman"/>
          <w:b/>
          <w:sz w:val="28"/>
          <w:szCs w:val="28"/>
        </w:rPr>
        <w:t>@goo.edu.kz</w:t>
      </w:r>
    </w:p>
    <w:sectPr w:rsidR="00E1212E" w:rsidRPr="0014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E15"/>
    <w:multiLevelType w:val="hybridMultilevel"/>
    <w:tmpl w:val="03E81A96"/>
    <w:lvl w:ilvl="0" w:tplc="8E82BC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D5"/>
    <w:rsid w:val="000324F1"/>
    <w:rsid w:val="0014085F"/>
    <w:rsid w:val="00B365D5"/>
    <w:rsid w:val="00E1212E"/>
    <w:rsid w:val="00E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2022-10-27T04:27:00Z</dcterms:created>
  <dcterms:modified xsi:type="dcterms:W3CDTF">2022-10-27T04:58:00Z</dcterms:modified>
</cp:coreProperties>
</file>