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228d" w14:textId="7ec228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білім беру ұйымдарында 2023-2024 оқу жылының басталу және аяқталу мерзімдерін, сондай-ақ білім алушыларды қорытынды аттестаттаудан өткізу мерзімдерін айқындау туралы</w:t>
      </w:r>
    </w:p>
    <w:p>
      <w:pPr>
        <w:spacing w:after="0"/>
        <w:ind w:left="0"/>
        <w:jc w:val="both"/>
      </w:pPr>
      <w:r>
        <w:rPr>
          <w:rFonts w:ascii="Times New Roman"/>
          <w:b w:val="false"/>
          <w:i w:val="false"/>
          <w:color w:val="000000"/>
          <w:sz w:val="28"/>
        </w:rPr>
        <w:t>Қазақстан Республикасы Оқу-ағарту министрінің 2023 жылғы 4 қазандағы № 304 бұйрығы. Қазақстан Республикасының Әділет министрлігінде 2023 жылғы 4 қазанда № 33501 болып тіркелді</w:t>
      </w:r>
    </w:p>
    <w:p>
      <w:pPr>
        <w:spacing w:after="0"/>
        <w:ind w:left="0"/>
        <w:jc w:val="both"/>
      </w:pPr>
      <w:bookmarkStart w:name="z1" w:id="0"/>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5-бабының</w:t>
      </w:r>
      <w:r>
        <w:rPr>
          <w:rFonts w:ascii="Times New Roman"/>
          <w:b w:val="false"/>
          <w:i w:val="false"/>
          <w:color w:val="000000"/>
          <w:sz w:val="28"/>
        </w:rPr>
        <w:t xml:space="preserve"> 38) тармақшасына және Қазақстан Республикасы Оқу-ағарту министрінің 2022 жылғы 3 тамыздағы № 348 </w:t>
      </w:r>
      <w:r>
        <w:rPr>
          <w:rFonts w:ascii="Times New Roman"/>
          <w:b w:val="false"/>
          <w:i w:val="false"/>
          <w:color w:val="000000"/>
          <w:sz w:val="28"/>
        </w:rPr>
        <w:t>бұйрығымен</w:t>
      </w:r>
      <w:r>
        <w:rPr>
          <w:rFonts w:ascii="Times New Roman"/>
          <w:b w:val="false"/>
          <w:i w:val="false"/>
          <w:color w:val="000000"/>
          <w:sz w:val="28"/>
        </w:rPr>
        <w:t xml:space="preserve"> бекітілген Мектепке дейінгі тәрбие мен оқытудың, бастауыш, негізгі орта, жалпы орта, техникалық және кәсіптік, орта білімнен кейінгі білім берудің мемлекеттік жалпыға міндетті стандарттарына (Нормативтік құқықтық актілерді мемлекеттік тіркеу тізілімінде № 29031 болып тіркелген) сәйкес БҰЙЫРАМЫН:</w:t>
      </w:r>
    </w:p>
    <w:bookmarkEnd w:id="0"/>
    <w:bookmarkStart w:name="z2" w:id="1"/>
    <w:p>
      <w:pPr>
        <w:spacing w:after="0"/>
        <w:ind w:left="0"/>
        <w:jc w:val="both"/>
      </w:pPr>
      <w:r>
        <w:rPr>
          <w:rFonts w:ascii="Times New Roman"/>
          <w:b w:val="false"/>
          <w:i w:val="false"/>
          <w:color w:val="000000"/>
          <w:sz w:val="28"/>
        </w:rPr>
        <w:t>
      1. Меншік нысанына және ведомстволық бағыныстылығына қарамастан орта білім беру ұйымдарында 2023-2024 оқу жылының басталуы мен аяқталуының мынадай мерзімдері айқындалсын:</w:t>
      </w:r>
    </w:p>
    <w:bookmarkEnd w:id="1"/>
    <w:p>
      <w:pPr>
        <w:spacing w:after="0"/>
        <w:ind w:left="0"/>
        <w:jc w:val="both"/>
      </w:pPr>
      <w:r>
        <w:rPr>
          <w:rFonts w:ascii="Times New Roman"/>
          <w:b w:val="false"/>
          <w:i w:val="false"/>
          <w:color w:val="000000"/>
          <w:sz w:val="28"/>
        </w:rPr>
        <w:t>
      2023 жылғы 1 қыркүйек – 2024 жылғы 25 мамырды қоса алғанда:</w:t>
      </w:r>
    </w:p>
    <w:p>
      <w:pPr>
        <w:spacing w:after="0"/>
        <w:ind w:left="0"/>
        <w:jc w:val="both"/>
      </w:pPr>
      <w:r>
        <w:rPr>
          <w:rFonts w:ascii="Times New Roman"/>
          <w:b w:val="false"/>
          <w:i w:val="false"/>
          <w:color w:val="000000"/>
          <w:sz w:val="28"/>
        </w:rPr>
        <w:t>
      1-11 (12) сыныптарда оқу жылы ішінде тоқсандардың және демалыстардың ұзақтығы:</w:t>
      </w:r>
    </w:p>
    <w:p>
      <w:pPr>
        <w:spacing w:after="0"/>
        <w:ind w:left="0"/>
        <w:jc w:val="both"/>
      </w:pPr>
      <w:r>
        <w:rPr>
          <w:rFonts w:ascii="Times New Roman"/>
          <w:b w:val="false"/>
          <w:i w:val="false"/>
          <w:color w:val="000000"/>
          <w:sz w:val="28"/>
        </w:rPr>
        <w:t>
      1-тоқсан – 8 оқу аптасы, күзгі демалыс – күнтізбелік 7 күн (2023 жылғы 30 қазаннан бастап 5 қарашаны қоса алғанда);</w:t>
      </w:r>
    </w:p>
    <w:p>
      <w:pPr>
        <w:spacing w:after="0"/>
        <w:ind w:left="0"/>
        <w:jc w:val="both"/>
      </w:pPr>
      <w:r>
        <w:rPr>
          <w:rFonts w:ascii="Times New Roman"/>
          <w:b w:val="false"/>
          <w:i w:val="false"/>
          <w:color w:val="000000"/>
          <w:sz w:val="28"/>
        </w:rPr>
        <w:t>
      2-тоқсан – 8 оқу аптасы, қысқы демалыс – күнтізбелік 10 күн (2023 жылғы 29 желтоқсаннан бастап 2024 жылғы 7 қаңтарды қоса алғанда);</w:t>
      </w:r>
    </w:p>
    <w:p>
      <w:pPr>
        <w:spacing w:after="0"/>
        <w:ind w:left="0"/>
        <w:jc w:val="both"/>
      </w:pPr>
      <w:r>
        <w:rPr>
          <w:rFonts w:ascii="Times New Roman"/>
          <w:b w:val="false"/>
          <w:i w:val="false"/>
          <w:color w:val="000000"/>
          <w:sz w:val="28"/>
        </w:rPr>
        <w:t>
      3-тоқсан – 10 оқу аптасы, көктемгі демалыс – күнтізбелік 11 күн (2024 жылғы 21-31 наурыз аралығында);</w:t>
      </w:r>
    </w:p>
    <w:p>
      <w:pPr>
        <w:spacing w:after="0"/>
        <w:ind w:left="0"/>
        <w:jc w:val="both"/>
      </w:pPr>
      <w:r>
        <w:rPr>
          <w:rFonts w:ascii="Times New Roman"/>
          <w:b w:val="false"/>
          <w:i w:val="false"/>
          <w:color w:val="000000"/>
          <w:sz w:val="28"/>
        </w:rPr>
        <w:t xml:space="preserve">
      1-сыныптарда қосымша демалыс – күнтізбелік 7 күн (2024 жылғы 5-11 ақпан аралығында). </w:t>
      </w:r>
    </w:p>
    <w:p>
      <w:pPr>
        <w:spacing w:after="0"/>
        <w:ind w:left="0"/>
        <w:jc w:val="both"/>
      </w:pPr>
      <w:r>
        <w:rPr>
          <w:rFonts w:ascii="Times New Roman"/>
          <w:b w:val="false"/>
          <w:i w:val="false"/>
          <w:color w:val="000000"/>
          <w:sz w:val="28"/>
        </w:rPr>
        <w:t>
      4-тоқсан – 8 оқу аптасы.</w:t>
      </w:r>
    </w:p>
    <w:bookmarkStart w:name="z3" w:id="2"/>
    <w:p>
      <w:pPr>
        <w:spacing w:after="0"/>
        <w:ind w:left="0"/>
        <w:jc w:val="both"/>
      </w:pPr>
      <w:r>
        <w:rPr>
          <w:rFonts w:ascii="Times New Roman"/>
          <w:b w:val="false"/>
          <w:i w:val="false"/>
          <w:color w:val="000000"/>
          <w:sz w:val="28"/>
        </w:rPr>
        <w:t>
      2. Қорытынды аттестаттаудың мынадай мерзімдері бекітілсін:</w:t>
      </w:r>
    </w:p>
    <w:bookmarkEnd w:id="2"/>
    <w:p>
      <w:pPr>
        <w:spacing w:after="0"/>
        <w:ind w:left="0"/>
        <w:jc w:val="both"/>
      </w:pPr>
      <w:r>
        <w:rPr>
          <w:rFonts w:ascii="Times New Roman"/>
          <w:b w:val="false"/>
          <w:i w:val="false"/>
          <w:color w:val="000000"/>
          <w:sz w:val="28"/>
        </w:rPr>
        <w:t>
      9 (10)-сынып оқушылары үшін қорытынды бітіру емтихандары – 2024 жылғы 29 мамырдан бастап 10 маусым аралығында;</w:t>
      </w:r>
    </w:p>
    <w:p>
      <w:pPr>
        <w:spacing w:after="0"/>
        <w:ind w:left="0"/>
        <w:jc w:val="both"/>
      </w:pPr>
      <w:r>
        <w:rPr>
          <w:rFonts w:ascii="Times New Roman"/>
          <w:b w:val="false"/>
          <w:i w:val="false"/>
          <w:color w:val="000000"/>
          <w:sz w:val="28"/>
        </w:rPr>
        <w:t>
      11 (12)-сынып оқушылары үшін қорытынды бітіру емтихандары – 2024 жылғы 28 мамырдан бастап 11 маусым аралығында.</w:t>
      </w:r>
    </w:p>
    <w:bookmarkStart w:name="z4" w:id="3"/>
    <w:p>
      <w:pPr>
        <w:spacing w:after="0"/>
        <w:ind w:left="0"/>
        <w:jc w:val="both"/>
      </w:pPr>
      <w:r>
        <w:rPr>
          <w:rFonts w:ascii="Times New Roman"/>
          <w:b w:val="false"/>
          <w:i w:val="false"/>
          <w:color w:val="000000"/>
          <w:sz w:val="28"/>
        </w:rPr>
        <w:t>
      3. Қорытынды аттестаттауды өткізудің мынадай мерзімдері бекітілсін:</w:t>
      </w:r>
    </w:p>
    <w:bookmarkEnd w:id="3"/>
    <w:p>
      <w:pPr>
        <w:spacing w:after="0"/>
        <w:ind w:left="0"/>
        <w:jc w:val="both"/>
      </w:pPr>
      <w:r>
        <w:rPr>
          <w:rFonts w:ascii="Times New Roman"/>
          <w:b w:val="false"/>
          <w:i w:val="false"/>
          <w:color w:val="000000"/>
          <w:sz w:val="28"/>
        </w:rPr>
        <w:t>
      9 (10)-сынып оқушылары үшін:</w:t>
      </w:r>
    </w:p>
    <w:p>
      <w:pPr>
        <w:spacing w:after="0"/>
        <w:ind w:left="0"/>
        <w:jc w:val="both"/>
      </w:pPr>
      <w:r>
        <w:rPr>
          <w:rFonts w:ascii="Times New Roman"/>
          <w:b w:val="false"/>
          <w:i w:val="false"/>
          <w:color w:val="000000"/>
          <w:sz w:val="28"/>
        </w:rPr>
        <w:t>
      1) қазақ тілі/орыс тілі және өзбек/ұйғыр/тәжік тілінде білім беретін мектептер үшін ана тілі (оқыту тілі) бойынша эссе нысанында жазбаша емтихан, гуманитарлық цикл пәндерін тереңдетіп оқытатын мектеп білім алушылары үшін - жазбаша жұмыс (мақала, әңгіме, эссе) – 2024 жылғы 29 мамыр;</w:t>
      </w:r>
    </w:p>
    <w:p>
      <w:pPr>
        <w:spacing w:after="0"/>
        <w:ind w:left="0"/>
        <w:jc w:val="both"/>
      </w:pPr>
      <w:r>
        <w:rPr>
          <w:rFonts w:ascii="Times New Roman"/>
          <w:b w:val="false"/>
          <w:i w:val="false"/>
          <w:color w:val="000000"/>
          <w:sz w:val="28"/>
        </w:rPr>
        <w:t>
      2) математика (алгебра) бойынша жазбаша емтихан (бақылау жұмысы) – 2024 жылғы 3 маусым;</w:t>
      </w:r>
    </w:p>
    <w:p>
      <w:pPr>
        <w:spacing w:after="0"/>
        <w:ind w:left="0"/>
        <w:jc w:val="both"/>
      </w:pPr>
      <w:r>
        <w:rPr>
          <w:rFonts w:ascii="Times New Roman"/>
          <w:b w:val="false"/>
          <w:i w:val="false"/>
          <w:color w:val="000000"/>
          <w:sz w:val="28"/>
        </w:rPr>
        <w:t>
      3) орыс/өзбек/ұйғыр/тәжік тілінде оқытатын сыныптарда қазақ тілі мен әдебиеті бойынша жазбаша емтихан (мәтінмен жұмыс, мәтін бойынша тапсырмаларды орындау) және қазақ тілінде оқытатын сыныптарда орыс тілі мен әдебиеті бойынша жазбаша емтихан (мәтінмен жұмыс, мәтін бойынша тапсырмаларды орындау) – 2024 жылғы 6 маусым;</w:t>
      </w:r>
    </w:p>
    <w:p>
      <w:pPr>
        <w:spacing w:after="0"/>
        <w:ind w:left="0"/>
        <w:jc w:val="both"/>
      </w:pPr>
      <w:r>
        <w:rPr>
          <w:rFonts w:ascii="Times New Roman"/>
          <w:b w:val="false"/>
          <w:i w:val="false"/>
          <w:color w:val="000000"/>
          <w:sz w:val="28"/>
        </w:rPr>
        <w:t>
      4) таңдау пәні бойынша жазбаша емтихан (физика, химия, биология, география, геометрия, Қазақстан тарихы, дүниежүзі тарихы, әдебиет (оқыту тілі бойынша), шет тілі (ағылшын/француз/неміс), информатика) – 2024 жылғы 10 маусым;</w:t>
      </w:r>
    </w:p>
    <w:p>
      <w:pPr>
        <w:spacing w:after="0"/>
        <w:ind w:left="0"/>
        <w:jc w:val="both"/>
      </w:pPr>
      <w:r>
        <w:rPr>
          <w:rFonts w:ascii="Times New Roman"/>
          <w:b w:val="false"/>
          <w:i w:val="false"/>
          <w:color w:val="000000"/>
          <w:sz w:val="28"/>
        </w:rPr>
        <w:t>
      11 (12)-сынып оқушылары үшін:</w:t>
      </w:r>
    </w:p>
    <w:p>
      <w:pPr>
        <w:spacing w:after="0"/>
        <w:ind w:left="0"/>
        <w:jc w:val="both"/>
      </w:pPr>
      <w:r>
        <w:rPr>
          <w:rFonts w:ascii="Times New Roman"/>
          <w:b w:val="false"/>
          <w:i w:val="false"/>
          <w:color w:val="000000"/>
          <w:sz w:val="28"/>
        </w:rPr>
        <w:t>
      1) қазақ тілі/орыс тілі бойынша және ұйғыр/тәжік/өзбек тілінде білім беретін мектептер/сыныптар үшін ана тілі (оқыту тілі) бойынша жазбаша емтихан – 2024 жылғы 28 мамыр;</w:t>
      </w:r>
    </w:p>
    <w:p>
      <w:pPr>
        <w:spacing w:after="0"/>
        <w:ind w:left="0"/>
        <w:jc w:val="both"/>
      </w:pPr>
      <w:r>
        <w:rPr>
          <w:rFonts w:ascii="Times New Roman"/>
          <w:b w:val="false"/>
          <w:i w:val="false"/>
          <w:color w:val="000000"/>
          <w:sz w:val="28"/>
        </w:rPr>
        <w:t>
      2) алгебра және анализ бастамалары бойынша жазбаша емтихан – 2024 жылғы 31 мамыр;</w:t>
      </w:r>
    </w:p>
    <w:p>
      <w:pPr>
        <w:spacing w:after="0"/>
        <w:ind w:left="0"/>
        <w:jc w:val="both"/>
      </w:pPr>
      <w:r>
        <w:rPr>
          <w:rFonts w:ascii="Times New Roman"/>
          <w:b w:val="false"/>
          <w:i w:val="false"/>
          <w:color w:val="000000"/>
          <w:sz w:val="28"/>
        </w:rPr>
        <w:t>
      3) Қазақстан тарихы бойынша ауызша емтихан – 2024 жылғы 4 маусым;</w:t>
      </w:r>
    </w:p>
    <w:p>
      <w:pPr>
        <w:spacing w:after="0"/>
        <w:ind w:left="0"/>
        <w:jc w:val="both"/>
      </w:pPr>
      <w:r>
        <w:rPr>
          <w:rFonts w:ascii="Times New Roman"/>
          <w:b w:val="false"/>
          <w:i w:val="false"/>
          <w:color w:val="000000"/>
          <w:sz w:val="28"/>
        </w:rPr>
        <w:t xml:space="preserve">
      4) орыс/өзбек/ұйғыр/тәжік тілдерінде оқытатын мектептерде/сыныптарда қазақ тілі мен әдебиетінен және қазақ тілінде оқытатын мектептерде/сыныптарда орыс тілі мен әдебиетінен жазбаша емтихан – 2024 жылғы 7 маусым; </w:t>
      </w:r>
    </w:p>
    <w:p>
      <w:pPr>
        <w:spacing w:after="0"/>
        <w:ind w:left="0"/>
        <w:jc w:val="both"/>
      </w:pPr>
      <w:r>
        <w:rPr>
          <w:rFonts w:ascii="Times New Roman"/>
          <w:b w:val="false"/>
          <w:i w:val="false"/>
          <w:color w:val="000000"/>
          <w:sz w:val="28"/>
        </w:rPr>
        <w:t>
      5) таңдау пәні бойынша жазбаша емтихан (физика, химия, биология, география, геометрия, дүниежүзілік тарих, құқық негіздері, әдебиет (оқыту тілі бойынша), шет тілі (ағылшын/француз/неміс), информатика) – 2024 жылғы 11 маусым.</w:t>
      </w:r>
    </w:p>
    <w:bookmarkStart w:name="z5" w:id="4"/>
    <w:p>
      <w:pPr>
        <w:spacing w:after="0"/>
        <w:ind w:left="0"/>
        <w:jc w:val="both"/>
      </w:pPr>
      <w:r>
        <w:rPr>
          <w:rFonts w:ascii="Times New Roman"/>
          <w:b w:val="false"/>
          <w:i w:val="false"/>
          <w:color w:val="000000"/>
          <w:sz w:val="28"/>
        </w:rPr>
        <w:t>
      4. Қазақстан Республикасы Оқу-ағарту министрлігінің Орта білім беру комитеті Қазақстан Республикасының заңнамасында белгіленген тәртіппен:</w:t>
      </w:r>
    </w:p>
    <w:bookmarkEnd w:id="4"/>
    <w:bookmarkStart w:name="z6" w:id="5"/>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осы бұйрықты ресми жариялағаннан кейін Қазақстан Республикасы Оқу-ағарту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xml:space="preserve">
      3) осы бұйрық мемлекеттік тіркеуден өткеннен кейін он жұмыс күні ішінде Қазақстан Республикасы Оқу-ағарту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5. Осы бұйрықтың орындалуын бақылау жетекшілік ететін Қазақстан Республикасының Оқу-ағарту вице-министріне жүктелсін.</w:t>
      </w:r>
    </w:p>
    <w:bookmarkEnd w:id="8"/>
    <w:bookmarkStart w:name="z10" w:id="9"/>
    <w:p>
      <w:pPr>
        <w:spacing w:after="0"/>
        <w:ind w:left="0"/>
        <w:jc w:val="both"/>
      </w:pPr>
      <w:r>
        <w:rPr>
          <w:rFonts w:ascii="Times New Roman"/>
          <w:b w:val="false"/>
          <w:i w:val="false"/>
          <w:color w:val="000000"/>
          <w:sz w:val="28"/>
        </w:rPr>
        <w:t>
      6. Осы бұйрық алғашқы ресми жарияланған күнінен кейін қолданысқа енгізіледі және 2023 жылғы 1 қыркүйектен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Оқу-ағарту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Бейсембаев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