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B2" w:rsidRPr="00432441" w:rsidRDefault="00B01195" w:rsidP="00432441">
      <w:pPr>
        <w:jc w:val="center"/>
        <w:rPr>
          <w:rFonts w:ascii="Times New Roman" w:hAnsi="Times New Roman" w:cs="Times New Roman"/>
          <w:b/>
          <w:sz w:val="28"/>
          <w:szCs w:val="28"/>
        </w:rPr>
      </w:pPr>
      <w:proofErr w:type="spellStart"/>
      <w:r w:rsidRPr="00432441">
        <w:rPr>
          <w:rFonts w:ascii="Times New Roman" w:hAnsi="Times New Roman" w:cs="Times New Roman"/>
          <w:b/>
          <w:sz w:val="28"/>
          <w:szCs w:val="28"/>
        </w:rPr>
        <w:t>Жанұяның</w:t>
      </w:r>
      <w:proofErr w:type="spellEnd"/>
      <w:r w:rsidRPr="00432441">
        <w:rPr>
          <w:rFonts w:ascii="Times New Roman" w:hAnsi="Times New Roman" w:cs="Times New Roman"/>
          <w:b/>
          <w:sz w:val="28"/>
          <w:szCs w:val="28"/>
        </w:rPr>
        <w:t xml:space="preserve"> </w:t>
      </w:r>
      <w:proofErr w:type="spellStart"/>
      <w:r w:rsidRPr="00432441">
        <w:rPr>
          <w:rFonts w:ascii="Times New Roman" w:hAnsi="Times New Roman" w:cs="Times New Roman"/>
          <w:b/>
          <w:sz w:val="28"/>
          <w:szCs w:val="28"/>
        </w:rPr>
        <w:t>адамгершілік</w:t>
      </w:r>
      <w:proofErr w:type="spellEnd"/>
      <w:r w:rsidRPr="00432441">
        <w:rPr>
          <w:rFonts w:ascii="Times New Roman" w:hAnsi="Times New Roman" w:cs="Times New Roman"/>
          <w:b/>
          <w:sz w:val="28"/>
          <w:szCs w:val="28"/>
        </w:rPr>
        <w:t xml:space="preserve"> </w:t>
      </w:r>
      <w:proofErr w:type="spellStart"/>
      <w:r w:rsidRPr="00432441">
        <w:rPr>
          <w:rFonts w:ascii="Times New Roman" w:hAnsi="Times New Roman" w:cs="Times New Roman"/>
          <w:b/>
          <w:sz w:val="28"/>
          <w:szCs w:val="28"/>
        </w:rPr>
        <w:t>тәрбиесіндегі</w:t>
      </w:r>
      <w:proofErr w:type="spellEnd"/>
      <w:r w:rsidRPr="00432441">
        <w:rPr>
          <w:rFonts w:ascii="Times New Roman" w:hAnsi="Times New Roman" w:cs="Times New Roman"/>
          <w:b/>
          <w:sz w:val="28"/>
          <w:szCs w:val="28"/>
        </w:rPr>
        <w:t xml:space="preserve"> </w:t>
      </w:r>
      <w:proofErr w:type="spellStart"/>
      <w:proofErr w:type="gramStart"/>
      <w:r w:rsidRPr="00432441">
        <w:rPr>
          <w:rFonts w:ascii="Times New Roman" w:hAnsi="Times New Roman" w:cs="Times New Roman"/>
          <w:b/>
          <w:sz w:val="28"/>
          <w:szCs w:val="28"/>
        </w:rPr>
        <w:t>р</w:t>
      </w:r>
      <w:proofErr w:type="gramEnd"/>
      <w:r w:rsidRPr="00432441">
        <w:rPr>
          <w:rFonts w:ascii="Times New Roman" w:hAnsi="Times New Roman" w:cs="Times New Roman"/>
          <w:b/>
          <w:sz w:val="28"/>
          <w:szCs w:val="28"/>
        </w:rPr>
        <w:t>өлi</w:t>
      </w:r>
      <w:proofErr w:type="spellEnd"/>
    </w:p>
    <w:p w:rsidR="00B01195" w:rsidRDefault="00B01195" w:rsidP="00AA14E0">
      <w:pPr>
        <w:jc w:val="both"/>
        <w:rPr>
          <w:rFonts w:ascii="Times New Roman" w:hAnsi="Times New Roman" w:cs="Times New Roman"/>
          <w:sz w:val="28"/>
          <w:szCs w:val="28"/>
          <w:lang w:val="kk-KZ"/>
        </w:rPr>
      </w:pPr>
      <w:proofErr w:type="spellStart"/>
      <w:r>
        <w:rPr>
          <w:rFonts w:ascii="Times New Roman" w:hAnsi="Times New Roman" w:cs="Times New Roman"/>
          <w:sz w:val="28"/>
          <w:szCs w:val="28"/>
        </w:rPr>
        <w:t>Адамгерш</w:t>
      </w:r>
      <w:proofErr w:type="spellEnd"/>
      <w:r>
        <w:rPr>
          <w:rFonts w:ascii="Times New Roman" w:hAnsi="Times New Roman" w:cs="Times New Roman"/>
          <w:sz w:val="28"/>
          <w:szCs w:val="28"/>
          <w:lang w:val="kk-KZ"/>
        </w:rPr>
        <w:t>ілік саласының ұйымдастырылуы – баланың жан-жақты тәрбиесінің маңызды шарты болып табылады.</w:t>
      </w:r>
      <w:r w:rsidR="009C742A">
        <w:rPr>
          <w:rFonts w:ascii="Times New Roman" w:hAnsi="Times New Roman" w:cs="Times New Roman"/>
          <w:sz w:val="28"/>
          <w:szCs w:val="28"/>
          <w:lang w:val="kk-KZ"/>
        </w:rPr>
        <w:t xml:space="preserve"> Мектепке дейінгі жастағы баланың мектепте жақсы оқуы ғана емес оның алдағы өмірлік ұстанымы да адамгершілік тәрбиесіне байланысты</w:t>
      </w:r>
      <w:bookmarkStart w:id="0" w:name="_GoBack"/>
      <w:bookmarkEnd w:id="0"/>
      <w:r w:rsidR="009C742A">
        <w:rPr>
          <w:rFonts w:ascii="Times New Roman" w:hAnsi="Times New Roman" w:cs="Times New Roman"/>
          <w:sz w:val="28"/>
          <w:szCs w:val="28"/>
          <w:lang w:val="kk-KZ"/>
        </w:rPr>
        <w:t xml:space="preserve"> болады.</w:t>
      </w:r>
    </w:p>
    <w:p w:rsidR="001C5000" w:rsidRDefault="001C5000" w:rsidP="00AA14E0">
      <w:pPr>
        <w:jc w:val="both"/>
        <w:rPr>
          <w:rFonts w:ascii="Times New Roman" w:hAnsi="Times New Roman" w:cs="Times New Roman"/>
          <w:sz w:val="28"/>
          <w:szCs w:val="28"/>
          <w:lang w:val="kk-KZ"/>
        </w:rPr>
      </w:pPr>
      <w:r w:rsidRPr="001C5000">
        <w:rPr>
          <w:rFonts w:ascii="Times New Roman" w:hAnsi="Times New Roman" w:cs="Times New Roman"/>
          <w:sz w:val="28"/>
          <w:szCs w:val="28"/>
          <w:lang w:val="kk-KZ"/>
        </w:rPr>
        <w:t>Жанұяның адамгершілік тәрбиесіндегі рөлi</w:t>
      </w:r>
      <w:r>
        <w:rPr>
          <w:rFonts w:ascii="Times New Roman" w:hAnsi="Times New Roman" w:cs="Times New Roman"/>
          <w:sz w:val="28"/>
          <w:szCs w:val="28"/>
          <w:lang w:val="kk-KZ"/>
        </w:rPr>
        <w:t xml:space="preserve"> ерекше. Жақсы жанұяда </w:t>
      </w:r>
      <w:r w:rsidR="00950C0F">
        <w:rPr>
          <w:rFonts w:ascii="Times New Roman" w:hAnsi="Times New Roman" w:cs="Times New Roman"/>
          <w:sz w:val="28"/>
          <w:szCs w:val="28"/>
          <w:lang w:val="kk-KZ"/>
        </w:rPr>
        <w:t xml:space="preserve">махаббат пен аяушылық, қамқорлық пен қуаныш күлкілері кездеседі. Бала ата-ананың қамқорлығы мен махаббатына, олардың қарым-қатынасы мен еркеліктеріне мұқтаж. Ата-ананың балаға деген махаббаты мен олардың қамқорлығы </w:t>
      </w:r>
      <w:r w:rsidR="002A4D57">
        <w:rPr>
          <w:rFonts w:ascii="Times New Roman" w:hAnsi="Times New Roman" w:cs="Times New Roman"/>
          <w:sz w:val="28"/>
          <w:szCs w:val="28"/>
          <w:lang w:val="kk-KZ"/>
        </w:rPr>
        <w:t>баланың да жауапты үн қатуын шақырады, бала ата-ананың сөзіне құлақ салып, тәрбиелі болып өседі.</w:t>
      </w:r>
    </w:p>
    <w:p w:rsidR="002A4D57" w:rsidRDefault="002A4D57" w:rsidP="00AA14E0">
      <w:pPr>
        <w:jc w:val="both"/>
        <w:rPr>
          <w:rFonts w:ascii="Times New Roman" w:hAnsi="Times New Roman" w:cs="Times New Roman"/>
          <w:sz w:val="28"/>
          <w:szCs w:val="28"/>
          <w:lang w:val="kk-KZ"/>
        </w:rPr>
      </w:pPr>
      <w:r>
        <w:rPr>
          <w:rFonts w:ascii="Times New Roman" w:hAnsi="Times New Roman" w:cs="Times New Roman"/>
          <w:sz w:val="28"/>
          <w:szCs w:val="28"/>
          <w:lang w:val="kk-KZ"/>
        </w:rPr>
        <w:t>Егер бала махаббат пен қамқормен бөленсе, ол өзінің</w:t>
      </w:r>
      <w:r w:rsidR="00942287">
        <w:rPr>
          <w:rFonts w:ascii="Times New Roman" w:hAnsi="Times New Roman" w:cs="Times New Roman"/>
          <w:sz w:val="28"/>
          <w:szCs w:val="28"/>
          <w:lang w:val="kk-KZ"/>
        </w:rPr>
        <w:t xml:space="preserve"> қандай екеніне қарамастан жақсы көретінін, өзгелер үшін</w:t>
      </w:r>
      <w:r>
        <w:rPr>
          <w:rFonts w:ascii="Times New Roman" w:hAnsi="Times New Roman" w:cs="Times New Roman"/>
          <w:sz w:val="28"/>
          <w:szCs w:val="28"/>
          <w:lang w:val="kk-KZ"/>
        </w:rPr>
        <w:t xml:space="preserve"> қажетті</w:t>
      </w:r>
      <w:r w:rsidR="00942287">
        <w:rPr>
          <w:rFonts w:ascii="Times New Roman" w:hAnsi="Times New Roman" w:cs="Times New Roman"/>
          <w:sz w:val="28"/>
          <w:szCs w:val="28"/>
          <w:lang w:val="kk-KZ"/>
        </w:rPr>
        <w:t xml:space="preserve"> де, сүйікті жан екенін түсінсе</w:t>
      </w:r>
      <w:r w:rsidR="009879B0">
        <w:rPr>
          <w:rFonts w:ascii="Times New Roman" w:hAnsi="Times New Roman" w:cs="Times New Roman"/>
          <w:sz w:val="28"/>
          <w:szCs w:val="28"/>
          <w:lang w:val="kk-KZ"/>
        </w:rPr>
        <w:t>, ол өзін қорғанған, біреуге қажеттілігін түсінеді. Осының бәрі оның мейірбан болып өсуіне жақсы ықпалын тигізеді.</w:t>
      </w:r>
    </w:p>
    <w:p w:rsidR="009879B0" w:rsidRDefault="00AA14E0" w:rsidP="00AA14E0">
      <w:pPr>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ойына құлақ салып, онымен ақылдасып, оның ішкі жан дүниесін ұғып, түсіне білу, сыйлау бала үшін көп нәрсені білдіреді. Ол өз қылықтары мен сөздерін талдап, өзін қасындағы баланың орнына қойып, соңында не болатынын болжап, бұзақылық жасамайды.</w:t>
      </w:r>
    </w:p>
    <w:p w:rsidR="00AA14E0" w:rsidRDefault="007E6257" w:rsidP="00AA14E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Баланың өзін-өзі бағалауы үлкен кісілермен қарым-қатынасынан кейін белгілі болады. Өйткені үлкен кісілер оның жақсы, жаман қылықтарын бағалайды. Бала өзіне сенетін адамдардың сөзіне көбінесе көңіл аударады. Баланың қателіктерін бетіне баса бермей, ата-анасы ақыл айтып, дұрыс жолды көрсете білулері керек. </w:t>
      </w:r>
    </w:p>
    <w:p w:rsidR="00432441" w:rsidRDefault="00432441" w:rsidP="00AA14E0">
      <w:pPr>
        <w:jc w:val="both"/>
        <w:rPr>
          <w:rFonts w:ascii="Times New Roman" w:hAnsi="Times New Roman" w:cs="Times New Roman"/>
          <w:sz w:val="28"/>
          <w:szCs w:val="28"/>
          <w:lang w:val="kk-KZ"/>
        </w:rPr>
      </w:pPr>
      <w:r>
        <w:rPr>
          <w:rFonts w:ascii="Times New Roman" w:hAnsi="Times New Roman" w:cs="Times New Roman"/>
          <w:sz w:val="28"/>
          <w:szCs w:val="28"/>
          <w:lang w:val="kk-KZ"/>
        </w:rPr>
        <w:t>Баланы жастайынан тәрбиелеу қажет және баланың өміріндегі басты тәрбиеші ата-анасы болып табылады.</w:t>
      </w:r>
    </w:p>
    <w:p w:rsidR="00432441" w:rsidRPr="00AA14E0" w:rsidRDefault="00432441" w:rsidP="00AA14E0">
      <w:pPr>
        <w:jc w:val="both"/>
        <w:rPr>
          <w:rFonts w:ascii="Times New Roman" w:hAnsi="Times New Roman" w:cs="Times New Roman"/>
          <w:sz w:val="28"/>
          <w:szCs w:val="28"/>
          <w:lang w:val="kk-KZ"/>
        </w:rPr>
      </w:pPr>
      <w:r>
        <w:rPr>
          <w:rFonts w:ascii="Times New Roman" w:hAnsi="Times New Roman" w:cs="Times New Roman"/>
          <w:sz w:val="28"/>
          <w:szCs w:val="28"/>
          <w:lang w:val="kk-KZ"/>
        </w:rPr>
        <w:t>Мақаланы даярлаған: А.Б.Аскарова</w:t>
      </w:r>
    </w:p>
    <w:p w:rsidR="008C03F6" w:rsidRPr="00B01195" w:rsidRDefault="008C03F6">
      <w:pPr>
        <w:rPr>
          <w:rFonts w:ascii="Times New Roman" w:hAnsi="Times New Roman" w:cs="Times New Roman"/>
          <w:sz w:val="28"/>
          <w:szCs w:val="28"/>
          <w:lang w:val="kk-KZ"/>
        </w:rPr>
      </w:pPr>
    </w:p>
    <w:sectPr w:rsidR="008C03F6" w:rsidRPr="00B01195" w:rsidSect="0043244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5"/>
    <w:rsid w:val="001C5000"/>
    <w:rsid w:val="002A4D57"/>
    <w:rsid w:val="00432441"/>
    <w:rsid w:val="00455AB2"/>
    <w:rsid w:val="007E6257"/>
    <w:rsid w:val="008C03F6"/>
    <w:rsid w:val="00942287"/>
    <w:rsid w:val="00950C0F"/>
    <w:rsid w:val="009879B0"/>
    <w:rsid w:val="009C742A"/>
    <w:rsid w:val="00AA14E0"/>
    <w:rsid w:val="00B0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0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2011-11-01T05:40:00Z</dcterms:created>
  <dcterms:modified xsi:type="dcterms:W3CDTF">2011-11-01T11:58:00Z</dcterms:modified>
</cp:coreProperties>
</file>