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  <w:r w:rsidRPr="00FA5CA9"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  <w:r w:rsidRPr="00FA5CA9">
        <w:rPr>
          <w:rFonts w:ascii="Times New Roman" w:hAnsi="Times New Roman" w:cs="Times New Roman"/>
          <w:sz w:val="52"/>
          <w:szCs w:val="52"/>
        </w:rPr>
        <w:t>По ознакомлению с окружающим миром и экологии</w:t>
      </w: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  <w:r w:rsidRPr="00FA5CA9">
        <w:rPr>
          <w:rFonts w:ascii="Times New Roman" w:hAnsi="Times New Roman" w:cs="Times New Roman"/>
          <w:sz w:val="52"/>
          <w:szCs w:val="52"/>
        </w:rPr>
        <w:t>(старшая группа)</w:t>
      </w: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96DE3" w:rsidRPr="00FA5CA9" w:rsidRDefault="00FA5CA9" w:rsidP="00FA5CA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="00D62DE6" w:rsidRPr="00FA5CA9">
        <w:rPr>
          <w:rFonts w:ascii="Times New Roman" w:hAnsi="Times New Roman" w:cs="Times New Roman"/>
          <w:sz w:val="52"/>
          <w:szCs w:val="52"/>
        </w:rPr>
        <w:t xml:space="preserve">Тема: </w:t>
      </w:r>
      <w:r w:rsidR="00D62DE6" w:rsidRPr="00FA5CA9">
        <w:rPr>
          <w:rFonts w:ascii="Times New Roman" w:hAnsi="Times New Roman" w:cs="Times New Roman"/>
          <w:b/>
          <w:sz w:val="52"/>
          <w:szCs w:val="52"/>
        </w:rPr>
        <w:t>«Бумажная фея»</w:t>
      </w: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96DE3" w:rsidRPr="00FA5CA9" w:rsidRDefault="00596DE3" w:rsidP="00596D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96DE3" w:rsidRPr="00FA5CA9" w:rsidRDefault="00596DE3" w:rsidP="00596DE3">
      <w:pPr>
        <w:jc w:val="right"/>
        <w:rPr>
          <w:rFonts w:ascii="Times New Roman" w:hAnsi="Times New Roman" w:cs="Times New Roman"/>
          <w:sz w:val="52"/>
          <w:szCs w:val="52"/>
        </w:rPr>
      </w:pPr>
      <w:r w:rsidRPr="00FA5CA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A5CA9">
        <w:rPr>
          <w:rFonts w:ascii="Times New Roman" w:hAnsi="Times New Roman" w:cs="Times New Roman"/>
          <w:sz w:val="28"/>
          <w:szCs w:val="28"/>
        </w:rPr>
        <w:t>Баймаганбетова</w:t>
      </w:r>
      <w:proofErr w:type="spellEnd"/>
      <w:r w:rsidRPr="00FA5CA9">
        <w:rPr>
          <w:rFonts w:ascii="Times New Roman" w:hAnsi="Times New Roman" w:cs="Times New Roman"/>
          <w:sz w:val="28"/>
          <w:szCs w:val="28"/>
        </w:rPr>
        <w:t xml:space="preserve"> Г.Б</w:t>
      </w:r>
      <w:r w:rsidRPr="00FA5CA9">
        <w:rPr>
          <w:rFonts w:ascii="Times New Roman" w:hAnsi="Times New Roman" w:cs="Times New Roman"/>
          <w:sz w:val="52"/>
          <w:szCs w:val="52"/>
        </w:rPr>
        <w:t>.</w:t>
      </w:r>
    </w:p>
    <w:p w:rsidR="00596DE3" w:rsidRPr="006616B3" w:rsidRDefault="00596DE3" w:rsidP="0059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6B3" w:rsidRPr="006616B3" w:rsidRDefault="006616B3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6B3" w:rsidRPr="006616B3" w:rsidRDefault="006616B3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6B3" w:rsidRPr="006616B3" w:rsidRDefault="006616B3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6B3" w:rsidRPr="006616B3" w:rsidRDefault="006616B3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6B3" w:rsidRPr="006616B3" w:rsidRDefault="006616B3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DE3" w:rsidRPr="006616B3" w:rsidRDefault="00596DE3" w:rsidP="00D6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sz w:val="28"/>
          <w:szCs w:val="28"/>
        </w:rPr>
        <w:t xml:space="preserve"> </w:t>
      </w:r>
      <w:r w:rsidRPr="006616B3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6616B3">
        <w:rPr>
          <w:rFonts w:ascii="Times New Roman" w:hAnsi="Times New Roman" w:cs="Times New Roman"/>
          <w:sz w:val="28"/>
          <w:szCs w:val="28"/>
        </w:rPr>
        <w:t>: коммуникация, социум</w:t>
      </w:r>
    </w:p>
    <w:p w:rsidR="00596DE3" w:rsidRPr="006616B3" w:rsidRDefault="00596DE3" w:rsidP="00D6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Pr="006616B3">
        <w:rPr>
          <w:rFonts w:ascii="Times New Roman" w:hAnsi="Times New Roman" w:cs="Times New Roman"/>
          <w:sz w:val="28"/>
          <w:szCs w:val="28"/>
        </w:rPr>
        <w:t>: Ознакомление с окружающим миром и экологией</w:t>
      </w:r>
    </w:p>
    <w:p w:rsidR="00596DE3" w:rsidRPr="006616B3" w:rsidRDefault="00596DE3" w:rsidP="00596DE3">
      <w:pPr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616B3">
        <w:rPr>
          <w:rFonts w:ascii="Times New Roman" w:hAnsi="Times New Roman" w:cs="Times New Roman"/>
          <w:sz w:val="28"/>
          <w:szCs w:val="28"/>
        </w:rPr>
        <w:t xml:space="preserve"> «Бумажная фея»</w:t>
      </w:r>
    </w:p>
    <w:p w:rsidR="00D62DE6" w:rsidRPr="006616B3" w:rsidRDefault="00D62DE6" w:rsidP="00D6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616B3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свойствами бумаги (толстая, тон</w:t>
      </w:r>
      <w:r w:rsidR="004847DC">
        <w:rPr>
          <w:rFonts w:ascii="Times New Roman" w:hAnsi="Times New Roman" w:cs="Times New Roman"/>
          <w:sz w:val="28"/>
          <w:szCs w:val="28"/>
        </w:rPr>
        <w:t>к</w:t>
      </w:r>
      <w:r w:rsidRPr="006616B3">
        <w:rPr>
          <w:rFonts w:ascii="Times New Roman" w:hAnsi="Times New Roman" w:cs="Times New Roman"/>
          <w:sz w:val="28"/>
          <w:szCs w:val="28"/>
        </w:rPr>
        <w:t>ая, прочная) в процессе выполнения с ней различных действий (</w:t>
      </w:r>
      <w:proofErr w:type="spellStart"/>
      <w:r w:rsidRPr="006616B3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6616B3">
        <w:rPr>
          <w:rFonts w:ascii="Times New Roman" w:hAnsi="Times New Roman" w:cs="Times New Roman"/>
          <w:sz w:val="28"/>
          <w:szCs w:val="28"/>
        </w:rPr>
        <w:t xml:space="preserve">, разрывания). Познакомить детей с использованием бумаги в жизни человека. </w:t>
      </w:r>
      <w:proofErr w:type="gramStart"/>
      <w:r w:rsidRPr="006616B3">
        <w:rPr>
          <w:rFonts w:ascii="Times New Roman" w:hAnsi="Times New Roman" w:cs="Times New Roman"/>
          <w:sz w:val="28"/>
          <w:szCs w:val="28"/>
        </w:rPr>
        <w:t>Ввести в активный словарь детей слова: бумага, бумажный, прочная.</w:t>
      </w:r>
      <w:proofErr w:type="gramEnd"/>
      <w:r w:rsidRPr="006616B3"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способности. Развивать навыки проведения опытов. Воспитывать умение работать в группе, любознательность, бережливость.</w:t>
      </w:r>
    </w:p>
    <w:p w:rsidR="00D62DE6" w:rsidRPr="006616B3" w:rsidRDefault="00D62DE6" w:rsidP="00D6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616B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616B3">
        <w:rPr>
          <w:rFonts w:ascii="Times New Roman" w:hAnsi="Times New Roman" w:cs="Times New Roman"/>
          <w:sz w:val="28"/>
          <w:szCs w:val="28"/>
        </w:rPr>
        <w:t xml:space="preserve">: «Кукла «Бумажная Фея» выполненная из разнообразных видов бумаги. </w:t>
      </w:r>
      <w:proofErr w:type="gramStart"/>
      <w:r w:rsidRPr="006616B3">
        <w:rPr>
          <w:rFonts w:ascii="Times New Roman" w:hAnsi="Times New Roman" w:cs="Times New Roman"/>
          <w:sz w:val="28"/>
          <w:szCs w:val="28"/>
        </w:rPr>
        <w:t xml:space="preserve">Квадратные листочки бумаги разных видов (салфетки, цветной картон, гофрированная бумага, ватман, конфетные фантики). 10 толстых альбомов для рисования, емкости с водой, салфетки матерчатые, </w:t>
      </w:r>
      <w:r w:rsidR="004847DC" w:rsidRPr="006616B3">
        <w:rPr>
          <w:rFonts w:ascii="Times New Roman" w:hAnsi="Times New Roman" w:cs="Times New Roman"/>
          <w:sz w:val="28"/>
          <w:szCs w:val="28"/>
        </w:rPr>
        <w:t>предметы,</w:t>
      </w:r>
      <w:r w:rsidRPr="006616B3">
        <w:rPr>
          <w:rFonts w:ascii="Times New Roman" w:hAnsi="Times New Roman" w:cs="Times New Roman"/>
          <w:sz w:val="28"/>
          <w:szCs w:val="28"/>
        </w:rPr>
        <w:t xml:space="preserve"> изготовленные из бумаги (книги, альбом, картинки, игрушки, газета, маска для театрализации).</w:t>
      </w:r>
      <w:proofErr w:type="gramEnd"/>
      <w:r w:rsidRPr="006616B3">
        <w:rPr>
          <w:rFonts w:ascii="Times New Roman" w:hAnsi="Times New Roman" w:cs="Times New Roman"/>
          <w:sz w:val="28"/>
          <w:szCs w:val="28"/>
        </w:rPr>
        <w:t xml:space="preserve"> Оборудование для конструирования из бумаги.</w:t>
      </w:r>
    </w:p>
    <w:p w:rsidR="00596DE3" w:rsidRPr="006616B3" w:rsidRDefault="00596DE3" w:rsidP="00D62D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6B3">
        <w:rPr>
          <w:rFonts w:ascii="Times New Roman" w:hAnsi="Times New Roman" w:cs="Times New Roman"/>
          <w:sz w:val="28"/>
          <w:szCs w:val="28"/>
          <w:u w:val="single"/>
        </w:rPr>
        <w:t>Билингвальный</w:t>
      </w:r>
      <w:proofErr w:type="spellEnd"/>
      <w:r w:rsidRPr="006616B3">
        <w:rPr>
          <w:rFonts w:ascii="Times New Roman" w:hAnsi="Times New Roman" w:cs="Times New Roman"/>
          <w:sz w:val="28"/>
          <w:szCs w:val="28"/>
          <w:u w:val="single"/>
        </w:rPr>
        <w:t xml:space="preserve"> компон</w:t>
      </w:r>
      <w:r w:rsidR="006616B3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6616B3">
        <w:rPr>
          <w:rFonts w:ascii="Times New Roman" w:hAnsi="Times New Roman" w:cs="Times New Roman"/>
          <w:sz w:val="28"/>
          <w:szCs w:val="28"/>
          <w:u w:val="single"/>
        </w:rPr>
        <w:t>т:</w:t>
      </w:r>
      <w:r w:rsidRPr="006616B3">
        <w:rPr>
          <w:rFonts w:ascii="Times New Roman" w:hAnsi="Times New Roman" w:cs="Times New Roman"/>
          <w:sz w:val="28"/>
          <w:szCs w:val="28"/>
        </w:rPr>
        <w:t xml:space="preserve"> </w:t>
      </w:r>
      <w:r w:rsidRPr="006616B3">
        <w:rPr>
          <w:rFonts w:ascii="Times New Roman" w:hAnsi="Times New Roman" w:cs="Times New Roman"/>
          <w:sz w:val="28"/>
          <w:szCs w:val="28"/>
          <w:lang w:val="kk-KZ"/>
        </w:rPr>
        <w:t>Қағаз-бумага, су-вода,  тас-камень</w:t>
      </w:r>
      <w:r w:rsidR="006616B3" w:rsidRPr="006616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24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16B3" w:rsidRPr="006616B3">
        <w:rPr>
          <w:rFonts w:ascii="Times New Roman" w:hAnsi="Times New Roman" w:cs="Times New Roman"/>
          <w:sz w:val="28"/>
          <w:szCs w:val="28"/>
          <w:lang w:val="kk-KZ"/>
        </w:rPr>
        <w:t>мақта-вата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596DE3" w:rsidRPr="006616B3" w:rsidTr="00715E05">
        <w:tc>
          <w:tcPr>
            <w:tcW w:w="2376" w:type="dxa"/>
          </w:tcPr>
          <w:p w:rsidR="00596DE3" w:rsidRPr="006616B3" w:rsidRDefault="00596DE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004" w:type="dxa"/>
          </w:tcPr>
          <w:p w:rsidR="00596DE3" w:rsidRPr="006616B3" w:rsidRDefault="00596DE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Действия воспитателя </w:t>
            </w:r>
          </w:p>
        </w:tc>
        <w:tc>
          <w:tcPr>
            <w:tcW w:w="3191" w:type="dxa"/>
          </w:tcPr>
          <w:p w:rsidR="00596DE3" w:rsidRPr="006616B3" w:rsidRDefault="00596DE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детей</w:t>
            </w:r>
          </w:p>
        </w:tc>
      </w:tr>
      <w:tr w:rsidR="00596DE3" w:rsidRPr="006616B3" w:rsidTr="00715E05">
        <w:tc>
          <w:tcPr>
            <w:tcW w:w="2376" w:type="dxa"/>
          </w:tcPr>
          <w:p w:rsidR="00596DE3" w:rsidRPr="006616B3" w:rsidRDefault="00596DE3" w:rsidP="004B2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B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тивационно – п</w:t>
            </w:r>
            <w:r w:rsidR="004B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будительный</w:t>
            </w:r>
          </w:p>
        </w:tc>
        <w:tc>
          <w:tcPr>
            <w:tcW w:w="4004" w:type="dxa"/>
          </w:tcPr>
          <w:p w:rsidR="004847DC" w:rsidRDefault="00596DE3" w:rsidP="0059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B2404">
              <w:rPr>
                <w:rFonts w:ascii="Times New Roman" w:hAnsi="Times New Roman" w:cs="Times New Roman"/>
                <w:sz w:val="28"/>
                <w:szCs w:val="28"/>
              </w:rPr>
              <w:t>питатель: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взгляните кто сегодня у нас в гостях? Это Фея из бумажной страны. В</w:t>
            </w:r>
            <w:r w:rsidR="004847DC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стране все сделано из бумаги: и дома, и одежда, и транспорт и все</w:t>
            </w:r>
            <w:r w:rsidR="004847DC">
              <w:rPr>
                <w:rFonts w:ascii="Times New Roman" w:hAnsi="Times New Roman" w:cs="Times New Roman"/>
                <w:sz w:val="28"/>
                <w:szCs w:val="28"/>
              </w:rPr>
              <w:t xml:space="preserve"> что там </w:t>
            </w:r>
            <w:proofErr w:type="gramStart"/>
            <w:r w:rsidR="004847D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="004847DC">
              <w:rPr>
                <w:rFonts w:ascii="Times New Roman" w:hAnsi="Times New Roman" w:cs="Times New Roman"/>
                <w:sz w:val="28"/>
                <w:szCs w:val="28"/>
              </w:rPr>
              <w:t xml:space="preserve"> сделано…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из чего? Правильно из бумаги.</w:t>
            </w:r>
          </w:p>
          <w:p w:rsidR="00596DE3" w:rsidRPr="006616B3" w:rsidRDefault="00715E05" w:rsidP="004847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А из какой именно</w:t>
            </w:r>
            <w:r w:rsidR="004847DC">
              <w:rPr>
                <w:rFonts w:ascii="Times New Roman" w:hAnsi="Times New Roman" w:cs="Times New Roman"/>
                <w:sz w:val="28"/>
                <w:szCs w:val="28"/>
              </w:rPr>
              <w:t xml:space="preserve"> бумаги, 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можете назвать? В нашем с вами мире тоже есть 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>вещи,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из бумаги.</w:t>
            </w:r>
          </w:p>
        </w:tc>
        <w:tc>
          <w:tcPr>
            <w:tcW w:w="3191" w:type="dxa"/>
          </w:tcPr>
          <w:p w:rsidR="00FA5CA9" w:rsidRDefault="00FA5CA9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A9" w:rsidRDefault="00FA5CA9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DE3" w:rsidRPr="006616B3" w:rsidRDefault="004B2404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</w:rPr>
              <w:t>тветы детей (бумаги).</w:t>
            </w: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05" w:rsidRPr="006616B3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5CA9">
              <w:rPr>
                <w:rFonts w:ascii="Times New Roman" w:hAnsi="Times New Roman" w:cs="Times New Roman"/>
                <w:sz w:val="28"/>
                <w:szCs w:val="28"/>
              </w:rPr>
              <w:t>тветы детей: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из цветной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, салфеток, из картона</w:t>
            </w:r>
            <w:r w:rsidR="004B240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96DE3" w:rsidRPr="006616B3" w:rsidTr="00715E05">
        <w:tc>
          <w:tcPr>
            <w:tcW w:w="2376" w:type="dxa"/>
          </w:tcPr>
          <w:p w:rsidR="00596DE3" w:rsidRPr="006616B3" w:rsidRDefault="00596DE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Организационно-побудительный </w:t>
            </w:r>
          </w:p>
        </w:tc>
        <w:tc>
          <w:tcPr>
            <w:tcW w:w="4004" w:type="dxa"/>
          </w:tcPr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Д/игра «Принеси бумажный предмет»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B2404">
              <w:rPr>
                <w:rFonts w:ascii="Times New Roman" w:hAnsi="Times New Roman" w:cs="Times New Roman"/>
                <w:sz w:val="28"/>
                <w:szCs w:val="28"/>
              </w:rPr>
              <w:t>питате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ль: просит каждого ребенка назвать принесенный предмет, употребив при этом прилагательное бумажный.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подумайте, может ли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нашем мире все быть из бумаги? Могут ли быть бумажные дома? Почему? А почему не делают одежду из бумаги? Мебель? Транспорт. Правильно, дети, дома у нас строят из камня, мебель делают из дерева, машины из металла. Потому что эти материалы прочные, надежные. А прочная ли бумага, мы сейчас с вами  проверим. Мы проведем несколько опытов с бумагой.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Опыт№1. Смятие бумаги. </w:t>
            </w:r>
          </w:p>
          <w:p w:rsidR="004847DC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смять бумагу. Легко это сделать? А попробуйте смять стол, за которым вы сидите. Получилось? </w:t>
            </w:r>
          </w:p>
          <w:p w:rsidR="004847DC" w:rsidRDefault="004847DC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7DC" w:rsidRDefault="004847DC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Опыт № 2. Разрывание бумаги.</w:t>
            </w:r>
          </w:p>
          <w:p w:rsidR="00715E05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Попробуйте разорвать бумагу. Легко это сделать? А сможете разорвать полотенце? Попробуйте. Получилось? Почему? Потому что ткань прочнее бумаги.</w:t>
            </w:r>
          </w:p>
          <w:p w:rsidR="00076CC7" w:rsidRPr="006616B3" w:rsidRDefault="00076CC7" w:rsidP="0007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C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65472" cy="1548600"/>
                  <wp:effectExtent l="19050" t="0" r="0" b="0"/>
                  <wp:docPr id="2" name="Рисунок 1" descr="C:\Users\Пользователь\Desktop\P104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104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07" cy="1549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Опыт № 3</w:t>
            </w:r>
            <w:proofErr w:type="gramStart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водой и бумагой. </w:t>
            </w:r>
          </w:p>
          <w:p w:rsidR="006616B3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Вода прозрачная. Воспитатель показывает детям емкость с </w:t>
            </w:r>
            <w:r w:rsidR="004B2404" w:rsidRPr="006616B3">
              <w:rPr>
                <w:rFonts w:ascii="Times New Roman" w:hAnsi="Times New Roman" w:cs="Times New Roman"/>
                <w:sz w:val="28"/>
                <w:szCs w:val="28"/>
              </w:rPr>
              <w:t>водой,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 затем бросает туда камень. Ребята вы видите камень в воде. </w:t>
            </w:r>
            <w:r w:rsidR="004B2404" w:rsidRPr="006616B3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какая? 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закройте глаза.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- Накрывает чашку с водой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белым листом бумаги.</w:t>
            </w:r>
          </w:p>
          <w:p w:rsidR="00596DE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- вы что-нибудь видите </w:t>
            </w:r>
            <w:r w:rsidR="004847DC">
              <w:rPr>
                <w:rFonts w:ascii="Times New Roman" w:hAnsi="Times New Roman" w:cs="Times New Roman"/>
                <w:sz w:val="28"/>
                <w:szCs w:val="28"/>
              </w:rPr>
              <w:t>– почему?</w:t>
            </w:r>
          </w:p>
          <w:p w:rsidR="007D1641" w:rsidRDefault="007D1641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Default="007D1641" w:rsidP="007D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«Бумажные  фантики»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641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5D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50335" cy="1162373"/>
                  <wp:effectExtent l="19050" t="0" r="0" b="0"/>
                  <wp:docPr id="13" name="Рисунок 3" descr="C:\Users\Пользователь\Desktop\P104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P104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74" cy="116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Опыт №4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показывает детям две емкости с водой в одну емкость кладет</w:t>
            </w:r>
            <w:proofErr w:type="gramEnd"/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салфетку в другую картон.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Предлагает одному из детей взять салфетку из воды.</w:t>
            </w:r>
          </w:p>
          <w:p w:rsidR="009D2B97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картон толще салфетки, поэтому размокает дольше. Мы еще раз посмотрим на нее в конце нашего занятия. А сейчас сделаем вывод: бумага боится воды. Все бумажные предметы портятся от встречи с водой. Бумага материал не прочный. </w:t>
            </w:r>
          </w:p>
          <w:p w:rsidR="009D2B97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Вы обратили внимание, что одну бумагу смять легко, а другую – трудно? Одну бумагу разорвать легко, а другую – сложно?</w:t>
            </w:r>
          </w:p>
          <w:p w:rsidR="00715E05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обрывки бумаги, которую вы легко разорвали?  А какая бумага разорвалась трудно? К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ак вы </w:t>
            </w:r>
            <w:r w:rsidR="002A3C18" w:rsidRPr="006616B3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с чем это связано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? Толстую бумагу труднее смять и разорвать.</w:t>
            </w:r>
          </w:p>
          <w:p w:rsidR="00076CC7" w:rsidRPr="006616B3" w:rsidRDefault="00076CC7" w:rsidP="0007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C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90793" cy="1298771"/>
                  <wp:effectExtent l="19050" t="0" r="0" b="0"/>
                  <wp:docPr id="4" name="Рисунок 2" descr="C:\Users\Пользователь\Desktop\P104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P104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97" cy="130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№5</w:t>
            </w:r>
          </w:p>
          <w:p w:rsidR="00715E05" w:rsidRPr="006616B3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Камешки в блюдце, набери в ложечку воды, и полейте его. Что стало с ним?</w:t>
            </w:r>
          </w:p>
          <w:p w:rsidR="00076CC7" w:rsidRDefault="00715E05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А теперь возьмите вату и также полейте водой. Что стало с ватой.</w:t>
            </w:r>
          </w:p>
          <w:p w:rsidR="009D2B97" w:rsidRDefault="009D2B97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6616B3" w:rsidP="002A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 бумаги. </w:t>
            </w:r>
          </w:p>
          <w:p w:rsidR="00F35EE6" w:rsidRDefault="00F35EE6" w:rsidP="00F35E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B97" w:rsidRDefault="009D2B97" w:rsidP="00F35E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«Цветные шарики комочки»</w:t>
            </w: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На комочек дуй легонько </w:t>
            </w: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Будет двигаться тихонько </w:t>
            </w: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На комочек дуй сильней</w:t>
            </w:r>
          </w:p>
          <w:p w:rsidR="007D1641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Побежит он веселей</w:t>
            </w:r>
          </w:p>
          <w:p w:rsidR="007D1641" w:rsidRPr="006616B3" w:rsidRDefault="007D1641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B3" w:rsidRDefault="006616B3" w:rsidP="002A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="00F35EE6"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дерево? </w:t>
            </w:r>
            <w:r w:rsidR="00F35EE6" w:rsidRPr="00F35EE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32998" cy="1374301"/>
                  <wp:effectExtent l="19050" t="0" r="0" b="0"/>
                  <wp:docPr id="12" name="Рисунок 4" descr="C:\Users\Пользователь\Desktop\P104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P104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71" cy="137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CC7" w:rsidRPr="006616B3" w:rsidRDefault="00076CC7" w:rsidP="0007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C7" w:rsidRPr="006616B3" w:rsidRDefault="009D2B97" w:rsidP="007D1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>аша встреча с Б</w:t>
            </w:r>
            <w:r w:rsidR="002A3C18">
              <w:rPr>
                <w:rFonts w:ascii="Times New Roman" w:hAnsi="Times New Roman" w:cs="Times New Roman"/>
                <w:sz w:val="28"/>
                <w:szCs w:val="28"/>
              </w:rPr>
              <w:t>умажной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Феей подходит к концу. Взгляните на нашу бумагу в воде. Что с ней произошло? Можно ее еще использовать.</w:t>
            </w:r>
          </w:p>
        </w:tc>
        <w:tc>
          <w:tcPr>
            <w:tcW w:w="3191" w:type="dxa"/>
          </w:tcPr>
          <w:p w:rsidR="006616B3" w:rsidRPr="006616B3" w:rsidRDefault="00FA5CA9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называют принесенный предмет: бумажный</w:t>
            </w: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6DE3" w:rsidRPr="006616B3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тветы детей </w:t>
            </w:r>
            <w:r w:rsidR="00FA5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роявляют интерес</w:t>
            </w: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минают бумагу, проявляют интерес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2404" w:rsidRPr="006616B3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4B24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твечают на вопрос </w:t>
            </w:r>
          </w:p>
          <w:p w:rsidR="004B2404" w:rsidRPr="006616B3" w:rsidRDefault="004B2404" w:rsidP="004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отому что дерево, из которого сделан стол – прочное, а бумага - непрочная.</w:t>
            </w:r>
          </w:p>
          <w:p w:rsidR="00715E05" w:rsidRPr="006616B3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рвут бумагу, пытаются порвать пол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тенце.</w:t>
            </w: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7DC" w:rsidRDefault="004847DC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(да).  </w:t>
            </w:r>
          </w:p>
          <w:p w:rsidR="006616B3" w:rsidRPr="006616B3" w:rsidRDefault="004B2404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>ода прозрачная</w:t>
            </w: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- дети открывает глаза.</w:t>
            </w: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ответы детей (нет)</w:t>
            </w: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бумага непрозрачная.</w:t>
            </w: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7D1641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  упражнения по текст</w:t>
            </w: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2A3C18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проявляют интерес</w:t>
            </w: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9D2B97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Делают вывод, дополняют ответы друг друга</w:t>
            </w: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Pr="006616B3" w:rsidRDefault="009D2B97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бумагу</w:t>
            </w:r>
          </w:p>
          <w:p w:rsidR="00715E05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B97" w:rsidRPr="006616B3" w:rsidRDefault="009D2B97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6616B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</w:t>
            </w: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5E05" w:rsidRPr="006616B3" w:rsidRDefault="00715E05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Вся вода с камня стекла в блюдце.</w:t>
            </w:r>
          </w:p>
          <w:p w:rsidR="006616B3" w:rsidRPr="006616B3" w:rsidRDefault="006616B3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B3" w:rsidRPr="006616B3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  <w:r w:rsidR="006616B3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вся промокла и стала мокрой.   </w:t>
            </w:r>
          </w:p>
          <w:p w:rsidR="007D1641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ети садят</w:t>
            </w:r>
            <w:r w:rsidR="009D2B97">
              <w:rPr>
                <w:rFonts w:ascii="Times New Roman" w:hAnsi="Times New Roman" w:cs="Times New Roman"/>
                <w:sz w:val="28"/>
                <w:szCs w:val="28"/>
              </w:rPr>
              <w:t xml:space="preserve">ся на стульчики,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сминают</w:t>
            </w:r>
            <w:r w:rsidR="009D2B97">
              <w:rPr>
                <w:rFonts w:ascii="Times New Roman" w:hAnsi="Times New Roman" w:cs="Times New Roman"/>
                <w:sz w:val="28"/>
                <w:szCs w:val="28"/>
              </w:rPr>
              <w:t xml:space="preserve"> бумагу, делая </w:t>
            </w:r>
            <w:proofErr w:type="gramStart"/>
            <w:r w:rsidR="009D2B97">
              <w:rPr>
                <w:rFonts w:ascii="Times New Roman" w:hAnsi="Times New Roman" w:cs="Times New Roman"/>
                <w:sz w:val="28"/>
                <w:szCs w:val="28"/>
              </w:rPr>
              <w:t>комочки</w:t>
            </w:r>
            <w:proofErr w:type="gramEnd"/>
            <w:r w:rsidR="009D2B9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D2B97" w:rsidRPr="006616B3">
              <w:rPr>
                <w:rFonts w:ascii="Times New Roman" w:hAnsi="Times New Roman" w:cs="Times New Roman"/>
                <w:sz w:val="28"/>
                <w:szCs w:val="28"/>
              </w:rPr>
              <w:t>аклеивают</w:t>
            </w:r>
            <w:r w:rsidR="009D2B97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9D2B97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на ветки</w:t>
            </w:r>
            <w:r w:rsidR="009D2B97">
              <w:rPr>
                <w:rFonts w:ascii="Times New Roman" w:hAnsi="Times New Roman" w:cs="Times New Roman"/>
                <w:sz w:val="28"/>
                <w:szCs w:val="28"/>
              </w:rPr>
              <w:t xml:space="preserve"> дерева.</w:t>
            </w:r>
          </w:p>
          <w:p w:rsidR="007D1641" w:rsidRDefault="007D1641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Default="009D2B97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7D1641" w:rsidRDefault="007D1641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Default="007D1641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Default="007D1641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41" w:rsidRDefault="007D1641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Осеннее дерево.</w:t>
            </w: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работы</w:t>
            </w: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97" w:rsidRDefault="009D2B97" w:rsidP="0066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Pr="006616B3" w:rsidRDefault="00F35EE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C18" w:rsidRPr="006616B3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</w:p>
        </w:tc>
      </w:tr>
      <w:tr w:rsidR="00596DE3" w:rsidRPr="006616B3" w:rsidTr="00715E05">
        <w:tc>
          <w:tcPr>
            <w:tcW w:w="2376" w:type="dxa"/>
          </w:tcPr>
          <w:p w:rsidR="00596DE3" w:rsidRPr="006616B3" w:rsidRDefault="00596DE3" w:rsidP="00D62D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Рефлексия </w:t>
            </w:r>
          </w:p>
        </w:tc>
        <w:tc>
          <w:tcPr>
            <w:tcW w:w="4004" w:type="dxa"/>
          </w:tcPr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прощанье поиграем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игру «Бывает - не бывает»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называет предм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10956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рилагательным «бумажный». А дети отвечают «бывает» или не бывает, в зависимости от того, изготавливают ли этот предмет из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аги.</w:t>
            </w:r>
          </w:p>
          <w:p w:rsidR="002A3C18" w:rsidRDefault="00715E05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5D2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авайте </w:t>
            </w:r>
            <w:r w:rsidR="002A3C18">
              <w:rPr>
                <w:rFonts w:ascii="Times New Roman" w:hAnsi="Times New Roman" w:cs="Times New Roman"/>
                <w:sz w:val="28"/>
                <w:szCs w:val="28"/>
              </w:rPr>
              <w:t xml:space="preserve">сделаем </w:t>
            </w:r>
            <w:r w:rsidR="001A65D2">
              <w:rPr>
                <w:rFonts w:ascii="Times New Roman" w:hAnsi="Times New Roman" w:cs="Times New Roman"/>
                <w:sz w:val="28"/>
                <w:szCs w:val="28"/>
              </w:rPr>
              <w:t>вывод,</w:t>
            </w:r>
            <w:r w:rsidR="002A3C18">
              <w:rPr>
                <w:rFonts w:ascii="Times New Roman" w:hAnsi="Times New Roman" w:cs="Times New Roman"/>
                <w:sz w:val="28"/>
                <w:szCs w:val="28"/>
              </w:rPr>
              <w:t xml:space="preserve"> какой же камень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35EE6" w:rsidRDefault="00F35EE6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EE6" w:rsidRDefault="00F35EE6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05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A3C18">
              <w:rPr>
                <w:rFonts w:ascii="Times New Roman" w:hAnsi="Times New Roman" w:cs="Times New Roman"/>
                <w:sz w:val="28"/>
                <w:szCs w:val="28"/>
              </w:rPr>
              <w:t xml:space="preserve">вата?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B97" w:rsidRPr="006616B3" w:rsidRDefault="009D2B97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56" w:rsidRDefault="00715E05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Бумажная Фея просит вас, ребята беречь бумагу</w:t>
            </w:r>
            <w:r w:rsidR="00F35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не рвать и не выбрасывать ее  понапрасну.</w:t>
            </w:r>
          </w:p>
          <w:p w:rsidR="00210956" w:rsidRDefault="00210956" w:rsidP="0071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почему?</w:t>
            </w:r>
          </w:p>
          <w:p w:rsidR="00076CC7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в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бумагу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делают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из деревьев. Чтобы сделать 10 альбомов для рисования, пришлось срубить одно небольшое деревце. Чем больше делается </w:t>
            </w:r>
            <w:r w:rsidR="00076CC7" w:rsidRPr="006616B3">
              <w:rPr>
                <w:rFonts w:ascii="Times New Roman" w:hAnsi="Times New Roman" w:cs="Times New Roman"/>
                <w:sz w:val="28"/>
                <w:szCs w:val="28"/>
              </w:rPr>
              <w:t>бумаги,</w:t>
            </w:r>
            <w:r w:rsidR="00715E05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тем меньше остается деревьев. Если вы будете беречь бумагу, то сохраните много деревьев</w:t>
            </w:r>
            <w:r w:rsidR="009D2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Бумажная книга.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Бумажный стол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Бумажное полотенце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Бумажный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ораблик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обувь</w:t>
            </w:r>
          </w:p>
          <w:p w:rsidR="00210956" w:rsidRPr="006616B3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Бумажное пальто</w:t>
            </w:r>
          </w:p>
          <w:p w:rsidR="00210956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</w:p>
          <w:p w:rsidR="00210956" w:rsidRDefault="00210956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18" w:rsidRDefault="002A3C18" w:rsidP="0021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596DE3" w:rsidRDefault="00076CC7" w:rsidP="002A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3C18">
              <w:rPr>
                <w:rFonts w:ascii="Times New Roman" w:hAnsi="Times New Roman" w:cs="Times New Roman"/>
                <w:sz w:val="28"/>
                <w:szCs w:val="28"/>
              </w:rPr>
              <w:t>амень - т</w:t>
            </w:r>
            <w:r w:rsidR="002A3C18" w:rsidRPr="006616B3">
              <w:rPr>
                <w:rFonts w:ascii="Times New Roman" w:hAnsi="Times New Roman" w:cs="Times New Roman"/>
                <w:sz w:val="28"/>
                <w:szCs w:val="28"/>
              </w:rPr>
              <w:t xml:space="preserve">вердый, крепкий, тяжелый и не </w:t>
            </w:r>
            <w:r w:rsidR="002A3C18" w:rsidRPr="0066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боится воды.</w:t>
            </w:r>
          </w:p>
          <w:p w:rsidR="002A3C18" w:rsidRDefault="002A3C18" w:rsidP="002A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вата - </w:t>
            </w:r>
            <w:r w:rsidRPr="006616B3">
              <w:rPr>
                <w:rFonts w:ascii="Times New Roman" w:hAnsi="Times New Roman" w:cs="Times New Roman"/>
                <w:sz w:val="28"/>
                <w:szCs w:val="28"/>
              </w:rPr>
              <w:t>мягкая, легкая, воздушная и впитывает воду.</w:t>
            </w:r>
          </w:p>
          <w:p w:rsidR="00210956" w:rsidRDefault="00210956" w:rsidP="002A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56" w:rsidRPr="006616B3" w:rsidRDefault="00210956" w:rsidP="002A3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рассуждают.</w:t>
            </w:r>
          </w:p>
        </w:tc>
      </w:tr>
    </w:tbl>
    <w:p w:rsidR="00596DE3" w:rsidRPr="006616B3" w:rsidRDefault="00596DE3" w:rsidP="00D62D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71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71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05" w:rsidRPr="006616B3" w:rsidRDefault="00715E05" w:rsidP="00D62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E05" w:rsidRPr="006616B3" w:rsidSect="00E8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2DE6"/>
    <w:rsid w:val="0001446D"/>
    <w:rsid w:val="00076CC7"/>
    <w:rsid w:val="001A65D2"/>
    <w:rsid w:val="00210956"/>
    <w:rsid w:val="002A3C18"/>
    <w:rsid w:val="002F5CEE"/>
    <w:rsid w:val="00366673"/>
    <w:rsid w:val="00440D3B"/>
    <w:rsid w:val="004847DC"/>
    <w:rsid w:val="004B2404"/>
    <w:rsid w:val="00582706"/>
    <w:rsid w:val="00596DE3"/>
    <w:rsid w:val="006616B3"/>
    <w:rsid w:val="00715E05"/>
    <w:rsid w:val="007939DD"/>
    <w:rsid w:val="007D1641"/>
    <w:rsid w:val="009D2B97"/>
    <w:rsid w:val="00D62DE6"/>
    <w:rsid w:val="00E83A11"/>
    <w:rsid w:val="00F35EE6"/>
    <w:rsid w:val="00FA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2014-01-08T03:00:00Z</dcterms:created>
  <dcterms:modified xsi:type="dcterms:W3CDTF">2014-01-08T05:41:00Z</dcterms:modified>
</cp:coreProperties>
</file>