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1EB" w:rsidRPr="00A561EB" w:rsidRDefault="00A561EB" w:rsidP="00A561EB">
      <w:pPr>
        <w:rPr>
          <w:rFonts w:ascii="Times New Roman" w:hAnsi="Times New Roman" w:cs="Times New Roman"/>
          <w:sz w:val="28"/>
          <w:szCs w:val="28"/>
          <w:lang w:val="kk-KZ"/>
        </w:rPr>
      </w:pPr>
      <w:r w:rsidRPr="00A561EB">
        <w:rPr>
          <w:rFonts w:ascii="Times New Roman" w:hAnsi="Times New Roman" w:cs="Times New Roman"/>
          <w:b/>
          <w:sz w:val="28"/>
          <w:szCs w:val="28"/>
          <w:lang w:val="kk-KZ"/>
        </w:rPr>
        <w:t xml:space="preserve">Білім саласы: </w:t>
      </w:r>
      <w:r w:rsidRPr="00A561EB">
        <w:rPr>
          <w:rFonts w:ascii="Times New Roman" w:hAnsi="Times New Roman" w:cs="Times New Roman"/>
          <w:sz w:val="28"/>
          <w:szCs w:val="28"/>
          <w:lang w:val="kk-KZ"/>
        </w:rPr>
        <w:t>Экология</w:t>
      </w:r>
    </w:p>
    <w:p w:rsidR="00A561EB" w:rsidRPr="00A561EB" w:rsidRDefault="00A561EB" w:rsidP="00A561EB">
      <w:pPr>
        <w:rPr>
          <w:rFonts w:ascii="Times New Roman" w:hAnsi="Times New Roman" w:cs="Times New Roman"/>
          <w:sz w:val="28"/>
          <w:szCs w:val="28"/>
          <w:lang w:val="kk-KZ"/>
        </w:rPr>
      </w:pPr>
      <w:r w:rsidRPr="00A561EB">
        <w:rPr>
          <w:rFonts w:ascii="Times New Roman" w:hAnsi="Times New Roman" w:cs="Times New Roman"/>
          <w:b/>
          <w:sz w:val="28"/>
          <w:szCs w:val="28"/>
          <w:lang w:val="kk-KZ"/>
        </w:rPr>
        <w:t xml:space="preserve">Бөлімі: </w:t>
      </w:r>
      <w:r w:rsidRPr="00A561EB">
        <w:rPr>
          <w:rFonts w:ascii="Times New Roman" w:hAnsi="Times New Roman" w:cs="Times New Roman"/>
          <w:sz w:val="28"/>
          <w:szCs w:val="28"/>
          <w:lang w:val="kk-KZ"/>
        </w:rPr>
        <w:t>Айналаны қоршаған ортамен таныстыру</w:t>
      </w:r>
    </w:p>
    <w:p w:rsidR="00AD08EA" w:rsidRPr="00A561EB" w:rsidRDefault="00484A41">
      <w:pPr>
        <w:rPr>
          <w:rFonts w:ascii="Times New Roman" w:hAnsi="Times New Roman" w:cs="Times New Roman"/>
          <w:sz w:val="28"/>
          <w:szCs w:val="28"/>
          <w:lang w:val="kk-KZ"/>
        </w:rPr>
      </w:pPr>
      <w:r w:rsidRPr="00A561EB">
        <w:rPr>
          <w:rFonts w:ascii="Times New Roman" w:hAnsi="Times New Roman" w:cs="Times New Roman"/>
          <w:b/>
          <w:sz w:val="28"/>
          <w:szCs w:val="28"/>
          <w:lang w:val="kk-KZ"/>
        </w:rPr>
        <w:t>Тақырыбы : «Нан  қайдан келеді</w:t>
      </w:r>
      <w:r w:rsidRPr="00A561EB">
        <w:rPr>
          <w:rFonts w:ascii="Times New Roman" w:hAnsi="Times New Roman" w:cs="Times New Roman"/>
          <w:sz w:val="28"/>
          <w:szCs w:val="28"/>
          <w:lang w:val="kk-KZ"/>
        </w:rPr>
        <w:t>?»</w:t>
      </w:r>
      <w:r w:rsidR="00C43F69" w:rsidRPr="00A561EB">
        <w:rPr>
          <w:rFonts w:ascii="Times New Roman" w:hAnsi="Times New Roman" w:cs="Times New Roman"/>
          <w:sz w:val="28"/>
          <w:szCs w:val="28"/>
          <w:lang w:val="kk-KZ"/>
        </w:rPr>
        <w:t xml:space="preserve">  </w:t>
      </w:r>
      <w:r w:rsidR="00513FE7" w:rsidRPr="00A561EB">
        <w:rPr>
          <w:rFonts w:ascii="Times New Roman" w:hAnsi="Times New Roman" w:cs="Times New Roman"/>
          <w:sz w:val="28"/>
          <w:szCs w:val="28"/>
          <w:lang w:val="kk-KZ"/>
        </w:rPr>
        <w:t>(</w:t>
      </w:r>
      <w:r w:rsidR="00C43F69" w:rsidRPr="00A561EB">
        <w:rPr>
          <w:rFonts w:ascii="Times New Roman" w:hAnsi="Times New Roman" w:cs="Times New Roman"/>
          <w:sz w:val="28"/>
          <w:szCs w:val="28"/>
          <w:lang w:val="kk-KZ"/>
        </w:rPr>
        <w:t xml:space="preserve">даярлық </w:t>
      </w:r>
      <w:r w:rsidR="00513FE7" w:rsidRPr="00A561EB">
        <w:rPr>
          <w:rFonts w:ascii="Times New Roman" w:hAnsi="Times New Roman" w:cs="Times New Roman"/>
          <w:sz w:val="28"/>
          <w:szCs w:val="28"/>
          <w:lang w:val="kk-KZ"/>
        </w:rPr>
        <w:t xml:space="preserve"> то</w:t>
      </w:r>
      <w:r w:rsidR="00A561EB">
        <w:rPr>
          <w:rFonts w:ascii="Times New Roman" w:hAnsi="Times New Roman" w:cs="Times New Roman"/>
          <w:sz w:val="28"/>
          <w:szCs w:val="28"/>
          <w:lang w:val="kk-KZ"/>
        </w:rPr>
        <w:t>бында күннің екінші жартысында ұйымдастыруға арналған  іс-әрекет  конспекті</w:t>
      </w:r>
      <w:r w:rsidR="00513FE7" w:rsidRPr="00A561EB">
        <w:rPr>
          <w:rFonts w:ascii="Times New Roman" w:hAnsi="Times New Roman" w:cs="Times New Roman"/>
          <w:sz w:val="28"/>
          <w:szCs w:val="28"/>
          <w:lang w:val="kk-KZ"/>
        </w:rPr>
        <w:t>)</w:t>
      </w:r>
    </w:p>
    <w:p w:rsidR="00484A41" w:rsidRPr="00A561EB" w:rsidRDefault="00484A41" w:rsidP="00484A41">
      <w:pPr>
        <w:rPr>
          <w:rFonts w:ascii="Times New Roman" w:hAnsi="Times New Roman" w:cs="Times New Roman"/>
          <w:sz w:val="28"/>
          <w:szCs w:val="28"/>
          <w:lang w:val="kk-KZ"/>
        </w:rPr>
      </w:pPr>
      <w:r w:rsidRPr="00A561EB">
        <w:rPr>
          <w:rFonts w:ascii="Times New Roman" w:hAnsi="Times New Roman" w:cs="Times New Roman"/>
          <w:b/>
          <w:sz w:val="28"/>
          <w:szCs w:val="28"/>
          <w:lang w:val="kk-KZ"/>
        </w:rPr>
        <w:t>Мақсаты</w:t>
      </w:r>
      <w:r w:rsidRPr="00A561EB">
        <w:rPr>
          <w:rFonts w:ascii="Times New Roman" w:hAnsi="Times New Roman" w:cs="Times New Roman"/>
          <w:sz w:val="28"/>
          <w:szCs w:val="28"/>
          <w:lang w:val="kk-KZ"/>
        </w:rPr>
        <w:t>:Балал</w:t>
      </w:r>
      <w:r w:rsidR="003F501B" w:rsidRPr="00A561EB">
        <w:rPr>
          <w:rFonts w:ascii="Times New Roman" w:hAnsi="Times New Roman" w:cs="Times New Roman"/>
          <w:sz w:val="28"/>
          <w:szCs w:val="28"/>
          <w:lang w:val="kk-KZ"/>
        </w:rPr>
        <w:t>а</w:t>
      </w:r>
      <w:r w:rsidRPr="00A561EB">
        <w:rPr>
          <w:rFonts w:ascii="Times New Roman" w:hAnsi="Times New Roman" w:cs="Times New Roman"/>
          <w:sz w:val="28"/>
          <w:szCs w:val="28"/>
          <w:lang w:val="kk-KZ"/>
        </w:rPr>
        <w:t>рдың танымдық қабілеттерін зерттеу әрекеттері арқылы  жетілдіру.Ашытқының қасиеті жайлы балал</w:t>
      </w:r>
      <w:r w:rsidR="003F501B" w:rsidRPr="00A561EB">
        <w:rPr>
          <w:rFonts w:ascii="Times New Roman" w:hAnsi="Times New Roman" w:cs="Times New Roman"/>
          <w:sz w:val="28"/>
          <w:szCs w:val="28"/>
          <w:lang w:val="kk-KZ"/>
        </w:rPr>
        <w:t>ар</w:t>
      </w:r>
      <w:r w:rsidRPr="00A561EB">
        <w:rPr>
          <w:rFonts w:ascii="Times New Roman" w:hAnsi="Times New Roman" w:cs="Times New Roman"/>
          <w:sz w:val="28"/>
          <w:szCs w:val="28"/>
          <w:lang w:val="kk-KZ"/>
        </w:rPr>
        <w:t>ға мәлімет беру. Сөжеттік –рөлдік ойындар</w:t>
      </w:r>
      <w:r w:rsidR="003F501B" w:rsidRPr="00A561EB">
        <w:rPr>
          <w:rFonts w:ascii="Times New Roman" w:hAnsi="Times New Roman" w:cs="Times New Roman"/>
          <w:sz w:val="28"/>
          <w:szCs w:val="28"/>
          <w:lang w:val="kk-KZ"/>
        </w:rPr>
        <w:t xml:space="preserve">  о</w:t>
      </w:r>
      <w:r w:rsidRPr="00A561EB">
        <w:rPr>
          <w:rFonts w:ascii="Times New Roman" w:hAnsi="Times New Roman" w:cs="Times New Roman"/>
          <w:sz w:val="28"/>
          <w:szCs w:val="28"/>
          <w:lang w:val="kk-KZ"/>
        </w:rPr>
        <w:t>йнау барысында тәжирибе және бақылау жүргізуге үйрету,ұқыптылыққа баулу, сөздік қорларын көбейту.Қ</w:t>
      </w:r>
      <w:r w:rsidR="003F501B" w:rsidRPr="00A561EB">
        <w:rPr>
          <w:rFonts w:ascii="Times New Roman" w:hAnsi="Times New Roman" w:cs="Times New Roman"/>
          <w:sz w:val="28"/>
          <w:szCs w:val="28"/>
          <w:lang w:val="kk-KZ"/>
        </w:rPr>
        <w:t xml:space="preserve">орытынды шығарып, немесе </w:t>
      </w:r>
      <w:r w:rsidRPr="00A561EB">
        <w:rPr>
          <w:rFonts w:ascii="Times New Roman" w:hAnsi="Times New Roman" w:cs="Times New Roman"/>
          <w:sz w:val="28"/>
          <w:szCs w:val="28"/>
          <w:lang w:val="kk-KZ"/>
        </w:rPr>
        <w:t>өз пікірлерін жеткізе алуға үйрету.</w:t>
      </w:r>
    </w:p>
    <w:p w:rsidR="00484A41" w:rsidRPr="00A561EB" w:rsidRDefault="00484A41" w:rsidP="00484A41">
      <w:pPr>
        <w:rPr>
          <w:rFonts w:ascii="Times New Roman" w:hAnsi="Times New Roman" w:cs="Times New Roman"/>
          <w:sz w:val="28"/>
          <w:szCs w:val="28"/>
          <w:lang w:val="kk-KZ"/>
        </w:rPr>
      </w:pPr>
      <w:r w:rsidRPr="00A561EB">
        <w:rPr>
          <w:rFonts w:ascii="Times New Roman" w:hAnsi="Times New Roman" w:cs="Times New Roman"/>
          <w:b/>
          <w:sz w:val="28"/>
          <w:szCs w:val="28"/>
          <w:lang w:val="kk-KZ"/>
        </w:rPr>
        <w:t>Қажетті заттар</w:t>
      </w:r>
      <w:r w:rsidRPr="00A561EB">
        <w:rPr>
          <w:rFonts w:ascii="Times New Roman" w:hAnsi="Times New Roman" w:cs="Times New Roman"/>
          <w:sz w:val="28"/>
          <w:szCs w:val="28"/>
          <w:lang w:val="kk-KZ"/>
        </w:rPr>
        <w:t>: үлкейтк</w:t>
      </w:r>
      <w:r w:rsidR="003F501B" w:rsidRPr="00A561EB">
        <w:rPr>
          <w:rFonts w:ascii="Times New Roman" w:hAnsi="Times New Roman" w:cs="Times New Roman"/>
          <w:sz w:val="28"/>
          <w:szCs w:val="28"/>
          <w:lang w:val="kk-KZ"/>
        </w:rPr>
        <w:t>іштер, алжапқыштар,микроскоп, су</w:t>
      </w:r>
      <w:r w:rsidRPr="00A561EB">
        <w:rPr>
          <w:rFonts w:ascii="Times New Roman" w:hAnsi="Times New Roman" w:cs="Times New Roman"/>
          <w:sz w:val="28"/>
          <w:szCs w:val="28"/>
          <w:lang w:val="kk-KZ"/>
        </w:rPr>
        <w:t>,қант,ашытқы,тұз, тәрел</w:t>
      </w:r>
      <w:r w:rsidR="003F501B" w:rsidRPr="00A561EB">
        <w:rPr>
          <w:rFonts w:ascii="Times New Roman" w:hAnsi="Times New Roman" w:cs="Times New Roman"/>
          <w:sz w:val="28"/>
          <w:szCs w:val="28"/>
          <w:lang w:val="kk-KZ"/>
        </w:rPr>
        <w:t>ке</w:t>
      </w:r>
      <w:r w:rsidRPr="00A561EB">
        <w:rPr>
          <w:rFonts w:ascii="Times New Roman" w:hAnsi="Times New Roman" w:cs="Times New Roman"/>
          <w:sz w:val="28"/>
          <w:szCs w:val="28"/>
          <w:lang w:val="kk-KZ"/>
        </w:rPr>
        <w:t>лер, шыны ыдыстар, шарлар, нанның түрлері т.б.</w:t>
      </w:r>
    </w:p>
    <w:p w:rsidR="00484A41" w:rsidRPr="00A561EB" w:rsidRDefault="00484A41" w:rsidP="00484A41">
      <w:pPr>
        <w:rPr>
          <w:rFonts w:ascii="Times New Roman" w:hAnsi="Times New Roman" w:cs="Times New Roman"/>
          <w:sz w:val="28"/>
          <w:szCs w:val="28"/>
          <w:lang w:val="kk-KZ"/>
        </w:rPr>
      </w:pPr>
      <w:r w:rsidRPr="00A561EB">
        <w:rPr>
          <w:rFonts w:ascii="Times New Roman" w:hAnsi="Times New Roman" w:cs="Times New Roman"/>
          <w:b/>
          <w:sz w:val="28"/>
          <w:szCs w:val="28"/>
          <w:lang w:val="kk-KZ"/>
        </w:rPr>
        <w:t>Сабақтың түрі</w:t>
      </w:r>
      <w:r w:rsidRPr="00A561EB">
        <w:rPr>
          <w:rFonts w:ascii="Times New Roman" w:hAnsi="Times New Roman" w:cs="Times New Roman"/>
          <w:sz w:val="28"/>
          <w:szCs w:val="28"/>
          <w:lang w:val="kk-KZ"/>
        </w:rPr>
        <w:t xml:space="preserve"> :ойын сабақ.</w:t>
      </w:r>
    </w:p>
    <w:p w:rsidR="00484A41" w:rsidRPr="00A561EB" w:rsidRDefault="00484A41" w:rsidP="00484A41">
      <w:pPr>
        <w:rPr>
          <w:rFonts w:ascii="Times New Roman" w:hAnsi="Times New Roman" w:cs="Times New Roman"/>
          <w:sz w:val="28"/>
          <w:szCs w:val="28"/>
          <w:lang w:val="kk-KZ"/>
        </w:rPr>
      </w:pPr>
      <w:r w:rsidRPr="00A561EB">
        <w:rPr>
          <w:rFonts w:ascii="Times New Roman" w:hAnsi="Times New Roman" w:cs="Times New Roman"/>
          <w:b/>
          <w:sz w:val="28"/>
          <w:szCs w:val="28"/>
          <w:lang w:val="kk-KZ"/>
        </w:rPr>
        <w:t>Әдіс –тәсілдері</w:t>
      </w:r>
      <w:r w:rsidRPr="00A561EB">
        <w:rPr>
          <w:rFonts w:ascii="Times New Roman" w:hAnsi="Times New Roman" w:cs="Times New Roman"/>
          <w:sz w:val="28"/>
          <w:szCs w:val="28"/>
          <w:lang w:val="kk-KZ"/>
        </w:rPr>
        <w:t>:Бақылау ,</w:t>
      </w:r>
      <w:r w:rsidR="003F501B" w:rsidRPr="00A561EB">
        <w:rPr>
          <w:rFonts w:ascii="Times New Roman" w:hAnsi="Times New Roman" w:cs="Times New Roman"/>
          <w:sz w:val="28"/>
          <w:szCs w:val="28"/>
          <w:lang w:val="kk-KZ"/>
        </w:rPr>
        <w:t xml:space="preserve"> </w:t>
      </w:r>
      <w:r w:rsidR="004747E6" w:rsidRPr="00A561EB">
        <w:rPr>
          <w:rFonts w:ascii="Times New Roman" w:hAnsi="Times New Roman" w:cs="Times New Roman"/>
          <w:sz w:val="28"/>
          <w:szCs w:val="28"/>
          <w:lang w:val="kk-KZ"/>
        </w:rPr>
        <w:t xml:space="preserve">зерттеу </w:t>
      </w:r>
      <w:r w:rsidRPr="00A561EB">
        <w:rPr>
          <w:rFonts w:ascii="Times New Roman" w:hAnsi="Times New Roman" w:cs="Times New Roman"/>
          <w:sz w:val="28"/>
          <w:szCs w:val="28"/>
          <w:lang w:val="kk-KZ"/>
        </w:rPr>
        <w:t>,тәжірибе ж</w:t>
      </w:r>
      <w:r w:rsidR="004747E6" w:rsidRPr="00A561EB">
        <w:rPr>
          <w:rFonts w:ascii="Times New Roman" w:hAnsi="Times New Roman" w:cs="Times New Roman"/>
          <w:sz w:val="28"/>
          <w:szCs w:val="28"/>
          <w:lang w:val="kk-KZ"/>
        </w:rPr>
        <w:t>асау, әңгімелеу,түсіндіру, слайд</w:t>
      </w:r>
      <w:r w:rsidRPr="00A561EB">
        <w:rPr>
          <w:rFonts w:ascii="Times New Roman" w:hAnsi="Times New Roman" w:cs="Times New Roman"/>
          <w:sz w:val="28"/>
          <w:szCs w:val="28"/>
          <w:lang w:val="kk-KZ"/>
        </w:rPr>
        <w:t>тар көрсету, мақал-мәтелдер айту,анализ .</w:t>
      </w:r>
    </w:p>
    <w:p w:rsidR="00BC3D04" w:rsidRPr="00A561EB" w:rsidRDefault="003F501B" w:rsidP="00484A41">
      <w:pPr>
        <w:rPr>
          <w:rFonts w:ascii="Times New Roman" w:hAnsi="Times New Roman" w:cs="Times New Roman"/>
          <w:sz w:val="28"/>
          <w:szCs w:val="28"/>
          <w:lang w:val="kk-KZ"/>
        </w:rPr>
      </w:pPr>
      <w:r w:rsidRPr="00A561EB">
        <w:rPr>
          <w:rFonts w:ascii="Times New Roman" w:hAnsi="Times New Roman" w:cs="Times New Roman"/>
          <w:b/>
          <w:sz w:val="28"/>
          <w:szCs w:val="28"/>
          <w:lang w:val="kk-KZ"/>
        </w:rPr>
        <w:t>Сөздік жұмыс</w:t>
      </w:r>
      <w:r w:rsidRPr="00A561EB">
        <w:rPr>
          <w:rFonts w:ascii="Times New Roman" w:hAnsi="Times New Roman" w:cs="Times New Roman"/>
          <w:sz w:val="28"/>
          <w:szCs w:val="28"/>
          <w:lang w:val="kk-KZ"/>
        </w:rPr>
        <w:t>: ашытқы</w:t>
      </w:r>
      <w:r w:rsidR="00484A41" w:rsidRPr="00A561EB">
        <w:rPr>
          <w:rFonts w:ascii="Times New Roman" w:hAnsi="Times New Roman" w:cs="Times New Roman"/>
          <w:sz w:val="28"/>
          <w:szCs w:val="28"/>
          <w:lang w:val="kk-KZ"/>
        </w:rPr>
        <w:t>, қопсытқыш, үлкейткіш.</w:t>
      </w:r>
    </w:p>
    <w:tbl>
      <w:tblPr>
        <w:tblStyle w:val="a3"/>
        <w:tblW w:w="0" w:type="auto"/>
        <w:tblInd w:w="-176" w:type="dxa"/>
        <w:tblLook w:val="04A0"/>
      </w:tblPr>
      <w:tblGrid>
        <w:gridCol w:w="1823"/>
        <w:gridCol w:w="4007"/>
        <w:gridCol w:w="4007"/>
      </w:tblGrid>
      <w:tr w:rsidR="003121FD" w:rsidRPr="00A561EB" w:rsidTr="00A561EB">
        <w:tc>
          <w:tcPr>
            <w:tcW w:w="1823" w:type="dxa"/>
          </w:tcPr>
          <w:p w:rsidR="00BC3D04" w:rsidRPr="00A561EB" w:rsidRDefault="00BC3D0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кезеңі</w:t>
            </w:r>
          </w:p>
        </w:tc>
        <w:tc>
          <w:tcPr>
            <w:tcW w:w="3962" w:type="dxa"/>
          </w:tcPr>
          <w:p w:rsidR="00BC3D04" w:rsidRPr="00A561EB" w:rsidRDefault="00BC3D0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Тәрбиешінің іс-әрекеті</w:t>
            </w:r>
          </w:p>
        </w:tc>
        <w:tc>
          <w:tcPr>
            <w:tcW w:w="3962" w:type="dxa"/>
          </w:tcPr>
          <w:p w:rsidR="00BC3D04" w:rsidRPr="00A561EB" w:rsidRDefault="00BC3D0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Балалардың іс-әрекеті</w:t>
            </w:r>
          </w:p>
        </w:tc>
      </w:tr>
      <w:tr w:rsidR="003121FD" w:rsidRPr="00A561EB" w:rsidTr="00A561EB">
        <w:tc>
          <w:tcPr>
            <w:tcW w:w="1823" w:type="dxa"/>
          </w:tcPr>
          <w:p w:rsidR="00513FE7" w:rsidRPr="00A561EB" w:rsidRDefault="00513FE7" w:rsidP="00484A41">
            <w:pPr>
              <w:rPr>
                <w:rFonts w:ascii="Times New Roman" w:hAnsi="Times New Roman" w:cs="Times New Roman"/>
                <w:sz w:val="28"/>
                <w:szCs w:val="28"/>
                <w:lang w:val="kk-KZ"/>
              </w:rPr>
            </w:pPr>
          </w:p>
          <w:p w:rsidR="00BC3D04" w:rsidRPr="00A561EB" w:rsidRDefault="00BC3D0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Мотивация</w:t>
            </w: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747E6"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Ұйымдаст/у</w:t>
            </w: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A561EB" w:rsidRPr="00A561EB" w:rsidRDefault="00A561EB" w:rsidP="004747E6">
            <w:pPr>
              <w:rPr>
                <w:rFonts w:ascii="Times New Roman" w:hAnsi="Times New Roman" w:cs="Times New Roman"/>
                <w:sz w:val="28"/>
                <w:szCs w:val="28"/>
                <w:lang w:val="kk-KZ"/>
              </w:rPr>
            </w:pPr>
          </w:p>
          <w:p w:rsidR="004747E6" w:rsidRPr="00A561EB" w:rsidRDefault="004747E6" w:rsidP="004747E6">
            <w:pPr>
              <w:rPr>
                <w:rFonts w:ascii="Times New Roman" w:hAnsi="Times New Roman" w:cs="Times New Roman"/>
                <w:sz w:val="28"/>
                <w:szCs w:val="28"/>
                <w:lang w:val="kk-KZ"/>
              </w:rPr>
            </w:pPr>
            <w:r w:rsidRPr="00A561EB">
              <w:rPr>
                <w:rFonts w:ascii="Times New Roman" w:hAnsi="Times New Roman" w:cs="Times New Roman"/>
                <w:sz w:val="28"/>
                <w:szCs w:val="28"/>
                <w:lang w:val="kk-KZ"/>
              </w:rPr>
              <w:t xml:space="preserve">Негізгі </w:t>
            </w:r>
          </w:p>
          <w:p w:rsidR="004747E6" w:rsidRPr="00A561EB" w:rsidRDefault="004747E6" w:rsidP="004747E6">
            <w:pPr>
              <w:rPr>
                <w:rFonts w:ascii="Times New Roman" w:hAnsi="Times New Roman" w:cs="Times New Roman"/>
                <w:sz w:val="28"/>
                <w:szCs w:val="28"/>
                <w:lang w:val="kk-KZ"/>
              </w:rPr>
            </w:pPr>
            <w:r w:rsidRPr="00A561EB">
              <w:rPr>
                <w:rFonts w:ascii="Times New Roman" w:hAnsi="Times New Roman" w:cs="Times New Roman"/>
                <w:sz w:val="28"/>
                <w:szCs w:val="28"/>
                <w:lang w:val="kk-KZ"/>
              </w:rPr>
              <w:t>Бөлім</w:t>
            </w:r>
          </w:p>
          <w:p w:rsidR="004747E6" w:rsidRPr="00A561EB" w:rsidRDefault="004747E6" w:rsidP="004747E6">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C0634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Практик/</w:t>
            </w:r>
            <w:r w:rsidR="004E5DA9" w:rsidRPr="00A561EB">
              <w:rPr>
                <w:rFonts w:ascii="Times New Roman" w:hAnsi="Times New Roman" w:cs="Times New Roman"/>
                <w:sz w:val="28"/>
                <w:szCs w:val="28"/>
                <w:lang w:val="kk-KZ"/>
              </w:rPr>
              <w:t>қ жұмыс</w:t>
            </w: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1C345C" w:rsidRDefault="001C345C"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Бақылау</w:t>
            </w: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p>
          <w:p w:rsidR="004E5DA9" w:rsidRPr="00A561EB" w:rsidRDefault="004E5DA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Зерттеу</w:t>
            </w: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A561EB" w:rsidRPr="00A561EB" w:rsidRDefault="00A561EB"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233AF4">
            <w:pPr>
              <w:rPr>
                <w:rFonts w:ascii="Times New Roman" w:hAnsi="Times New Roman" w:cs="Times New Roman"/>
                <w:sz w:val="28"/>
                <w:szCs w:val="28"/>
                <w:lang w:val="kk-KZ"/>
              </w:rPr>
            </w:pPr>
            <w:r w:rsidRPr="00A561EB">
              <w:rPr>
                <w:rFonts w:ascii="Times New Roman" w:hAnsi="Times New Roman" w:cs="Times New Roman"/>
                <w:sz w:val="28"/>
                <w:szCs w:val="28"/>
                <w:lang w:val="kk-KZ"/>
              </w:rPr>
              <w:t>Қорытынды</w:t>
            </w:r>
          </w:p>
          <w:p w:rsidR="004E5DA9" w:rsidRPr="00A561EB" w:rsidRDefault="004E5DA9" w:rsidP="001C345C">
            <w:pPr>
              <w:rPr>
                <w:rFonts w:ascii="Times New Roman" w:hAnsi="Times New Roman" w:cs="Times New Roman"/>
                <w:sz w:val="28"/>
                <w:szCs w:val="28"/>
                <w:lang w:val="kk-KZ"/>
              </w:rPr>
            </w:pPr>
          </w:p>
        </w:tc>
        <w:tc>
          <w:tcPr>
            <w:tcW w:w="3962" w:type="dxa"/>
          </w:tcPr>
          <w:p w:rsidR="00233AF4" w:rsidRPr="00A561EB" w:rsidRDefault="00233AF4" w:rsidP="00484A41">
            <w:pPr>
              <w:rPr>
                <w:rFonts w:ascii="Times New Roman" w:hAnsi="Times New Roman" w:cs="Times New Roman"/>
                <w:sz w:val="28"/>
                <w:szCs w:val="28"/>
                <w:lang w:val="kk-KZ"/>
              </w:rPr>
            </w:pPr>
          </w:p>
          <w:p w:rsidR="00BC3D04" w:rsidRPr="00A561EB" w:rsidRDefault="00BC3D0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1.Балаларға қуыршақ Айсұлуды көрсетіп,ол балаларды өзінің туылған күніне қонаққа шақырғысы келгенін айту.</w:t>
            </w:r>
          </w:p>
          <w:p w:rsidR="00BC3D04" w:rsidRPr="00A561EB" w:rsidRDefault="00BC3D0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Туылған күнге бару үшін дайындыққа кірісу керектігін</w:t>
            </w:r>
            <w:r w:rsidR="00146FCF" w:rsidRPr="00A561EB">
              <w:rPr>
                <w:rFonts w:ascii="Times New Roman" w:hAnsi="Times New Roman" w:cs="Times New Roman"/>
                <w:sz w:val="28"/>
                <w:szCs w:val="28"/>
                <w:lang w:val="kk-KZ"/>
              </w:rPr>
              <w:t xml:space="preserve"> айту.Балаларға жанұя, өнер </w:t>
            </w:r>
            <w:r w:rsidRPr="00A561EB">
              <w:rPr>
                <w:rFonts w:ascii="Times New Roman" w:hAnsi="Times New Roman" w:cs="Times New Roman"/>
                <w:sz w:val="28"/>
                <w:szCs w:val="28"/>
                <w:lang w:val="kk-KZ"/>
              </w:rPr>
              <w:t>ғылыми орталықтарға бөлінулеріне болатынын айтып түсіндіру.Әр топқа  7-8 ден  болып балалар бөлінеді.</w:t>
            </w:r>
          </w:p>
          <w:p w:rsidR="00BC3D04"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не</w:t>
            </w:r>
            <w:r w:rsidR="00BC3D04" w:rsidRPr="00A561EB">
              <w:rPr>
                <w:rFonts w:ascii="Times New Roman" w:hAnsi="Times New Roman" w:cs="Times New Roman"/>
                <w:sz w:val="28"/>
                <w:szCs w:val="28"/>
                <w:lang w:val="kk-KZ"/>
              </w:rPr>
              <w:t>мен шұғылданатындарын айту.</w:t>
            </w:r>
          </w:p>
          <w:p w:rsidR="00BC3D04" w:rsidRPr="00A561EB" w:rsidRDefault="00BC3D0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Өнер орталығындағы балалар түрлі –түстерге боялған ащы қамырлардан тортты мүсіндейтіндері айтылады.</w:t>
            </w:r>
          </w:p>
          <w:p w:rsidR="008E4C2C" w:rsidRPr="00A561EB" w:rsidRDefault="00BC3D0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Жанұя орталығындағылар рөлге бөлініп ,қонақтарды күтеді.</w:t>
            </w:r>
            <w:r w:rsidR="008E4C2C" w:rsidRPr="00A561EB">
              <w:rPr>
                <w:rFonts w:ascii="Times New Roman" w:hAnsi="Times New Roman" w:cs="Times New Roman"/>
                <w:sz w:val="28"/>
                <w:szCs w:val="28"/>
                <w:lang w:val="kk-KZ"/>
              </w:rPr>
              <w:t>ал</w:t>
            </w:r>
            <w:r w:rsidR="00440589" w:rsidRPr="00A561EB">
              <w:rPr>
                <w:rFonts w:ascii="Times New Roman" w:hAnsi="Times New Roman" w:cs="Times New Roman"/>
                <w:sz w:val="28"/>
                <w:szCs w:val="28"/>
                <w:lang w:val="kk-KZ"/>
              </w:rPr>
              <w:t xml:space="preserve"> </w:t>
            </w:r>
            <w:r w:rsidR="008E4C2C" w:rsidRPr="00A561EB">
              <w:rPr>
                <w:rFonts w:ascii="Times New Roman" w:hAnsi="Times New Roman" w:cs="Times New Roman"/>
                <w:sz w:val="28"/>
                <w:szCs w:val="28"/>
                <w:lang w:val="kk-KZ"/>
              </w:rPr>
              <w:t xml:space="preserve">ғылыми орталықтағы </w:t>
            </w:r>
            <w:r w:rsidR="008E4C2C" w:rsidRPr="00A561EB">
              <w:rPr>
                <w:rFonts w:ascii="Times New Roman" w:hAnsi="Times New Roman" w:cs="Times New Roman"/>
                <w:sz w:val="28"/>
                <w:szCs w:val="28"/>
                <w:lang w:val="kk-KZ"/>
              </w:rPr>
              <w:lastRenderedPageBreak/>
              <w:t>балалар нанның қайдан келетінімен танысып, нанның ісіп пісуіне себепші болған ашытқының қасиетімен танысады.</w:t>
            </w:r>
          </w:p>
          <w:p w:rsidR="008E4C2C"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Сұрақтар қою:</w:t>
            </w:r>
          </w:p>
          <w:p w:rsidR="008E4C2C"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-Туылған күнге бару үшін алдымен не істеу керек?</w:t>
            </w:r>
          </w:p>
          <w:p w:rsidR="008E4C2C"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-Сыйлыққа не апаруға болады?</w:t>
            </w:r>
          </w:p>
          <w:p w:rsidR="008E4C2C"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-Дүкеннен сатып алған жақсы ма әлде қолдан жасаған ба?</w:t>
            </w:r>
          </w:p>
          <w:p w:rsidR="008E4C2C"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-Ал дастарханның сәні неде?</w:t>
            </w:r>
          </w:p>
          <w:p w:rsidR="008E4C2C"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-Ең қадірлі ас қалай аталады?</w:t>
            </w:r>
          </w:p>
          <w:p w:rsidR="008E4C2C"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Педагог нан туралы не білетіндерін сұрайды.</w:t>
            </w:r>
          </w:p>
          <w:p w:rsidR="008E4C2C"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Балалар айтқан мақал-мәтелдің қысқаша мазмұнын сұрап, түсіндіріп өтеді.</w:t>
            </w:r>
          </w:p>
          <w:p w:rsidR="008E4C2C"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2.Әр орталыққа барып балалардың міндеттері анықталады.</w:t>
            </w:r>
          </w:p>
          <w:p w:rsidR="008E4C2C"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Соңындағы  ғылыми орталықтағы балалардың көңілін  үстел үстіндегі нандарға аударады.</w:t>
            </w:r>
          </w:p>
          <w:p w:rsidR="00597960" w:rsidRPr="00A561EB" w:rsidRDefault="008E4C2C"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Әртүрлі нан түрлерін қойып,жартылай  қатырып дайындалған тұшпара ,вареникилердің  айырмашылығы неде деген сұрақты қою.</w:t>
            </w:r>
          </w:p>
          <w:p w:rsidR="008E4C2C" w:rsidRPr="00A561EB" w:rsidRDefault="00597960"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-Неге әртүрлі,қалай ойлайсыңдар?</w:t>
            </w:r>
          </w:p>
          <w:p w:rsidR="00597960" w:rsidRPr="00A561EB" w:rsidRDefault="00597960"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Олардың түстеріндегі ерекшеліктерді қалай түсінесіңдер?Олардың  кейбіреулері ісіп тұр , кейбіреулері керісінше, деген сұрақтарға жауап алу.</w:t>
            </w:r>
          </w:p>
          <w:p w:rsidR="00597960" w:rsidRPr="00A561EB" w:rsidRDefault="00597960"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Жауаптарын толықтыру:Ісіп піскен нанға  «ашытқы» қосылады.Ашытқы не екенін білу үшін ,оның неге нанға әсері барекенін  слайдтан көрейік.</w:t>
            </w:r>
          </w:p>
          <w:p w:rsidR="00597960" w:rsidRPr="00A561EB" w:rsidRDefault="00597960"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lastRenderedPageBreak/>
              <w:t>«Ашытқының қасиеті» слайдын көрсету.</w:t>
            </w:r>
          </w:p>
          <w:p w:rsidR="00597960" w:rsidRPr="00A561EB" w:rsidRDefault="00597960"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Түсіндіру:Ежелде нан жоқ кезде адамдар астықтың өзін жеген.Содан кейін ғана оны таспен езіп ,суға жібітіп жеп үйренген .Жылдар өте бір күні астық өзбесі таң атқанша қалып қояды.Ертеңіне қараса, езбе ыдыс сыртына шығып кетіпті.Оны пісірсе жұмсақ, әдемі нан пайда болыпты.Содан бері адамдар ашытқының әртіүрлісін ойлап шығарды.</w:t>
            </w:r>
            <w:r w:rsidR="00584667" w:rsidRPr="00A561EB">
              <w:rPr>
                <w:rFonts w:ascii="Times New Roman" w:hAnsi="Times New Roman" w:cs="Times New Roman"/>
                <w:sz w:val="28"/>
                <w:szCs w:val="28"/>
                <w:lang w:val="kk-KZ"/>
              </w:rPr>
              <w:t>Оның құрғақ және ылғал түрі бар ек</w:t>
            </w:r>
            <w:r w:rsidR="00BA2B2B" w:rsidRPr="00A561EB">
              <w:rPr>
                <w:rFonts w:ascii="Times New Roman" w:hAnsi="Times New Roman" w:cs="Times New Roman"/>
                <w:sz w:val="28"/>
                <w:szCs w:val="28"/>
                <w:lang w:val="kk-KZ"/>
              </w:rPr>
              <w:t>е</w:t>
            </w:r>
            <w:r w:rsidR="00584667" w:rsidRPr="00A561EB">
              <w:rPr>
                <w:rFonts w:ascii="Times New Roman" w:hAnsi="Times New Roman" w:cs="Times New Roman"/>
                <w:sz w:val="28"/>
                <w:szCs w:val="28"/>
                <w:lang w:val="kk-KZ"/>
              </w:rPr>
              <w:t>нін сендер слайдтан қарадыңдар.</w:t>
            </w:r>
            <w:r w:rsidR="00BA2B2B" w:rsidRPr="00A561EB">
              <w:rPr>
                <w:rFonts w:ascii="Times New Roman" w:hAnsi="Times New Roman" w:cs="Times New Roman"/>
                <w:sz w:val="28"/>
                <w:szCs w:val="28"/>
                <w:lang w:val="kk-KZ"/>
              </w:rPr>
              <w:t>Ал печенье мен тұшпаралардың айырмашылығы оларға тек қана ас содасы қосылады.</w:t>
            </w:r>
          </w:p>
          <w:p w:rsidR="00BA2B2B" w:rsidRPr="00A561EB" w:rsidRDefault="00BA2B2B"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Ашытқы нанның  ісіп шығуына түрткі болса, ас содасы жұмсақ болуына көмектеседі.</w:t>
            </w:r>
          </w:p>
          <w:p w:rsidR="00BA2B2B" w:rsidRPr="00A561EB" w:rsidRDefault="00BA2B2B"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Жұмбақ жасыру:</w:t>
            </w:r>
          </w:p>
          <w:p w:rsidR="00BA2B2B" w:rsidRPr="00A561EB" w:rsidRDefault="00BA2B2B"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Атадан да қашты,</w:t>
            </w:r>
          </w:p>
          <w:p w:rsidR="00BA2B2B" w:rsidRPr="00A561EB" w:rsidRDefault="00BA2B2B"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Ападан да қашты,</w:t>
            </w:r>
          </w:p>
          <w:p w:rsidR="00BA2B2B" w:rsidRPr="00A561EB" w:rsidRDefault="00BA2B2B"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Қояннан да қашты...</w:t>
            </w:r>
          </w:p>
          <w:p w:rsidR="00BA2B2B" w:rsidRPr="00A561EB" w:rsidRDefault="00BA2B2B"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Жауабы:Бауырсақ.</w:t>
            </w:r>
          </w:p>
          <w:p w:rsidR="00BA2B2B" w:rsidRPr="00A561EB" w:rsidRDefault="00BA2B2B"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Түсіндіру.</w:t>
            </w:r>
          </w:p>
          <w:p w:rsidR="00BA2B2B" w:rsidRPr="00A561EB" w:rsidRDefault="00BA2B2B"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Бауырсақты неден дайындайтынын ортаға салып талдату.Ішіне қосатын</w:t>
            </w:r>
            <w:r w:rsidR="004E5DA9" w:rsidRPr="00A561EB">
              <w:rPr>
                <w:rFonts w:ascii="Times New Roman" w:hAnsi="Times New Roman" w:cs="Times New Roman"/>
                <w:sz w:val="28"/>
                <w:szCs w:val="28"/>
                <w:lang w:val="kk-KZ"/>
              </w:rPr>
              <w:t xml:space="preserve"> заттарды атап шығу.Нанн</w:t>
            </w:r>
            <w:r w:rsidRPr="00A561EB">
              <w:rPr>
                <w:rFonts w:ascii="Times New Roman" w:hAnsi="Times New Roman" w:cs="Times New Roman"/>
                <w:sz w:val="28"/>
                <w:szCs w:val="28"/>
                <w:lang w:val="kk-KZ"/>
              </w:rPr>
              <w:t>ан ерекшелігі майды қосқандағысы және</w:t>
            </w:r>
            <w:r w:rsidR="004E5DA9" w:rsidRPr="00A561EB">
              <w:rPr>
                <w:rFonts w:ascii="Times New Roman" w:hAnsi="Times New Roman" w:cs="Times New Roman"/>
                <w:sz w:val="28"/>
                <w:szCs w:val="28"/>
                <w:lang w:val="kk-KZ"/>
              </w:rPr>
              <w:t xml:space="preserve"> </w:t>
            </w:r>
            <w:r w:rsidRPr="00A561EB">
              <w:rPr>
                <w:rFonts w:ascii="Times New Roman" w:hAnsi="Times New Roman" w:cs="Times New Roman"/>
                <w:sz w:val="28"/>
                <w:szCs w:val="28"/>
                <w:lang w:val="kk-KZ"/>
              </w:rPr>
              <w:t>майда пісірілетіні.</w:t>
            </w:r>
          </w:p>
          <w:p w:rsidR="00BA2B2B" w:rsidRPr="00A561EB" w:rsidRDefault="004E5DA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Балаларға</w:t>
            </w:r>
            <w:r w:rsidR="00BA2B2B" w:rsidRPr="00A561EB">
              <w:rPr>
                <w:rFonts w:ascii="Times New Roman" w:hAnsi="Times New Roman" w:cs="Times New Roman"/>
                <w:sz w:val="28"/>
                <w:szCs w:val="28"/>
                <w:lang w:val="kk-KZ"/>
              </w:rPr>
              <w:t xml:space="preserve">  «</w:t>
            </w:r>
            <w:r w:rsidRPr="00A561EB">
              <w:rPr>
                <w:rFonts w:ascii="Times New Roman" w:hAnsi="Times New Roman" w:cs="Times New Roman"/>
                <w:sz w:val="28"/>
                <w:szCs w:val="28"/>
                <w:lang w:val="kk-KZ"/>
              </w:rPr>
              <w:t>Нан қайдан келеді</w:t>
            </w:r>
            <w:r w:rsidR="00BA2B2B" w:rsidRPr="00A561EB">
              <w:rPr>
                <w:rFonts w:ascii="Times New Roman" w:hAnsi="Times New Roman" w:cs="Times New Roman"/>
                <w:sz w:val="28"/>
                <w:szCs w:val="28"/>
                <w:lang w:val="kk-KZ"/>
              </w:rPr>
              <w:t>»слайдын көрсету.</w:t>
            </w:r>
          </w:p>
          <w:p w:rsidR="00BA2B2B" w:rsidRPr="00A561EB" w:rsidRDefault="00BA2B2B"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Енді сол бауырсақты жасап, өз көзімізбен ашытқының әсерін көрулеріне болатынын айтуОл үшін сиқыршыға айналуымыз қажет.</w:t>
            </w:r>
            <w:r w:rsidR="003121FD" w:rsidRPr="00A561EB">
              <w:rPr>
                <w:rFonts w:ascii="Times New Roman" w:hAnsi="Times New Roman" w:cs="Times New Roman"/>
                <w:sz w:val="28"/>
                <w:szCs w:val="28"/>
                <w:lang w:val="kk-KZ"/>
              </w:rPr>
              <w:t xml:space="preserve"> «Айналып,айланып,сиқыршыға </w:t>
            </w:r>
            <w:r w:rsidR="003121FD" w:rsidRPr="00A561EB">
              <w:rPr>
                <w:rFonts w:ascii="Times New Roman" w:hAnsi="Times New Roman" w:cs="Times New Roman"/>
                <w:sz w:val="28"/>
                <w:szCs w:val="28"/>
                <w:lang w:val="kk-KZ"/>
              </w:rPr>
              <w:lastRenderedPageBreak/>
              <w:t>айналдық»</w:t>
            </w:r>
            <w:r w:rsidRPr="00A561EB">
              <w:rPr>
                <w:rFonts w:ascii="Times New Roman" w:hAnsi="Times New Roman" w:cs="Times New Roman"/>
                <w:sz w:val="28"/>
                <w:szCs w:val="28"/>
                <w:lang w:val="kk-KZ"/>
              </w:rPr>
              <w:t xml:space="preserve"> </w:t>
            </w:r>
            <w:r w:rsidR="003121FD" w:rsidRPr="00A561EB">
              <w:rPr>
                <w:rFonts w:ascii="Times New Roman" w:hAnsi="Times New Roman" w:cs="Times New Roman"/>
                <w:sz w:val="28"/>
                <w:szCs w:val="28"/>
                <w:lang w:val="kk-KZ"/>
              </w:rPr>
              <w:t>сөзін айтқызу.</w:t>
            </w:r>
          </w:p>
          <w:p w:rsidR="003121FD" w:rsidRPr="00A561EB" w:rsidRDefault="003121F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3. Алжапқыш,қолға киетін қолғаптарды киіп дайындалу.</w:t>
            </w:r>
          </w:p>
          <w:p w:rsidR="003121FD" w:rsidRPr="00A561EB" w:rsidRDefault="003121F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Әр балаға ашытқыны иіскетіп көру.Нені байқағандарын сұрау.</w:t>
            </w:r>
          </w:p>
          <w:p w:rsidR="003121FD" w:rsidRPr="00A561EB" w:rsidRDefault="003121F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Үлкейкішпен құрғақ және ылғал ашытқыны қарау. Айырмашылығын айтқызу.</w:t>
            </w:r>
          </w:p>
          <w:p w:rsidR="003121FD" w:rsidRPr="00A561EB" w:rsidRDefault="003121F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Түсіндіру:Ашытқының құрамында В дәрумені бар .Ашытқыны спиртті заттарға және нан түрлеріне қолданады.</w:t>
            </w:r>
          </w:p>
          <w:p w:rsidR="003121FD" w:rsidRPr="00A561EB" w:rsidRDefault="003121F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Шытқы сұйық заттарда тәтті заттармен қосылғанда ған өзгеріске ұшырайды.</w:t>
            </w:r>
          </w:p>
          <w:p w:rsidR="003121FD" w:rsidRPr="00A561EB" w:rsidRDefault="003121F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Сұрақ қою:</w:t>
            </w:r>
          </w:p>
          <w:p w:rsidR="003121FD" w:rsidRPr="00A561EB" w:rsidRDefault="003121F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-Ашытқы неге ұқсайды екен?Неге оны қамырға қосса ісіп шығады?Оны білу үшін ашытқыны екі түрлі жағдайда ,немесе қант қосып және қантты қоспай араластырып көрейік.Алдымен кішкене домалақ құрғақ ашытқыны ыдысқа салып тамақтандырайық.Оған су ,тұз ,және қант қосайық,ал екіншісіне қантты қоспай көрейік.</w:t>
            </w:r>
          </w:p>
          <w:p w:rsidR="003121FD" w:rsidRPr="00A561EB" w:rsidRDefault="00F77D7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Балаларға судың қайнаған бірақ жылыған түрін қолдану керектігі ескертіледі.Екі түрлі қоспаны жақсылап араластырып, 2-3 минутқа жылырақ етіп орап қойылады.</w:t>
            </w:r>
          </w:p>
          <w:p w:rsidR="00F77D7D" w:rsidRPr="00A561EB" w:rsidRDefault="00F77D7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Енді қоспаларды алып, микроскоп арқылы не болып жатқанын бақылату.Екі қоспаны да көрсетіп, айырмашылықтарын айтқызу.</w:t>
            </w:r>
          </w:p>
          <w:p w:rsidR="00F77D7D" w:rsidRPr="00A561EB" w:rsidRDefault="00F77D7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Түсіндіру:</w:t>
            </w:r>
          </w:p>
          <w:p w:rsidR="00F77D7D" w:rsidRPr="00A561EB" w:rsidRDefault="00F77D7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 xml:space="preserve">Қант қосылған қоспада көпіршіктер көп, ал екіншісінде  аз .Өйткені </w:t>
            </w:r>
            <w:r w:rsidRPr="00A561EB">
              <w:rPr>
                <w:rFonts w:ascii="Times New Roman" w:hAnsi="Times New Roman" w:cs="Times New Roman"/>
                <w:sz w:val="28"/>
                <w:szCs w:val="28"/>
                <w:lang w:val="kk-KZ"/>
              </w:rPr>
              <w:lastRenderedPageBreak/>
              <w:t>ашытқы тәтті қосылға</w:t>
            </w:r>
            <w:r w:rsidR="00EF09A8" w:rsidRPr="00A561EB">
              <w:rPr>
                <w:rFonts w:ascii="Times New Roman" w:hAnsi="Times New Roman" w:cs="Times New Roman"/>
                <w:sz w:val="28"/>
                <w:szCs w:val="28"/>
                <w:lang w:val="kk-KZ"/>
              </w:rPr>
              <w:t xml:space="preserve">н жерде көбірек іседі немесе </w:t>
            </w:r>
            <w:r w:rsidRPr="00A561EB">
              <w:rPr>
                <w:rFonts w:ascii="Times New Roman" w:hAnsi="Times New Roman" w:cs="Times New Roman"/>
                <w:sz w:val="28"/>
                <w:szCs w:val="28"/>
                <w:lang w:val="kk-KZ"/>
              </w:rPr>
              <w:t>көбейеді.</w:t>
            </w:r>
          </w:p>
          <w:p w:rsidR="00F77D7D" w:rsidRPr="00A561EB" w:rsidRDefault="00F77D7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Көрдіңдер</w:t>
            </w:r>
            <w:r w:rsidR="00EF09A8" w:rsidRPr="00A561EB">
              <w:rPr>
                <w:rFonts w:ascii="Times New Roman" w:hAnsi="Times New Roman" w:cs="Times New Roman"/>
                <w:sz w:val="28"/>
                <w:szCs w:val="28"/>
                <w:lang w:val="kk-KZ"/>
              </w:rPr>
              <w:t xml:space="preserve"> </w:t>
            </w:r>
            <w:r w:rsidRPr="00A561EB">
              <w:rPr>
                <w:rFonts w:ascii="Times New Roman" w:hAnsi="Times New Roman" w:cs="Times New Roman"/>
                <w:sz w:val="28"/>
                <w:szCs w:val="28"/>
                <w:lang w:val="kk-KZ"/>
              </w:rPr>
              <w:t>ме ашытқы тіріле бастағандай.Бірі ісіп, бірі жарылып, тыныс алып жатқандай. 1ұсақ көпіршіктен 20-25 көпіршік пайда болады екен. Оларда тыныс алады  сияқты, ауа жұтады. Оны байқау үшін, мына шарды алып үрлеп көріңдер.Шар үрлеу.Шарға ауа толтырамыз да соң ауаны қайта жібереміз</w:t>
            </w:r>
            <w:r w:rsidR="000D393D" w:rsidRPr="00A561EB">
              <w:rPr>
                <w:rFonts w:ascii="Times New Roman" w:hAnsi="Times New Roman" w:cs="Times New Roman"/>
                <w:sz w:val="28"/>
                <w:szCs w:val="28"/>
                <w:lang w:val="kk-KZ"/>
              </w:rPr>
              <w:t>.Шыққан ауа көмірқышқыл газ  болады. Ашытқы да дәл осылай  тыныс алады екен ,сөйтіп көпіршіктер пайда қылады.Ал енді екінші қоспаға қарап не байқап тұрсыңдар?Демек ашытқы қандай жағдайда ,қалай көбейіп, ісіп шығуын қайталап бекіту.</w:t>
            </w:r>
          </w:p>
          <w:p w:rsidR="000D393D" w:rsidRPr="00A561EB" w:rsidRDefault="000D393D"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Педагог:Енді қамырға қоспаған не қалды, деп сұрап ұнды қосып қамыр илейді.Оны асханаға балаларға бауырсақ пісіріп берулерін сұрап, беріп жібереді.Балалармен немен шұғылданғандарын сұрап тұрғанда дайын, піскен бауырсақтты да әкеліп береді.Барлық балалар бауы</w:t>
            </w:r>
            <w:r w:rsidR="00233AF4" w:rsidRPr="00A561EB">
              <w:rPr>
                <w:rFonts w:ascii="Times New Roman" w:hAnsi="Times New Roman" w:cs="Times New Roman"/>
                <w:sz w:val="28"/>
                <w:szCs w:val="28"/>
                <w:lang w:val="kk-KZ"/>
              </w:rPr>
              <w:t xml:space="preserve">рсақтың дәмін татып жеп көреді. </w:t>
            </w:r>
            <w:r w:rsidR="00CC1D82" w:rsidRPr="00A561EB">
              <w:rPr>
                <w:rFonts w:ascii="Times New Roman" w:hAnsi="Times New Roman" w:cs="Times New Roman"/>
                <w:sz w:val="28"/>
                <w:szCs w:val="28"/>
                <w:lang w:val="kk-KZ"/>
              </w:rPr>
              <w:t>Дайын бауырсақты үлкейткіштермен қарайды .Алған білімдерін бекітеді.</w:t>
            </w:r>
          </w:p>
          <w:p w:rsidR="00233AF4" w:rsidRPr="00A561EB" w:rsidRDefault="00CC1D82"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Педагог: Сиқыршы болған қандай жақсы! Енді өзімізге келейік</w:t>
            </w:r>
            <w:r w:rsidR="00233AF4" w:rsidRPr="00A561EB">
              <w:rPr>
                <w:rFonts w:ascii="Times New Roman" w:hAnsi="Times New Roman" w:cs="Times New Roman"/>
                <w:sz w:val="28"/>
                <w:szCs w:val="28"/>
                <w:lang w:val="kk-KZ"/>
              </w:rPr>
              <w:t>!</w:t>
            </w:r>
            <w:r w:rsidRPr="00A561EB">
              <w:rPr>
                <w:rFonts w:ascii="Times New Roman" w:hAnsi="Times New Roman" w:cs="Times New Roman"/>
                <w:sz w:val="28"/>
                <w:szCs w:val="28"/>
                <w:lang w:val="kk-KZ"/>
              </w:rPr>
              <w:t xml:space="preserve"> </w:t>
            </w:r>
          </w:p>
          <w:p w:rsidR="00876D98" w:rsidRPr="00A561EB" w:rsidRDefault="00CC1D82" w:rsidP="00876D98">
            <w:pPr>
              <w:rPr>
                <w:rFonts w:ascii="Times New Roman" w:hAnsi="Times New Roman" w:cs="Times New Roman"/>
                <w:sz w:val="28"/>
                <w:szCs w:val="28"/>
                <w:lang w:val="kk-KZ"/>
              </w:rPr>
            </w:pPr>
            <w:r w:rsidRPr="00A561EB">
              <w:rPr>
                <w:rFonts w:ascii="Times New Roman" w:hAnsi="Times New Roman" w:cs="Times New Roman"/>
                <w:sz w:val="28"/>
                <w:szCs w:val="28"/>
                <w:lang w:val="kk-KZ"/>
              </w:rPr>
              <w:t>Туылған күнге бауырсақ алып барады,2-ші топ өздері дайындаған тортты алып барады.</w:t>
            </w:r>
            <w:r w:rsidR="00BC3D04" w:rsidRPr="00A561EB">
              <w:rPr>
                <w:rFonts w:ascii="Times New Roman" w:hAnsi="Times New Roman" w:cs="Times New Roman"/>
                <w:sz w:val="28"/>
                <w:szCs w:val="28"/>
                <w:lang w:val="kk-KZ"/>
              </w:rPr>
              <w:t xml:space="preserve"> </w:t>
            </w:r>
          </w:p>
        </w:tc>
        <w:tc>
          <w:tcPr>
            <w:tcW w:w="3962" w:type="dxa"/>
          </w:tcPr>
          <w:p w:rsidR="00233AF4" w:rsidRPr="00A561EB" w:rsidRDefault="00233AF4" w:rsidP="00484A41">
            <w:pPr>
              <w:rPr>
                <w:rFonts w:ascii="Times New Roman" w:hAnsi="Times New Roman" w:cs="Times New Roman"/>
                <w:sz w:val="28"/>
                <w:szCs w:val="28"/>
                <w:lang w:val="kk-KZ"/>
              </w:rPr>
            </w:pPr>
          </w:p>
          <w:p w:rsidR="00BC3D04"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Қуыршақтың келгеніне қуанады.</w:t>
            </w: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Қуыршақтың сөзін мұқият тыңдайды.</w:t>
            </w: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Балалар өздері қалаған орталықтарға бөлінеді.</w:t>
            </w: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-Туылған күнге бару үшін әдемі киіну керек.</w:t>
            </w: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-Шашты жөндеу керек.</w:t>
            </w: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-кітап, ойыншық,тәттілер апаруға болады.</w:t>
            </w: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-қолдан сыйлық жасаған жақсы.</w:t>
            </w: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-Дастархан сәні нанда.</w:t>
            </w: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-Нан ,бауырсақ.</w:t>
            </w: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-Ас атаса-нан.</w:t>
            </w: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-Нан өмір тірегі.</w:t>
            </w: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Ғылыми орталықтағы ана түрлеріне қарайды.Олардың бір-бірінен қандай ерекшеліктері бар екенін айтады:</w:t>
            </w: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-Мына нан қара,оны қара ұннан жасаған.</w:t>
            </w: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-қара нан ақ нанға қарағанда іспей тұр,ақ нанды ақ ұннан жасайды.</w:t>
            </w:r>
          </w:p>
          <w:p w:rsidR="00440589" w:rsidRPr="00A561EB" w:rsidRDefault="00440589"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-пе</w:t>
            </w:r>
            <w:r w:rsidR="0084398E" w:rsidRPr="00A561EB">
              <w:rPr>
                <w:rFonts w:ascii="Times New Roman" w:hAnsi="Times New Roman" w:cs="Times New Roman"/>
                <w:sz w:val="28"/>
                <w:szCs w:val="28"/>
                <w:lang w:val="kk-KZ"/>
              </w:rPr>
              <w:t>ченье нанға қарағанда кішкентай тегіс ,мүлде іспеген .Көпіршіктері де жоқ.</w:t>
            </w: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«Ашытқы туралы» слайдты көреді.</w:t>
            </w: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Тәрбиешіні мұқият тыңдайды.</w:t>
            </w: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4747E6" w:rsidRPr="00A561EB" w:rsidRDefault="004747E6"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Жұмбақ шешуін бауырсақ екенін айтады.</w:t>
            </w: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-бауырсақты ұннан жасайды,оған қант, су, тұз қосады.</w:t>
            </w: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Слайдты бақылайды.</w:t>
            </w:r>
          </w:p>
          <w:p w:rsidR="00440589" w:rsidRPr="00A561EB" w:rsidRDefault="00440589" w:rsidP="00484A41">
            <w:pPr>
              <w:rPr>
                <w:rFonts w:ascii="Times New Roman" w:hAnsi="Times New Roman" w:cs="Times New Roman"/>
                <w:sz w:val="28"/>
                <w:szCs w:val="28"/>
                <w:lang w:val="kk-KZ"/>
              </w:rPr>
            </w:pPr>
          </w:p>
          <w:p w:rsidR="0084398E" w:rsidRPr="00A561EB" w:rsidRDefault="0084398E"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Сиқыршыға айналатындарына қатты қуанады, сиқырлы сөздерін айтады:</w:t>
            </w:r>
          </w:p>
          <w:p w:rsidR="0084398E" w:rsidRPr="00A561EB" w:rsidRDefault="0084398E"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«Айналып,айналып,сиқыршыға айналдық»</w:t>
            </w: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А</w:t>
            </w:r>
            <w:r w:rsidR="00C06344" w:rsidRPr="00A561EB">
              <w:rPr>
                <w:rFonts w:ascii="Times New Roman" w:hAnsi="Times New Roman" w:cs="Times New Roman"/>
                <w:sz w:val="28"/>
                <w:szCs w:val="28"/>
                <w:lang w:val="kk-KZ"/>
              </w:rPr>
              <w:t>л</w:t>
            </w:r>
            <w:r w:rsidRPr="00A561EB">
              <w:rPr>
                <w:rFonts w:ascii="Times New Roman" w:hAnsi="Times New Roman" w:cs="Times New Roman"/>
                <w:sz w:val="28"/>
                <w:szCs w:val="28"/>
                <w:lang w:val="kk-KZ"/>
              </w:rPr>
              <w:t>жапқыштарын ,қолғаптарын киеді.</w:t>
            </w: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Ашытқыны иіскеп, оның иісі бар екенін айтады.</w:t>
            </w: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Құрғақ ашытқы кішкене домалақ ,ал ылғал ашытқының тығыз екенін  айтады.</w:t>
            </w: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Педагогты тыңдайды.</w:t>
            </w: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C06344" w:rsidRPr="00A561EB" w:rsidRDefault="00C06344" w:rsidP="00484A41">
            <w:pPr>
              <w:rPr>
                <w:rFonts w:ascii="Times New Roman" w:hAnsi="Times New Roman" w:cs="Times New Roman"/>
                <w:sz w:val="28"/>
                <w:szCs w:val="28"/>
                <w:lang w:val="kk-KZ"/>
              </w:rPr>
            </w:pPr>
          </w:p>
          <w:p w:rsidR="00C06344" w:rsidRPr="00A561EB" w:rsidRDefault="00C06344"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Екі ыдысқа қоспаларды салуға көмектеседі өздері араластырады.</w:t>
            </w: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Не үшін қайнаған су қажеттігін түсініп алады.</w:t>
            </w: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Қоспаларды микроскоппен қарау арқылы салыстырады.</w:t>
            </w: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 xml:space="preserve">Айырмашылығын айтады:қант қосылған ыдыста көпіршіктер көп бөлініп жатыр, ал қанты </w:t>
            </w:r>
            <w:r w:rsidRPr="00A561EB">
              <w:rPr>
                <w:rFonts w:ascii="Times New Roman" w:hAnsi="Times New Roman" w:cs="Times New Roman"/>
                <w:sz w:val="28"/>
                <w:szCs w:val="28"/>
                <w:lang w:val="kk-KZ"/>
              </w:rPr>
              <w:lastRenderedPageBreak/>
              <w:t>жоқта көпіршік өте аз.</w:t>
            </w: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Қызығушылықпен микроскоппен  қарайды.</w:t>
            </w: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Педагогты тыңдайды.</w:t>
            </w: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Шарды үрлеп көреді.Одан шыққан ауа сияқты көпіршіктер де ауа шығаратынына көз жеткізеді.</w:t>
            </w: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p>
          <w:p w:rsidR="00EF09A8" w:rsidRPr="00A561EB" w:rsidRDefault="00EF09A8"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-Қамырға енді ұн қосу керек.</w:t>
            </w:r>
          </w:p>
          <w:p w:rsidR="00233AF4" w:rsidRPr="00A561EB" w:rsidRDefault="00233AF4" w:rsidP="00484A41">
            <w:pPr>
              <w:rPr>
                <w:rFonts w:ascii="Times New Roman" w:hAnsi="Times New Roman" w:cs="Times New Roman"/>
                <w:sz w:val="28"/>
                <w:szCs w:val="28"/>
                <w:lang w:val="kk-KZ"/>
              </w:rPr>
            </w:pPr>
          </w:p>
          <w:p w:rsidR="00233AF4" w:rsidRPr="00A561EB" w:rsidRDefault="00233AF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Бауырсақтан дәм татады,үлкейткішпен арасындағы көпіршіктердің ісіп шыққанын көреді. Сезімдерімен бөліседі.</w:t>
            </w:r>
          </w:p>
          <w:p w:rsidR="00233AF4" w:rsidRPr="00A561EB" w:rsidRDefault="00233AF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 xml:space="preserve">Қайтадан сиқырлы сөздерін айтып; «айланып,айланып, өзімізге айналдық» -деп, </w:t>
            </w:r>
          </w:p>
          <w:p w:rsidR="00233AF4" w:rsidRPr="00A561EB" w:rsidRDefault="00233AF4" w:rsidP="00484A41">
            <w:pPr>
              <w:rPr>
                <w:rFonts w:ascii="Times New Roman" w:hAnsi="Times New Roman" w:cs="Times New Roman"/>
                <w:sz w:val="28"/>
                <w:szCs w:val="28"/>
                <w:lang w:val="kk-KZ"/>
              </w:rPr>
            </w:pPr>
            <w:r w:rsidRPr="00A561EB">
              <w:rPr>
                <w:rFonts w:ascii="Times New Roman" w:hAnsi="Times New Roman" w:cs="Times New Roman"/>
                <w:sz w:val="28"/>
                <w:szCs w:val="28"/>
                <w:lang w:val="kk-KZ"/>
              </w:rPr>
              <w:t>басқа балалармен орталықпен ауысады.</w:t>
            </w:r>
          </w:p>
          <w:p w:rsidR="0084398E" w:rsidRPr="00A561EB" w:rsidRDefault="0084398E" w:rsidP="00484A41">
            <w:pPr>
              <w:rPr>
                <w:rFonts w:ascii="Times New Roman" w:hAnsi="Times New Roman" w:cs="Times New Roman"/>
                <w:sz w:val="28"/>
                <w:szCs w:val="28"/>
                <w:lang w:val="kk-KZ"/>
              </w:rPr>
            </w:pPr>
          </w:p>
        </w:tc>
      </w:tr>
    </w:tbl>
    <w:p w:rsidR="00484A41" w:rsidRDefault="00484A41" w:rsidP="001C345C">
      <w:pPr>
        <w:rPr>
          <w:rFonts w:ascii="Times New Roman" w:hAnsi="Times New Roman" w:cs="Times New Roman"/>
          <w:sz w:val="28"/>
          <w:szCs w:val="28"/>
          <w:lang w:val="kk-KZ"/>
        </w:rPr>
      </w:pPr>
    </w:p>
    <w:p w:rsidR="00EC3366" w:rsidRPr="00EC3366" w:rsidRDefault="00EC3366" w:rsidP="001C345C">
      <w:pPr>
        <w:rPr>
          <w:rFonts w:ascii="Times New Roman" w:hAnsi="Times New Roman" w:cs="Times New Roman"/>
          <w:sz w:val="52"/>
          <w:szCs w:val="28"/>
          <w:lang w:val="kk-KZ"/>
        </w:rPr>
      </w:pPr>
      <w:r w:rsidRPr="00EC3366">
        <w:rPr>
          <w:rFonts w:ascii="Times New Roman" w:hAnsi="Times New Roman" w:cs="Times New Roman"/>
          <w:b/>
          <w:bCs/>
          <w:iCs/>
          <w:sz w:val="52"/>
          <w:szCs w:val="28"/>
          <w:lang w:val="kk-KZ"/>
        </w:rPr>
        <w:lastRenderedPageBreak/>
        <w:t>Нан қайдан келеді?</w:t>
      </w:r>
      <w:r>
        <w:rPr>
          <w:rFonts w:ascii="Times New Roman" w:hAnsi="Times New Roman" w:cs="Times New Roman"/>
          <w:b/>
          <w:bCs/>
          <w:iCs/>
          <w:sz w:val="52"/>
          <w:szCs w:val="28"/>
          <w:lang w:val="kk-KZ"/>
        </w:rPr>
        <w:t xml:space="preserve"> </w:t>
      </w:r>
      <w:r w:rsidRPr="00EC3366">
        <w:rPr>
          <w:rFonts w:ascii="Times New Roman" w:hAnsi="Times New Roman" w:cs="Times New Roman"/>
          <w:b/>
          <w:bCs/>
          <w:iCs/>
          <w:sz w:val="36"/>
          <w:szCs w:val="28"/>
          <w:lang w:val="kk-KZ"/>
        </w:rPr>
        <w:t>(слайд 1)</w:t>
      </w: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sz w:val="28"/>
          <w:szCs w:val="28"/>
          <w:lang w:val="kk-KZ"/>
        </w:rPr>
        <w:drawing>
          <wp:inline distT="0" distB="0" distL="0" distR="0">
            <wp:extent cx="5605573" cy="4178595"/>
            <wp:effectExtent l="19050" t="0" r="0" b="0"/>
            <wp:docPr id="1" name="Рисунок 1" descr="ANd9GcSBfeXPI7DieYqM1_vIAThsvMwqBQw1id2yddECOlvEHuqAjeAyyw"/>
            <wp:cNvGraphicFramePr/>
            <a:graphic xmlns:a="http://schemas.openxmlformats.org/drawingml/2006/main">
              <a:graphicData uri="http://schemas.openxmlformats.org/drawingml/2006/picture">
                <pic:pic xmlns:pic="http://schemas.openxmlformats.org/drawingml/2006/picture">
                  <pic:nvPicPr>
                    <pic:cNvPr id="7170" name="Picture 7" descr="ANd9GcSBfeXPI7DieYqM1_vIAThsvMwqBQw1id2yddECOlvEHuqAjeAyyw"/>
                    <pic:cNvPicPr>
                      <a:picLocks noChangeAspect="1" noChangeArrowheads="1"/>
                    </pic:cNvPicPr>
                  </pic:nvPicPr>
                  <pic:blipFill>
                    <a:blip r:embed="rId7" cstate="print"/>
                    <a:srcRect/>
                    <a:stretch>
                      <a:fillRect/>
                    </a:stretch>
                  </pic:blipFill>
                  <pic:spPr bwMode="auto">
                    <a:xfrm>
                      <a:off x="0" y="0"/>
                      <a:ext cx="5606115" cy="4178999"/>
                    </a:xfrm>
                    <a:prstGeom prst="rect">
                      <a:avLst/>
                    </a:prstGeom>
                    <a:noFill/>
                    <a:ln w="9525">
                      <a:noFill/>
                      <a:miter lim="800000"/>
                      <a:headEnd/>
                      <a:tailEnd/>
                    </a:ln>
                  </pic:spPr>
                </pic:pic>
              </a:graphicData>
            </a:graphic>
          </wp:inline>
        </w:drawing>
      </w: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sz w:val="28"/>
          <w:szCs w:val="28"/>
          <w:lang w:val="kk-KZ"/>
        </w:rPr>
        <w:drawing>
          <wp:inline distT="0" distB="0" distL="0" distR="0">
            <wp:extent cx="5275964" cy="4051005"/>
            <wp:effectExtent l="19050" t="0" r="886" b="0"/>
            <wp:docPr id="2" name="Рисунок 2" descr="ANd9GcTZ_hHDYSgos8dBzdIVaLRQpp0n3QaUkUnzGzNyfSJHYey2X1hW7g"/>
            <wp:cNvGraphicFramePr/>
            <a:graphic xmlns:a="http://schemas.openxmlformats.org/drawingml/2006/main">
              <a:graphicData uri="http://schemas.openxmlformats.org/drawingml/2006/picture">
                <pic:pic xmlns:pic="http://schemas.openxmlformats.org/drawingml/2006/picture">
                  <pic:nvPicPr>
                    <pic:cNvPr id="8197" name="Picture 11" descr="ANd9GcTZ_hHDYSgos8dBzdIVaLRQpp0n3QaUkUnzGzNyfSJHYey2X1hW7g"/>
                    <pic:cNvPicPr>
                      <a:picLocks noChangeAspect="1" noChangeArrowheads="1"/>
                    </pic:cNvPicPr>
                  </pic:nvPicPr>
                  <pic:blipFill>
                    <a:blip r:embed="rId8" cstate="print"/>
                    <a:srcRect/>
                    <a:stretch>
                      <a:fillRect/>
                    </a:stretch>
                  </pic:blipFill>
                  <pic:spPr bwMode="auto">
                    <a:xfrm>
                      <a:off x="0" y="0"/>
                      <a:ext cx="5276473" cy="4051396"/>
                    </a:xfrm>
                    <a:prstGeom prst="rect">
                      <a:avLst/>
                    </a:prstGeom>
                    <a:noFill/>
                    <a:ln w="9525">
                      <a:noFill/>
                      <a:miter lim="800000"/>
                      <a:headEnd/>
                      <a:tailEnd/>
                    </a:ln>
                  </pic:spPr>
                </pic:pic>
              </a:graphicData>
            </a:graphic>
          </wp:inline>
        </w:drawing>
      </w:r>
    </w:p>
    <w:p w:rsidR="00EC3366" w:rsidRDefault="00EC3366" w:rsidP="001C345C">
      <w:pPr>
        <w:rPr>
          <w:rFonts w:ascii="Times New Roman" w:hAnsi="Times New Roman" w:cs="Times New Roman"/>
          <w:sz w:val="28"/>
          <w:szCs w:val="28"/>
          <w:lang w:val="kk-KZ"/>
        </w:rPr>
      </w:pP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b/>
          <w:bCs/>
          <w:i/>
          <w:iCs/>
          <w:sz w:val="40"/>
          <w:szCs w:val="28"/>
          <w:lang w:val="kk-KZ"/>
        </w:rPr>
        <w:lastRenderedPageBreak/>
        <w:t xml:space="preserve">Егін алқабы  </w:t>
      </w: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sz w:val="28"/>
          <w:szCs w:val="28"/>
          <w:lang w:val="kk-KZ"/>
        </w:rPr>
        <w:drawing>
          <wp:inline distT="0" distB="0" distL="0" distR="0">
            <wp:extent cx="5715000" cy="3813175"/>
            <wp:effectExtent l="19050" t="0" r="0" b="0"/>
            <wp:docPr id="3" name="Рисунок 3" descr="ANd9GcT4Wb9QPz64bPjV_od_pcxt7afWIs2e9v7kCdaXqAh3-0w920zv"/>
            <wp:cNvGraphicFramePr/>
            <a:graphic xmlns:a="http://schemas.openxmlformats.org/drawingml/2006/main">
              <a:graphicData uri="http://schemas.openxmlformats.org/drawingml/2006/picture">
                <pic:pic xmlns:pic="http://schemas.openxmlformats.org/drawingml/2006/picture">
                  <pic:nvPicPr>
                    <pic:cNvPr id="9219" name="Picture 5" descr="ANd9GcT4Wb9QPz64bPjV_od_pcxt7afWIs2e9v7kCdaXqAh3-0w920zv"/>
                    <pic:cNvPicPr>
                      <a:picLocks noChangeAspect="1" noChangeArrowheads="1"/>
                    </pic:cNvPicPr>
                  </pic:nvPicPr>
                  <pic:blipFill>
                    <a:blip r:embed="rId9" cstate="print"/>
                    <a:srcRect/>
                    <a:stretch>
                      <a:fillRect/>
                    </a:stretch>
                  </pic:blipFill>
                  <pic:spPr bwMode="auto">
                    <a:xfrm>
                      <a:off x="0" y="0"/>
                      <a:ext cx="5715000" cy="3813175"/>
                    </a:xfrm>
                    <a:prstGeom prst="rect">
                      <a:avLst/>
                    </a:prstGeom>
                    <a:noFill/>
                    <a:ln w="9525">
                      <a:noFill/>
                      <a:miter lim="800000"/>
                      <a:headEnd/>
                      <a:tailEnd/>
                    </a:ln>
                  </pic:spPr>
                </pic:pic>
              </a:graphicData>
            </a:graphic>
          </wp:inline>
        </w:drawing>
      </w: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sz w:val="28"/>
          <w:szCs w:val="28"/>
          <w:lang w:val="kk-KZ"/>
        </w:rPr>
        <w:drawing>
          <wp:inline distT="0" distB="0" distL="0" distR="0">
            <wp:extent cx="5562600" cy="4024312"/>
            <wp:effectExtent l="19050" t="0" r="0" b="0"/>
            <wp:docPr id="4" name="Рисунок 4" descr="ANd9GcQpubbjpt36OmZgZfDOXR-XjSp_WBhvEgILtw57uGCn3RwVN8WF"/>
            <wp:cNvGraphicFramePr/>
            <a:graphic xmlns:a="http://schemas.openxmlformats.org/drawingml/2006/main">
              <a:graphicData uri="http://schemas.openxmlformats.org/drawingml/2006/picture">
                <pic:pic xmlns:pic="http://schemas.openxmlformats.org/drawingml/2006/picture">
                  <pic:nvPicPr>
                    <pic:cNvPr id="9220" name="Picture 7" descr="ANd9GcQpubbjpt36OmZgZfDOXR-XjSp_WBhvEgILtw57uGCn3RwVN8WF"/>
                    <pic:cNvPicPr>
                      <a:picLocks noChangeAspect="1" noChangeArrowheads="1"/>
                    </pic:cNvPicPr>
                  </pic:nvPicPr>
                  <pic:blipFill>
                    <a:blip r:embed="rId10" cstate="print"/>
                    <a:srcRect/>
                    <a:stretch>
                      <a:fillRect/>
                    </a:stretch>
                  </pic:blipFill>
                  <pic:spPr bwMode="auto">
                    <a:xfrm>
                      <a:off x="0" y="0"/>
                      <a:ext cx="5562600" cy="4024312"/>
                    </a:xfrm>
                    <a:prstGeom prst="rect">
                      <a:avLst/>
                    </a:prstGeom>
                    <a:noFill/>
                    <a:ln w="9525">
                      <a:noFill/>
                      <a:miter lim="800000"/>
                      <a:headEnd/>
                      <a:tailEnd/>
                    </a:ln>
                  </pic:spPr>
                </pic:pic>
              </a:graphicData>
            </a:graphic>
          </wp:inline>
        </w:drawing>
      </w:r>
    </w:p>
    <w:p w:rsidR="00EC3366" w:rsidRDefault="00EC3366" w:rsidP="001C345C">
      <w:pPr>
        <w:rPr>
          <w:rFonts w:ascii="Times New Roman" w:hAnsi="Times New Roman" w:cs="Times New Roman"/>
          <w:sz w:val="28"/>
          <w:szCs w:val="28"/>
          <w:lang w:val="kk-KZ"/>
        </w:rPr>
      </w:pPr>
    </w:p>
    <w:p w:rsidR="00EC3366" w:rsidRDefault="00EC3366" w:rsidP="001C345C">
      <w:pPr>
        <w:rPr>
          <w:rFonts w:ascii="Times New Roman" w:hAnsi="Times New Roman" w:cs="Times New Roman"/>
          <w:sz w:val="28"/>
          <w:szCs w:val="28"/>
          <w:lang w:val="kk-KZ"/>
        </w:rPr>
      </w:pP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sz w:val="28"/>
          <w:szCs w:val="28"/>
          <w:lang w:val="kk-KZ"/>
        </w:rPr>
        <w:lastRenderedPageBreak/>
        <w:drawing>
          <wp:inline distT="0" distB="0" distL="0" distR="0">
            <wp:extent cx="5940425" cy="4455472"/>
            <wp:effectExtent l="19050" t="0" r="3175" b="0"/>
            <wp:docPr id="5" name="Рисунок 5" descr="1"/>
            <wp:cNvGraphicFramePr/>
            <a:graphic xmlns:a="http://schemas.openxmlformats.org/drawingml/2006/main">
              <a:graphicData uri="http://schemas.openxmlformats.org/drawingml/2006/picture">
                <pic:pic xmlns:pic="http://schemas.openxmlformats.org/drawingml/2006/picture">
                  <pic:nvPicPr>
                    <pic:cNvPr id="10248" name="Picture 17" descr="1"/>
                    <pic:cNvPicPr>
                      <a:picLocks noChangeAspect="1" noChangeArrowheads="1"/>
                    </pic:cNvPicPr>
                  </pic:nvPicPr>
                  <pic:blipFill>
                    <a:blip r:embed="rId11" cstate="print"/>
                    <a:srcRect/>
                    <a:stretch>
                      <a:fillRect/>
                    </a:stretch>
                  </pic:blipFill>
                  <pic:spPr bwMode="auto">
                    <a:xfrm>
                      <a:off x="0" y="0"/>
                      <a:ext cx="5940425" cy="4455472"/>
                    </a:xfrm>
                    <a:prstGeom prst="rect">
                      <a:avLst/>
                    </a:prstGeom>
                    <a:noFill/>
                    <a:ln w="9525">
                      <a:noFill/>
                      <a:miter lim="800000"/>
                      <a:headEnd/>
                      <a:tailEnd/>
                    </a:ln>
                  </pic:spPr>
                </pic:pic>
              </a:graphicData>
            </a:graphic>
          </wp:inline>
        </w:drawing>
      </w: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sz w:val="28"/>
          <w:szCs w:val="28"/>
          <w:lang w:val="kk-KZ"/>
        </w:rPr>
        <w:drawing>
          <wp:inline distT="0" distB="0" distL="0" distR="0">
            <wp:extent cx="5940425" cy="4455472"/>
            <wp:effectExtent l="19050" t="0" r="3175" b="0"/>
            <wp:docPr id="8" name="Рисунок 8" descr="5"/>
            <wp:cNvGraphicFramePr/>
            <a:graphic xmlns:a="http://schemas.openxmlformats.org/drawingml/2006/main">
              <a:graphicData uri="http://schemas.openxmlformats.org/drawingml/2006/picture">
                <pic:pic xmlns:pic="http://schemas.openxmlformats.org/drawingml/2006/picture">
                  <pic:nvPicPr>
                    <pic:cNvPr id="14340" name="Picture 4" descr="5"/>
                    <pic:cNvPicPr>
                      <a:picLocks noChangeAspect="1" noChangeArrowheads="1"/>
                    </pic:cNvPicPr>
                  </pic:nvPicPr>
                  <pic:blipFill>
                    <a:blip r:embed="rId12" cstate="print"/>
                    <a:srcRect/>
                    <a:stretch>
                      <a:fillRect/>
                    </a:stretch>
                  </pic:blipFill>
                  <pic:spPr bwMode="auto">
                    <a:xfrm>
                      <a:off x="0" y="0"/>
                      <a:ext cx="5940425" cy="4455472"/>
                    </a:xfrm>
                    <a:prstGeom prst="rect">
                      <a:avLst/>
                    </a:prstGeom>
                    <a:noFill/>
                    <a:ln w="9525">
                      <a:noFill/>
                      <a:miter lim="800000"/>
                      <a:headEnd/>
                      <a:tailEnd/>
                    </a:ln>
                  </pic:spPr>
                </pic:pic>
              </a:graphicData>
            </a:graphic>
          </wp:inline>
        </w:drawing>
      </w: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sz w:val="28"/>
          <w:szCs w:val="28"/>
          <w:lang w:val="kk-KZ"/>
        </w:rPr>
        <w:lastRenderedPageBreak/>
        <w:drawing>
          <wp:inline distT="0" distB="0" distL="0" distR="0">
            <wp:extent cx="5940425" cy="4455472"/>
            <wp:effectExtent l="19050" t="0" r="3175" b="0"/>
            <wp:docPr id="7" name="Рисунок 7" descr="4"/>
            <wp:cNvGraphicFramePr/>
            <a:graphic xmlns:a="http://schemas.openxmlformats.org/drawingml/2006/main">
              <a:graphicData uri="http://schemas.openxmlformats.org/drawingml/2006/picture">
                <pic:pic xmlns:pic="http://schemas.openxmlformats.org/drawingml/2006/picture">
                  <pic:nvPicPr>
                    <pic:cNvPr id="15364" name="Picture 4" descr="4"/>
                    <pic:cNvPicPr>
                      <a:picLocks noChangeAspect="1" noChangeArrowheads="1"/>
                    </pic:cNvPicPr>
                  </pic:nvPicPr>
                  <pic:blipFill>
                    <a:blip r:embed="rId13" cstate="print"/>
                    <a:srcRect/>
                    <a:stretch>
                      <a:fillRect/>
                    </a:stretch>
                  </pic:blipFill>
                  <pic:spPr bwMode="auto">
                    <a:xfrm>
                      <a:off x="0" y="0"/>
                      <a:ext cx="5940425" cy="4455472"/>
                    </a:xfrm>
                    <a:prstGeom prst="rect">
                      <a:avLst/>
                    </a:prstGeom>
                    <a:noFill/>
                    <a:ln w="9525">
                      <a:noFill/>
                      <a:miter lim="800000"/>
                      <a:headEnd/>
                      <a:tailEnd/>
                    </a:ln>
                  </pic:spPr>
                </pic:pic>
              </a:graphicData>
            </a:graphic>
          </wp:inline>
        </w:drawing>
      </w: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sz w:val="28"/>
          <w:szCs w:val="28"/>
          <w:lang w:val="kk-KZ"/>
        </w:rPr>
        <w:drawing>
          <wp:inline distT="0" distB="0" distL="0" distR="0">
            <wp:extent cx="5940425" cy="4455472"/>
            <wp:effectExtent l="19050" t="0" r="3175" b="0"/>
            <wp:docPr id="6" name="Рисунок 6" descr="6"/>
            <wp:cNvGraphicFramePr/>
            <a:graphic xmlns:a="http://schemas.openxmlformats.org/drawingml/2006/main">
              <a:graphicData uri="http://schemas.openxmlformats.org/drawingml/2006/picture">
                <pic:pic xmlns:pic="http://schemas.openxmlformats.org/drawingml/2006/picture">
                  <pic:nvPicPr>
                    <pic:cNvPr id="16388" name="Picture 4" descr="6"/>
                    <pic:cNvPicPr>
                      <a:picLocks noChangeAspect="1" noChangeArrowheads="1"/>
                    </pic:cNvPicPr>
                  </pic:nvPicPr>
                  <pic:blipFill>
                    <a:blip r:embed="rId14" cstate="print"/>
                    <a:srcRect/>
                    <a:stretch>
                      <a:fillRect/>
                    </a:stretch>
                  </pic:blipFill>
                  <pic:spPr bwMode="auto">
                    <a:xfrm>
                      <a:off x="0" y="0"/>
                      <a:ext cx="5940425" cy="4455472"/>
                    </a:xfrm>
                    <a:prstGeom prst="rect">
                      <a:avLst/>
                    </a:prstGeom>
                    <a:noFill/>
                    <a:ln w="9525">
                      <a:noFill/>
                      <a:miter lim="800000"/>
                      <a:headEnd/>
                      <a:tailEnd/>
                    </a:ln>
                  </pic:spPr>
                </pic:pic>
              </a:graphicData>
            </a:graphic>
          </wp:inline>
        </w:drawing>
      </w: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sz w:val="28"/>
          <w:szCs w:val="28"/>
          <w:lang w:val="kk-KZ"/>
        </w:rPr>
        <w:lastRenderedPageBreak/>
        <w:drawing>
          <wp:inline distT="0" distB="0" distL="0" distR="0">
            <wp:extent cx="5940425" cy="4455472"/>
            <wp:effectExtent l="19050" t="0" r="3175" b="0"/>
            <wp:docPr id="9" name="Рисунок 9" descr="8"/>
            <wp:cNvGraphicFramePr/>
            <a:graphic xmlns:a="http://schemas.openxmlformats.org/drawingml/2006/main">
              <a:graphicData uri="http://schemas.openxmlformats.org/drawingml/2006/picture">
                <pic:pic xmlns:pic="http://schemas.openxmlformats.org/drawingml/2006/picture">
                  <pic:nvPicPr>
                    <pic:cNvPr id="18436" name="Picture 4" descr="8"/>
                    <pic:cNvPicPr>
                      <a:picLocks noChangeAspect="1" noChangeArrowheads="1"/>
                    </pic:cNvPicPr>
                  </pic:nvPicPr>
                  <pic:blipFill>
                    <a:blip r:embed="rId15" cstate="print"/>
                    <a:srcRect/>
                    <a:stretch>
                      <a:fillRect/>
                    </a:stretch>
                  </pic:blipFill>
                  <pic:spPr bwMode="auto">
                    <a:xfrm>
                      <a:off x="0" y="0"/>
                      <a:ext cx="5940425" cy="4455472"/>
                    </a:xfrm>
                    <a:prstGeom prst="rect">
                      <a:avLst/>
                    </a:prstGeom>
                    <a:noFill/>
                    <a:ln w="9525">
                      <a:noFill/>
                      <a:miter lim="800000"/>
                      <a:headEnd/>
                      <a:tailEnd/>
                    </a:ln>
                  </pic:spPr>
                </pic:pic>
              </a:graphicData>
            </a:graphic>
          </wp:inline>
        </w:drawing>
      </w: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sz w:val="28"/>
          <w:szCs w:val="28"/>
          <w:lang w:val="kk-KZ"/>
        </w:rPr>
        <w:drawing>
          <wp:inline distT="0" distB="0" distL="0" distR="0">
            <wp:extent cx="5940425" cy="4455472"/>
            <wp:effectExtent l="19050" t="0" r="3175" b="0"/>
            <wp:docPr id="10" name="Рисунок 10" descr="11"/>
            <wp:cNvGraphicFramePr/>
            <a:graphic xmlns:a="http://schemas.openxmlformats.org/drawingml/2006/main">
              <a:graphicData uri="http://schemas.openxmlformats.org/drawingml/2006/picture">
                <pic:pic xmlns:pic="http://schemas.openxmlformats.org/drawingml/2006/picture">
                  <pic:nvPicPr>
                    <pic:cNvPr id="20484" name="Picture 4" descr="11"/>
                    <pic:cNvPicPr>
                      <a:picLocks noChangeAspect="1" noChangeArrowheads="1"/>
                    </pic:cNvPicPr>
                  </pic:nvPicPr>
                  <pic:blipFill>
                    <a:blip r:embed="rId16" cstate="print"/>
                    <a:srcRect/>
                    <a:stretch>
                      <a:fillRect/>
                    </a:stretch>
                  </pic:blipFill>
                  <pic:spPr bwMode="auto">
                    <a:xfrm>
                      <a:off x="0" y="0"/>
                      <a:ext cx="5940425" cy="4455472"/>
                    </a:xfrm>
                    <a:prstGeom prst="rect">
                      <a:avLst/>
                    </a:prstGeom>
                    <a:noFill/>
                    <a:ln w="9525">
                      <a:noFill/>
                      <a:miter lim="800000"/>
                      <a:headEnd/>
                      <a:tailEnd/>
                    </a:ln>
                  </pic:spPr>
                </pic:pic>
              </a:graphicData>
            </a:graphic>
          </wp:inline>
        </w:drawing>
      </w:r>
    </w:p>
    <w:p w:rsidR="00EC3366" w:rsidRDefault="00EC3366" w:rsidP="001C345C">
      <w:pPr>
        <w:rPr>
          <w:rFonts w:ascii="Times New Roman" w:hAnsi="Times New Roman" w:cs="Times New Roman"/>
          <w:sz w:val="28"/>
          <w:szCs w:val="28"/>
          <w:lang w:val="kk-KZ"/>
        </w:rPr>
      </w:pPr>
      <w:r w:rsidRPr="00EC3366">
        <w:rPr>
          <w:rFonts w:ascii="Times New Roman" w:hAnsi="Times New Roman" w:cs="Times New Roman"/>
          <w:sz w:val="28"/>
          <w:szCs w:val="28"/>
          <w:lang w:val="kk-KZ"/>
        </w:rPr>
        <w:lastRenderedPageBreak/>
        <w:drawing>
          <wp:inline distT="0" distB="0" distL="0" distR="0">
            <wp:extent cx="5940425" cy="4455472"/>
            <wp:effectExtent l="19050" t="0" r="3175" b="0"/>
            <wp:docPr id="11" name="Рисунок 11" descr="15"/>
            <wp:cNvGraphicFramePr/>
            <a:graphic xmlns:a="http://schemas.openxmlformats.org/drawingml/2006/main">
              <a:graphicData uri="http://schemas.openxmlformats.org/drawingml/2006/picture">
                <pic:pic xmlns:pic="http://schemas.openxmlformats.org/drawingml/2006/picture">
                  <pic:nvPicPr>
                    <pic:cNvPr id="22532" name="Picture 4" descr="15"/>
                    <pic:cNvPicPr>
                      <a:picLocks noChangeAspect="1" noChangeArrowheads="1"/>
                    </pic:cNvPicPr>
                  </pic:nvPicPr>
                  <pic:blipFill>
                    <a:blip r:embed="rId17" cstate="print"/>
                    <a:srcRect/>
                    <a:stretch>
                      <a:fillRect/>
                    </a:stretch>
                  </pic:blipFill>
                  <pic:spPr bwMode="auto">
                    <a:xfrm>
                      <a:off x="0" y="0"/>
                      <a:ext cx="5940425" cy="4455472"/>
                    </a:xfrm>
                    <a:prstGeom prst="rect">
                      <a:avLst/>
                    </a:prstGeom>
                    <a:noFill/>
                    <a:ln w="9525">
                      <a:noFill/>
                      <a:miter lim="800000"/>
                      <a:headEnd/>
                      <a:tailEnd/>
                    </a:ln>
                  </pic:spPr>
                </pic:pic>
              </a:graphicData>
            </a:graphic>
          </wp:inline>
        </w:drawing>
      </w:r>
    </w:p>
    <w:p w:rsidR="00EC3366" w:rsidRPr="00EC3366" w:rsidRDefault="00EC3366" w:rsidP="00EC3366">
      <w:pPr>
        <w:ind w:left="360"/>
        <w:rPr>
          <w:rFonts w:ascii="Times New Roman" w:hAnsi="Times New Roman" w:cs="Times New Roman"/>
          <w:bCs/>
          <w:iCs/>
          <w:sz w:val="28"/>
          <w:szCs w:val="28"/>
          <w:lang w:val="kk-KZ"/>
        </w:rPr>
        <w:sectPr w:rsidR="00EC3366" w:rsidRPr="00EC3366" w:rsidSect="00EC3366">
          <w:pgSz w:w="11906" w:h="16838"/>
          <w:pgMar w:top="1134" w:right="850" w:bottom="993" w:left="851" w:header="708" w:footer="708" w:gutter="0"/>
          <w:cols w:space="708"/>
          <w:docGrid w:linePitch="360"/>
        </w:sectPr>
      </w:pPr>
    </w:p>
    <w:p w:rsidR="00000000" w:rsidRPr="00EC3366" w:rsidRDefault="00863285" w:rsidP="00EC3366">
      <w:pPr>
        <w:ind w:left="360"/>
        <w:rPr>
          <w:rFonts w:ascii="Times New Roman" w:hAnsi="Times New Roman" w:cs="Times New Roman"/>
          <w:b/>
          <w:sz w:val="28"/>
          <w:szCs w:val="28"/>
          <w:lang w:val="kk-KZ"/>
        </w:rPr>
      </w:pPr>
      <w:r w:rsidRPr="00EC3366">
        <w:rPr>
          <w:rFonts w:ascii="Times New Roman" w:hAnsi="Times New Roman" w:cs="Times New Roman"/>
          <w:b/>
          <w:bCs/>
          <w:iCs/>
          <w:sz w:val="28"/>
          <w:szCs w:val="28"/>
          <w:lang w:val="kk-KZ"/>
        </w:rPr>
        <w:lastRenderedPageBreak/>
        <w:t xml:space="preserve">Нан бар жерде ән бар </w:t>
      </w:r>
    </w:p>
    <w:p w:rsidR="00000000" w:rsidRPr="00EC3366" w:rsidRDefault="00863285" w:rsidP="00EC3366">
      <w:pPr>
        <w:ind w:left="360"/>
        <w:rPr>
          <w:rFonts w:ascii="Times New Roman" w:hAnsi="Times New Roman" w:cs="Times New Roman"/>
          <w:b/>
          <w:sz w:val="28"/>
          <w:szCs w:val="28"/>
          <w:lang w:val="kk-KZ"/>
        </w:rPr>
      </w:pPr>
      <w:r w:rsidRPr="00EC3366">
        <w:rPr>
          <w:rFonts w:ascii="Times New Roman" w:hAnsi="Times New Roman" w:cs="Times New Roman"/>
          <w:b/>
          <w:bCs/>
          <w:iCs/>
          <w:sz w:val="28"/>
          <w:szCs w:val="28"/>
          <w:lang w:val="kk-KZ"/>
        </w:rPr>
        <w:t xml:space="preserve">Дәнді шашпа, нанды баспа. </w:t>
      </w:r>
    </w:p>
    <w:p w:rsidR="00000000" w:rsidRPr="00EC3366" w:rsidRDefault="00863285" w:rsidP="00EC3366">
      <w:pPr>
        <w:ind w:left="360"/>
        <w:rPr>
          <w:rFonts w:ascii="Times New Roman" w:hAnsi="Times New Roman" w:cs="Times New Roman"/>
          <w:b/>
          <w:sz w:val="28"/>
          <w:szCs w:val="28"/>
          <w:lang w:val="kk-KZ"/>
        </w:rPr>
      </w:pPr>
      <w:r w:rsidRPr="00EC3366">
        <w:rPr>
          <w:rFonts w:ascii="Times New Roman" w:hAnsi="Times New Roman" w:cs="Times New Roman"/>
          <w:b/>
          <w:bCs/>
          <w:iCs/>
          <w:sz w:val="28"/>
          <w:szCs w:val="28"/>
          <w:lang w:val="kk-KZ"/>
        </w:rPr>
        <w:t xml:space="preserve">Нан— тамақтың атасы </w:t>
      </w:r>
    </w:p>
    <w:p w:rsidR="00000000" w:rsidRPr="00EC3366" w:rsidRDefault="00863285" w:rsidP="00EC3366">
      <w:pPr>
        <w:ind w:left="360"/>
        <w:rPr>
          <w:rFonts w:ascii="Times New Roman" w:hAnsi="Times New Roman" w:cs="Times New Roman"/>
          <w:b/>
          <w:sz w:val="28"/>
          <w:szCs w:val="28"/>
        </w:rPr>
      </w:pPr>
      <w:r w:rsidRPr="00EC3366">
        <w:rPr>
          <w:rFonts w:ascii="Times New Roman" w:hAnsi="Times New Roman" w:cs="Times New Roman"/>
          <w:b/>
          <w:bCs/>
          <w:iCs/>
          <w:sz w:val="28"/>
          <w:szCs w:val="28"/>
          <w:lang w:val="kk-KZ"/>
        </w:rPr>
        <w:t xml:space="preserve">Ынтымақ — көптің </w:t>
      </w:r>
      <w:proofErr w:type="spellStart"/>
      <w:r w:rsidRPr="00EC3366">
        <w:rPr>
          <w:rFonts w:ascii="Times New Roman" w:hAnsi="Times New Roman" w:cs="Times New Roman"/>
          <w:b/>
          <w:bCs/>
          <w:iCs/>
          <w:sz w:val="28"/>
          <w:szCs w:val="28"/>
        </w:rPr>
        <w:t>батасы</w:t>
      </w:r>
      <w:proofErr w:type="spellEnd"/>
      <w:r w:rsidRPr="00EC3366">
        <w:rPr>
          <w:rFonts w:ascii="Times New Roman" w:hAnsi="Times New Roman" w:cs="Times New Roman"/>
          <w:b/>
          <w:bCs/>
          <w:iCs/>
          <w:sz w:val="28"/>
          <w:szCs w:val="28"/>
        </w:rPr>
        <w:t xml:space="preserve">. </w:t>
      </w:r>
    </w:p>
    <w:p w:rsidR="00000000" w:rsidRPr="00EC3366" w:rsidRDefault="00863285" w:rsidP="00EC3366">
      <w:pPr>
        <w:ind w:left="360"/>
        <w:rPr>
          <w:rFonts w:ascii="Times New Roman" w:hAnsi="Times New Roman" w:cs="Times New Roman"/>
          <w:b/>
          <w:sz w:val="28"/>
          <w:szCs w:val="28"/>
        </w:rPr>
      </w:pPr>
      <w:proofErr w:type="spellStart"/>
      <w:r w:rsidRPr="00EC3366">
        <w:rPr>
          <w:rFonts w:ascii="Times New Roman" w:hAnsi="Times New Roman" w:cs="Times New Roman"/>
          <w:b/>
          <w:bCs/>
          <w:iCs/>
          <w:sz w:val="28"/>
          <w:szCs w:val="28"/>
        </w:rPr>
        <w:t>Нан</w:t>
      </w:r>
      <w:proofErr w:type="spellEnd"/>
      <w:r w:rsidRPr="00EC3366">
        <w:rPr>
          <w:rFonts w:ascii="Times New Roman" w:hAnsi="Times New Roman" w:cs="Times New Roman"/>
          <w:b/>
          <w:bCs/>
          <w:iCs/>
          <w:sz w:val="28"/>
          <w:szCs w:val="28"/>
        </w:rPr>
        <w:t xml:space="preserve"> — </w:t>
      </w:r>
      <w:proofErr w:type="spellStart"/>
      <w:r w:rsidRPr="00EC3366">
        <w:rPr>
          <w:rFonts w:ascii="Times New Roman" w:hAnsi="Times New Roman" w:cs="Times New Roman"/>
          <w:b/>
          <w:bCs/>
          <w:iCs/>
          <w:sz w:val="28"/>
          <w:szCs w:val="28"/>
        </w:rPr>
        <w:t>асалы</w:t>
      </w:r>
      <w:proofErr w:type="spellEnd"/>
      <w:r w:rsidRPr="00EC3366">
        <w:rPr>
          <w:rFonts w:ascii="Times New Roman" w:hAnsi="Times New Roman" w:cs="Times New Roman"/>
          <w:b/>
          <w:bCs/>
          <w:iCs/>
          <w:sz w:val="28"/>
          <w:szCs w:val="28"/>
        </w:rPr>
        <w:t xml:space="preserve">, </w:t>
      </w:r>
    </w:p>
    <w:p w:rsidR="00EC3366" w:rsidRPr="00EC3366" w:rsidRDefault="00EC3366" w:rsidP="00EC3366">
      <w:pPr>
        <w:ind w:left="360"/>
        <w:rPr>
          <w:rFonts w:ascii="Times New Roman" w:hAnsi="Times New Roman" w:cs="Times New Roman"/>
          <w:b/>
          <w:bCs/>
          <w:iCs/>
          <w:sz w:val="28"/>
          <w:szCs w:val="28"/>
          <w:lang w:val="kk-KZ"/>
        </w:rPr>
      </w:pPr>
      <w:proofErr w:type="spellStart"/>
      <w:r w:rsidRPr="00EC3366">
        <w:rPr>
          <w:rFonts w:ascii="Times New Roman" w:hAnsi="Times New Roman" w:cs="Times New Roman"/>
          <w:b/>
          <w:bCs/>
          <w:iCs/>
          <w:sz w:val="28"/>
          <w:szCs w:val="28"/>
        </w:rPr>
        <w:t>Ана</w:t>
      </w:r>
      <w:proofErr w:type="spellEnd"/>
      <w:r w:rsidRPr="00EC3366">
        <w:rPr>
          <w:rFonts w:ascii="Times New Roman" w:hAnsi="Times New Roman" w:cs="Times New Roman"/>
          <w:b/>
          <w:bCs/>
          <w:iCs/>
          <w:sz w:val="28"/>
          <w:szCs w:val="28"/>
        </w:rPr>
        <w:t xml:space="preserve"> — адамның </w:t>
      </w:r>
      <w:proofErr w:type="spellStart"/>
      <w:r w:rsidRPr="00EC3366">
        <w:rPr>
          <w:rFonts w:ascii="Times New Roman" w:hAnsi="Times New Roman" w:cs="Times New Roman"/>
          <w:b/>
          <w:bCs/>
          <w:iCs/>
          <w:sz w:val="28"/>
          <w:szCs w:val="28"/>
        </w:rPr>
        <w:t>асалы</w:t>
      </w:r>
      <w:proofErr w:type="spellEnd"/>
    </w:p>
    <w:p w:rsidR="00000000" w:rsidRPr="00EC3366" w:rsidRDefault="00863285" w:rsidP="00EC3366">
      <w:pPr>
        <w:ind w:left="360"/>
        <w:rPr>
          <w:rFonts w:ascii="Times New Roman" w:hAnsi="Times New Roman" w:cs="Times New Roman"/>
          <w:b/>
          <w:bCs/>
          <w:iCs/>
          <w:sz w:val="28"/>
          <w:szCs w:val="28"/>
          <w:lang w:val="kk-KZ"/>
        </w:rPr>
      </w:pPr>
      <w:r w:rsidRPr="00EC3366">
        <w:rPr>
          <w:rFonts w:ascii="Times New Roman" w:hAnsi="Times New Roman" w:cs="Times New Roman"/>
          <w:b/>
          <w:bCs/>
          <w:iCs/>
          <w:sz w:val="28"/>
          <w:szCs w:val="28"/>
          <w:lang w:val="kk-KZ"/>
        </w:rPr>
        <w:t>Нан – береке бастауы’’.</w:t>
      </w:r>
      <w:r w:rsidRPr="00EC3366">
        <w:rPr>
          <w:rFonts w:ascii="Times New Roman" w:hAnsi="Times New Roman" w:cs="Times New Roman"/>
          <w:b/>
          <w:bCs/>
          <w:iCs/>
          <w:sz w:val="28"/>
          <w:szCs w:val="28"/>
          <w:lang w:val="kk-KZ"/>
        </w:rPr>
        <w:br/>
        <w:t>,,Нан – күш-қуат көз’’і.</w:t>
      </w:r>
      <w:r w:rsidRPr="00EC3366">
        <w:rPr>
          <w:rFonts w:ascii="Times New Roman" w:hAnsi="Times New Roman" w:cs="Times New Roman"/>
          <w:b/>
          <w:bCs/>
          <w:iCs/>
          <w:sz w:val="28"/>
          <w:szCs w:val="28"/>
          <w:lang w:val="kk-KZ"/>
        </w:rPr>
        <w:br/>
        <w:t>,, Ас атасы – нан’’.</w:t>
      </w:r>
      <w:r w:rsidRPr="00EC3366">
        <w:rPr>
          <w:rFonts w:ascii="Times New Roman" w:hAnsi="Times New Roman" w:cs="Times New Roman"/>
          <w:b/>
          <w:bCs/>
          <w:iCs/>
          <w:sz w:val="28"/>
          <w:szCs w:val="28"/>
          <w:lang w:val="kk-KZ"/>
        </w:rPr>
        <w:br/>
        <w:t xml:space="preserve">,, Нан – дастарқанға сән! </w:t>
      </w:r>
      <w:r w:rsidRPr="00EC3366">
        <w:rPr>
          <w:rFonts w:ascii="Times New Roman" w:hAnsi="Times New Roman" w:cs="Times New Roman"/>
          <w:b/>
          <w:bCs/>
          <w:iCs/>
          <w:sz w:val="28"/>
          <w:szCs w:val="28"/>
        </w:rPr>
        <w:t xml:space="preserve">’’ </w:t>
      </w:r>
    </w:p>
    <w:p w:rsidR="00EC3366" w:rsidRPr="00EC3366" w:rsidRDefault="00EC3366" w:rsidP="00EC3366">
      <w:pPr>
        <w:rPr>
          <w:rFonts w:ascii="Times New Roman" w:hAnsi="Times New Roman" w:cs="Times New Roman"/>
          <w:b/>
          <w:sz w:val="28"/>
          <w:szCs w:val="28"/>
          <w:lang w:val="kk-KZ"/>
        </w:rPr>
      </w:pPr>
    </w:p>
    <w:p w:rsidR="00000000" w:rsidRPr="00EC3366" w:rsidRDefault="00863285" w:rsidP="00EC3366">
      <w:pPr>
        <w:ind w:left="360"/>
        <w:rPr>
          <w:rFonts w:ascii="Times New Roman" w:hAnsi="Times New Roman" w:cs="Times New Roman"/>
          <w:b/>
          <w:sz w:val="28"/>
          <w:szCs w:val="28"/>
          <w:lang w:val="kk-KZ"/>
        </w:rPr>
      </w:pPr>
      <w:r w:rsidRPr="00EC3366">
        <w:rPr>
          <w:rFonts w:ascii="Times New Roman" w:hAnsi="Times New Roman" w:cs="Times New Roman"/>
          <w:b/>
          <w:bCs/>
          <w:iCs/>
          <w:sz w:val="28"/>
          <w:szCs w:val="28"/>
          <w:lang w:val="kk-KZ"/>
        </w:rPr>
        <w:t>Арпа,</w:t>
      </w:r>
      <w:r w:rsidRPr="00EC3366">
        <w:rPr>
          <w:rFonts w:ascii="Times New Roman" w:hAnsi="Times New Roman" w:cs="Times New Roman"/>
          <w:b/>
          <w:bCs/>
          <w:iCs/>
          <w:sz w:val="28"/>
          <w:szCs w:val="28"/>
          <w:lang w:val="kk-KZ"/>
        </w:rPr>
        <w:t xml:space="preserve"> бидай ас екен, алтын, күміс тас екен. </w:t>
      </w:r>
    </w:p>
    <w:p w:rsidR="00000000" w:rsidRPr="00EC3366" w:rsidRDefault="00863285" w:rsidP="00EC3366">
      <w:pPr>
        <w:ind w:left="360"/>
        <w:rPr>
          <w:rFonts w:ascii="Times New Roman" w:hAnsi="Times New Roman" w:cs="Times New Roman"/>
          <w:b/>
          <w:sz w:val="28"/>
          <w:szCs w:val="28"/>
          <w:lang w:val="kk-KZ"/>
        </w:rPr>
      </w:pPr>
      <w:r w:rsidRPr="00EC3366">
        <w:rPr>
          <w:rFonts w:ascii="Times New Roman" w:hAnsi="Times New Roman" w:cs="Times New Roman"/>
          <w:b/>
          <w:bCs/>
          <w:iCs/>
          <w:sz w:val="28"/>
          <w:szCs w:val="28"/>
          <w:lang w:val="kk-KZ"/>
        </w:rPr>
        <w:t xml:space="preserve">Нан болса –ойнап – күлеміз, </w:t>
      </w:r>
    </w:p>
    <w:p w:rsidR="00EC3366" w:rsidRPr="00EC3366" w:rsidRDefault="00863285" w:rsidP="00EC3366">
      <w:pPr>
        <w:ind w:left="360"/>
        <w:rPr>
          <w:rFonts w:ascii="Times New Roman" w:hAnsi="Times New Roman" w:cs="Times New Roman"/>
          <w:b/>
          <w:sz w:val="28"/>
          <w:szCs w:val="28"/>
          <w:lang w:val="kk-KZ"/>
        </w:rPr>
      </w:pPr>
      <w:r w:rsidRPr="00EC3366">
        <w:rPr>
          <w:rFonts w:ascii="Times New Roman" w:hAnsi="Times New Roman" w:cs="Times New Roman"/>
          <w:b/>
          <w:bCs/>
          <w:iCs/>
          <w:sz w:val="28"/>
          <w:szCs w:val="28"/>
          <w:lang w:val="kk-KZ"/>
        </w:rPr>
        <w:t xml:space="preserve">Нан болса – еркін жүреміз. </w:t>
      </w:r>
    </w:p>
    <w:p w:rsidR="00EC3366" w:rsidRDefault="00EC3366" w:rsidP="00EC3366">
      <w:pPr>
        <w:rPr>
          <w:rFonts w:ascii="Times New Roman" w:hAnsi="Times New Roman" w:cs="Times New Roman"/>
          <w:sz w:val="28"/>
          <w:szCs w:val="28"/>
          <w:lang w:val="kk-KZ"/>
        </w:rPr>
      </w:pPr>
      <w:r>
        <w:rPr>
          <w:rFonts w:ascii="Times New Roman" w:hAnsi="Times New Roman" w:cs="Times New Roman"/>
          <w:sz w:val="28"/>
          <w:szCs w:val="28"/>
          <w:lang w:val="kk-KZ"/>
        </w:rPr>
        <w:lastRenderedPageBreak/>
        <w:t>(слайд 2)</w:t>
      </w:r>
    </w:p>
    <w:p w:rsidR="00EC3366" w:rsidRDefault="00EC3366" w:rsidP="00EC3366">
      <w:pPr>
        <w:rPr>
          <w:rFonts w:ascii="Times New Roman" w:hAnsi="Times New Roman" w:cs="Times New Roman"/>
          <w:sz w:val="28"/>
          <w:szCs w:val="28"/>
          <w:lang w:val="kk-KZ"/>
        </w:rPr>
      </w:pPr>
      <w:r w:rsidRPr="00EC3366">
        <w:rPr>
          <w:rFonts w:ascii="Times New Roman" w:hAnsi="Times New Roman" w:cs="Times New Roman"/>
          <w:sz w:val="28"/>
          <w:szCs w:val="28"/>
          <w:lang w:val="kk-KZ"/>
        </w:rPr>
        <w:drawing>
          <wp:inline distT="0" distB="0" distL="0" distR="0">
            <wp:extent cx="6139543" cy="3918857"/>
            <wp:effectExtent l="0" t="0" r="0" b="0"/>
            <wp:docPr id="13"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872" cy="5841940"/>
                      <a:chOff x="467544" y="836712"/>
                      <a:chExt cx="7848872" cy="5841940"/>
                    </a:xfrm>
                  </a:grpSpPr>
                  <a:pic>
                    <a:nvPicPr>
                      <a:cNvPr id="4" name="Рисунок 3"/>
                      <a:cNvPicPr/>
                    </a:nvPicPr>
                    <a:blipFill>
                      <a:blip r:embed="rId18" cstate="print"/>
                      <a:srcRect l="25000" t="27027" r="22917" b="16216"/>
                      <a:stretch>
                        <a:fillRect/>
                      </a:stretch>
                    </a:blipFill>
                    <a:spPr bwMode="auto">
                      <a:xfrm>
                        <a:off x="611560" y="836712"/>
                        <a:ext cx="3240360" cy="2736304"/>
                      </a:xfrm>
                      <a:prstGeom prst="rect">
                        <a:avLst/>
                      </a:prstGeom>
                      <a:noFill/>
                      <a:ln w="9525">
                        <a:noFill/>
                        <a:miter lim="800000"/>
                        <a:headEnd/>
                        <a:tailEnd/>
                      </a:ln>
                    </a:spPr>
                  </a:pic>
                  <a:pic>
                    <a:nvPicPr>
                      <a:cNvPr id="5" name="Рисунок 4"/>
                      <a:cNvPicPr/>
                    </a:nvPicPr>
                    <a:blipFill>
                      <a:blip r:embed="rId19" cstate="print"/>
                      <a:srcRect l="27692" t="20000" r="21539" b="12500"/>
                      <a:stretch>
                        <a:fillRect/>
                      </a:stretch>
                    </a:blipFill>
                    <a:spPr bwMode="auto">
                      <a:xfrm>
                        <a:off x="4499992" y="3789040"/>
                        <a:ext cx="3816424" cy="2592288"/>
                      </a:xfrm>
                      <a:prstGeom prst="rect">
                        <a:avLst/>
                      </a:prstGeom>
                      <a:noFill/>
                      <a:ln w="9525">
                        <a:noFill/>
                        <a:miter lim="800000"/>
                        <a:headEnd/>
                        <a:tailEnd/>
                      </a:ln>
                    </a:spPr>
                  </a:pic>
                  <a:sp>
                    <a:nvSpPr>
                      <a:cNvPr id="7" name="Прямоугольник 6"/>
                      <a:cNvSpPr/>
                    </a:nvSpPr>
                    <a:spPr>
                      <a:xfrm>
                        <a:off x="4211960" y="1052736"/>
                        <a:ext cx="4104456" cy="2160240"/>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kk-KZ" sz="4800" dirty="0" smtClean="0">
                              <a:latin typeface="Times New Roman" pitchFamily="18" charset="0"/>
                              <a:cs typeface="Times New Roman" pitchFamily="18" charset="0"/>
                            </a:rPr>
                            <a:t>Ашытқы түрлері</a:t>
                          </a:r>
                          <a:endParaRPr lang="ru-RU" sz="48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рямоугольник 7"/>
                      <a:cNvSpPr/>
                    </a:nvSpPr>
                    <a:spPr>
                      <a:xfrm>
                        <a:off x="467544" y="3645024"/>
                        <a:ext cx="3240360" cy="369332"/>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k-KZ" b="1"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Құрғақ  ашытқы</a:t>
                          </a:r>
                          <a:endParaRPr lang="ru-RU"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a:sp>
                    <a:nvSpPr>
                      <a:cNvPr id="9" name="Прямоугольник 8"/>
                      <a:cNvSpPr/>
                    </a:nvSpPr>
                    <a:spPr>
                      <a:xfrm>
                        <a:off x="4788024" y="6309320"/>
                        <a:ext cx="3240360" cy="369332"/>
                      </a:xfrm>
                      <a:prstGeom prst="rect">
                        <a:avLst/>
                      </a:prstGeom>
                      <a:noFill/>
                    </a:spPr>
                    <a:txSp>
                      <a:txBody>
                        <a:bodyPr wrap="square" lIns="91440" tIns="45720" rIns="91440" bIns="4572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k-KZ" b="1" cap="none" spc="300" dirty="0" smtClean="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rPr>
                            <a:t>Ылғалды  ашытқы</a:t>
                          </a:r>
                          <a:endParaRPr lang="ru-RU" b="1" cap="none" spc="300" dirty="0">
                            <a:ln w="11430" cmpd="sng">
                              <a:solidFill>
                                <a:schemeClr val="accent1">
                                  <a:tint val="10000"/>
                                </a:schemeClr>
                              </a:solidFill>
                              <a:prstDash val="solid"/>
                              <a:miter lim="800000"/>
                            </a:ln>
                            <a:gradFill>
                              <a:gsLst>
                                <a:gs pos="10000">
                                  <a:schemeClr val="accent1">
                                    <a:tint val="83000"/>
                                    <a:shade val="100000"/>
                                    <a:satMod val="200000"/>
                                  </a:schemeClr>
                                </a:gs>
                                <a:gs pos="75000">
                                  <a:schemeClr val="accent1">
                                    <a:tint val="100000"/>
                                    <a:shade val="50000"/>
                                    <a:satMod val="150000"/>
                                  </a:schemeClr>
                                </a:gs>
                              </a:gsLst>
                              <a:lin ang="5400000"/>
                            </a:gradFill>
                            <a:effectLst>
                              <a:glow rad="45500">
                                <a:schemeClr val="accent1">
                                  <a:satMod val="220000"/>
                                  <a:alpha val="35000"/>
                                </a:schemeClr>
                              </a:glow>
                            </a:effectLst>
                          </a:endParaRPr>
                        </a:p>
                      </a:txBody>
                      <a:useSpRect/>
                    </a:txSp>
                  </a:sp>
                </lc:lockedCanvas>
              </a:graphicData>
            </a:graphic>
          </wp:inline>
        </w:drawing>
      </w:r>
    </w:p>
    <w:p w:rsidR="00EC3366" w:rsidRDefault="00EC3366" w:rsidP="00EC3366">
      <w:pPr>
        <w:rPr>
          <w:rFonts w:ascii="Times New Roman" w:hAnsi="Times New Roman" w:cs="Times New Roman"/>
          <w:sz w:val="28"/>
          <w:szCs w:val="28"/>
          <w:lang w:val="kk-KZ"/>
        </w:rPr>
      </w:pPr>
    </w:p>
    <w:p w:rsidR="00EC3366" w:rsidRDefault="00EC3366" w:rsidP="00EC3366">
      <w:pPr>
        <w:rPr>
          <w:rFonts w:ascii="Times New Roman" w:hAnsi="Times New Roman" w:cs="Times New Roman"/>
          <w:sz w:val="28"/>
          <w:szCs w:val="28"/>
          <w:lang w:val="kk-KZ"/>
        </w:rPr>
      </w:pPr>
    </w:p>
    <w:p w:rsidR="00EC3366" w:rsidRPr="00EC3366" w:rsidRDefault="00EC3366" w:rsidP="00EC3366">
      <w:pPr>
        <w:rPr>
          <w:rFonts w:ascii="Times New Roman" w:hAnsi="Times New Roman" w:cs="Times New Roman"/>
          <w:sz w:val="28"/>
          <w:szCs w:val="28"/>
          <w:lang w:val="kk-KZ"/>
        </w:rPr>
        <w:sectPr w:rsidR="00EC3366" w:rsidRPr="00EC3366" w:rsidSect="00EC3366">
          <w:type w:val="continuous"/>
          <w:pgSz w:w="11906" w:h="16838"/>
          <w:pgMar w:top="1134" w:right="707" w:bottom="993" w:left="851" w:header="708" w:footer="708" w:gutter="0"/>
          <w:cols w:space="708"/>
          <w:docGrid w:linePitch="360"/>
        </w:sectPr>
      </w:pPr>
      <w:r w:rsidRPr="00EC3366">
        <w:rPr>
          <w:rFonts w:ascii="Times New Roman" w:hAnsi="Times New Roman" w:cs="Times New Roman"/>
          <w:sz w:val="28"/>
          <w:szCs w:val="28"/>
          <w:lang w:val="kk-KZ"/>
        </w:rPr>
        <w:drawing>
          <wp:inline distT="0" distB="0" distL="0" distR="0">
            <wp:extent cx="6578930" cy="3764478"/>
            <wp:effectExtent l="0" t="0" r="0" b="0"/>
            <wp:docPr id="14"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9000" cy="4846320"/>
                      <a:chOff x="467544" y="836712"/>
                      <a:chExt cx="7239000" cy="4846320"/>
                    </a:xfrm>
                  </a:grpSpPr>
                  <a:sp>
                    <a:nvSpPr>
                      <a:cNvPr id="3" name="Содержимое 2"/>
                      <a:cNvSpPr>
                        <a:spLocks noGrp="1"/>
                      </a:cNvSpPr>
                    </a:nvSpPr>
                    <a:spPr>
                      <a:xfrm>
                        <a:off x="467544" y="836712"/>
                        <a:ext cx="7239000" cy="4846320"/>
                      </a:xfrm>
                      <a:prstGeom prst="rect">
                        <a:avLst/>
                      </a:prstGeom>
                    </a:spPr>
                    <a:txSp>
                      <a:txBody>
                        <a:bodyPr vert="horz">
                          <a:normAutofit/>
                        </a:bodyPr>
                        <a:lstStyle>
                          <a:lvl1pPr marL="274320" indent="-274320" algn="l" rtl="0" eaLnBrk="1" latinLnBrk="0" hangingPunct="1">
                            <a:spcBef>
                              <a:spcPts val="600"/>
                            </a:spcBef>
                            <a:buClr>
                              <a:schemeClr val="tx2"/>
                            </a:buClr>
                            <a:buSzPct val="73000"/>
                            <a:buFont typeface="Wingdings 2"/>
                            <a:buChar char=""/>
                            <a:defRPr kumimoji="0" sz="2600" kern="1200" baseline="0">
                              <a:solidFill>
                                <a:schemeClr val="tx1"/>
                              </a:solidFill>
                              <a:latin typeface="+mn-lt"/>
                              <a:ea typeface="+mn-ea"/>
                              <a:cs typeface="+mn-cs"/>
                            </a:defRPr>
                          </a:lvl1pPr>
                          <a:lvl2pPr marL="521208" indent="-228600" algn="l" rtl="0" eaLnBrk="1" latinLnBrk="0" hangingPunct="1">
                            <a:spcBef>
                              <a:spcPts val="500"/>
                            </a:spcBef>
                            <a:buClr>
                              <a:schemeClr val="accent4"/>
                            </a:buClr>
                            <a:buSzPct val="80000"/>
                            <a:buFont typeface="Wingdings 2"/>
                            <a:buChar char=""/>
                            <a:defRPr kumimoji="0" sz="2300" kern="1200">
                              <a:solidFill>
                                <a:schemeClr val="tx1">
                                  <a:tint val="85000"/>
                                </a:schemeClr>
                              </a:solidFill>
                              <a:latin typeface="+mn-lt"/>
                              <a:ea typeface="+mn-ea"/>
                              <a:cs typeface="+mn-cs"/>
                            </a:defRPr>
                          </a:lvl2pPr>
                          <a:lvl3pPr marL="758952" indent="-228600" algn="l" rtl="0" eaLnBrk="1" latinLnBrk="0" hangingPunct="1">
                            <a:spcBef>
                              <a:spcPts val="400"/>
                            </a:spcBef>
                            <a:buClr>
                              <a:schemeClr val="accent4"/>
                            </a:buClr>
                            <a:buSzPct val="60000"/>
                            <a:buFont typeface="Wingdings"/>
                            <a:buChar char=""/>
                            <a:defRPr kumimoji="0" sz="2000" kern="1200">
                              <a:solidFill>
                                <a:schemeClr val="tx1"/>
                              </a:solidFill>
                              <a:latin typeface="+mn-lt"/>
                              <a:ea typeface="+mn-ea"/>
                              <a:cs typeface="+mn-cs"/>
                            </a:defRPr>
                          </a:lvl3pPr>
                          <a:lvl4pPr marL="1005840" indent="-228600" algn="l" rtl="0" eaLnBrk="1" latinLnBrk="0" hangingPunct="1">
                            <a:spcBef>
                              <a:spcPct val="20000"/>
                            </a:spcBef>
                            <a:buClr>
                              <a:schemeClr val="accent4"/>
                            </a:buClr>
                            <a:buSzPct val="80000"/>
                            <a:buFont typeface="Wingdings 2"/>
                            <a:buChar char=""/>
                            <a:defRPr kumimoji="0" sz="2000" kern="1200">
                              <a:solidFill>
                                <a:schemeClr val="tx1">
                                  <a:tint val="85000"/>
                                </a:schemeClr>
                              </a:solidFill>
                              <a:latin typeface="+mn-lt"/>
                              <a:ea typeface="+mn-ea"/>
                              <a:cs typeface="+mn-cs"/>
                            </a:defRPr>
                          </a:lvl4pPr>
                          <a:lvl5pPr marL="1280160" indent="-228600" algn="l" rtl="0" eaLnBrk="1" latinLnBrk="0" hangingPunct="1">
                            <a:spcBef>
                              <a:spcPts val="400"/>
                            </a:spcBef>
                            <a:buClr>
                              <a:schemeClr val="accent4"/>
                            </a:buClr>
                            <a:buSzPct val="70000"/>
                            <a:buFont typeface="Wingdings"/>
                            <a:buChar char=""/>
                            <a:defRPr kumimoji="0" sz="1800" kern="1200">
                              <a:solidFill>
                                <a:schemeClr val="tx1"/>
                              </a:solidFill>
                              <a:latin typeface="+mn-lt"/>
                              <a:ea typeface="+mn-ea"/>
                              <a:cs typeface="+mn-cs"/>
                            </a:defRPr>
                          </a:lvl5pPr>
                          <a:lvl6pPr marL="1472184" indent="-182880" algn="l" rtl="0" eaLnBrk="1" latinLnBrk="0" hangingPunct="1">
                            <a:spcBef>
                              <a:spcPts val="400"/>
                            </a:spcBef>
                            <a:buClr>
                              <a:schemeClr val="accent4"/>
                            </a:buClr>
                            <a:buSzPct val="80000"/>
                            <a:buFont typeface="Wingdings 2"/>
                            <a:buChar char=""/>
                            <a:defRPr kumimoji="0" sz="1800" kern="1200">
                              <a:solidFill>
                                <a:schemeClr val="tx1">
                                  <a:tint val="85000"/>
                                </a:schemeClr>
                              </a:solidFill>
                              <a:latin typeface="+mn-lt"/>
                              <a:ea typeface="+mn-ea"/>
                              <a:cs typeface="+mn-cs"/>
                            </a:defRPr>
                          </a:lvl6pPr>
                          <a:lvl7pPr marL="1673352" indent="-182880" algn="l" rtl="0" eaLnBrk="1" latinLnBrk="0" hangingPunct="1">
                            <a:spcBef>
                              <a:spcPct val="20000"/>
                            </a:spcBef>
                            <a:buClr>
                              <a:schemeClr val="accent4"/>
                            </a:buClr>
                            <a:buSzPct val="80000"/>
                            <a:buFont typeface="Wingdings 2"/>
                            <a:buChar char=""/>
                            <a:defRPr kumimoji="0" sz="1600" kern="1200" baseline="0">
                              <a:solidFill>
                                <a:schemeClr val="tx1"/>
                              </a:solidFill>
                              <a:latin typeface="+mn-lt"/>
                              <a:ea typeface="+mn-ea"/>
                              <a:cs typeface="+mn-cs"/>
                            </a:defRPr>
                          </a:lvl7pPr>
                          <a:lvl8pPr marL="1847088" indent="-182880" algn="l" rtl="0" eaLnBrk="1" latinLnBrk="0" hangingPunct="1">
                            <a:spcBef>
                              <a:spcPts val="300"/>
                            </a:spcBef>
                            <a:buClr>
                              <a:schemeClr val="accent4"/>
                            </a:buClr>
                            <a:buSzPct val="100000"/>
                            <a:buChar char="•"/>
                            <a:defRPr kumimoji="0" sz="1600" kern="1200" baseline="0">
                              <a:solidFill>
                                <a:schemeClr val="tx1">
                                  <a:tint val="85000"/>
                                </a:schemeClr>
                              </a:solidFill>
                              <a:latin typeface="+mn-lt"/>
                              <a:ea typeface="+mn-ea"/>
                              <a:cs typeface="+mn-cs"/>
                            </a:defRPr>
                          </a:lvl8pPr>
                          <a:lvl9pPr marL="2057400" indent="-182880" algn="l" rtl="0" eaLnBrk="1" latinLnBrk="0" hangingPunct="1">
                            <a:spcBef>
                              <a:spcPct val="20000"/>
                            </a:spcBef>
                            <a:buClr>
                              <a:schemeClr val="accent4"/>
                            </a:buClr>
                            <a:buSzPct val="100000"/>
                            <a:buFont typeface="Wingdings"/>
                            <a:buChar char="§"/>
                            <a:defRPr kumimoji="0" sz="1400" kern="1200" baseline="0">
                              <a:solidFill>
                                <a:schemeClr val="tx1"/>
                              </a:solidFill>
                              <a:latin typeface="+mn-lt"/>
                              <a:ea typeface="+mn-ea"/>
                              <a:cs typeface="+mn-cs"/>
                            </a:defRPr>
                          </a:lvl9pPr>
                          <a:extLst/>
                        </a:lstStyle>
                        <a:p>
                          <a:pPr>
                            <a:buNone/>
                          </a:pPr>
                          <a:r>
                            <a:rPr lang="kk-KZ" b="1"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rPr>
                            <a:t>Микроскоппен қарағандағы ашытқы көпіршіктері</a:t>
                          </a:r>
                          <a:endParaRPr lang="ru-RU" b="1" dirty="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ndParaRPr>
                        </a:p>
                      </a:txBody>
                      <a:useSpRect/>
                    </a:txSp>
                  </a:sp>
                  <a:pic>
                    <a:nvPicPr>
                      <a:cNvPr id="4" name="Рисунок 3"/>
                      <a:cNvPicPr/>
                    </a:nvPicPr>
                    <a:blipFill>
                      <a:blip r:embed="rId20" cstate="print">
                        <a:duotone>
                          <a:prstClr val="black"/>
                          <a:schemeClr val="tx2">
                            <a:tint val="45000"/>
                            <a:satMod val="400000"/>
                          </a:schemeClr>
                        </a:duotone>
                        <a:lum/>
                      </a:blip>
                      <a:srcRect l="20000" t="21160" r="14737" b="22412"/>
                      <a:stretch>
                        <a:fillRect/>
                      </a:stretch>
                    </a:blipFill>
                    <a:spPr bwMode="auto">
                      <a:xfrm>
                        <a:off x="1619672" y="1916832"/>
                        <a:ext cx="4896544" cy="3168352"/>
                      </a:xfrm>
                      <a:prstGeom prst="rect">
                        <a:avLst/>
                      </a:prstGeom>
                      <a:noFill/>
                      <a:ln w="9525">
                        <a:noFill/>
                        <a:miter lim="800000"/>
                        <a:headEnd/>
                        <a:tailEnd/>
                      </a:ln>
                    </a:spPr>
                  </a:pic>
                </lc:lockedCanvas>
              </a:graphicData>
            </a:graphic>
          </wp:inline>
        </w:drawing>
      </w:r>
    </w:p>
    <w:p w:rsidR="00EC3366" w:rsidRDefault="00EC3366" w:rsidP="00EC3366">
      <w:pPr>
        <w:rPr>
          <w:rFonts w:ascii="Times New Roman" w:hAnsi="Times New Roman" w:cs="Times New Roman"/>
          <w:sz w:val="28"/>
          <w:szCs w:val="28"/>
          <w:lang w:val="kk-KZ"/>
        </w:rPr>
      </w:pPr>
    </w:p>
    <w:p w:rsidR="00EC3366" w:rsidRDefault="00F05277" w:rsidP="00EC3366">
      <w:pPr>
        <w:rPr>
          <w:rFonts w:ascii="Times New Roman" w:hAnsi="Times New Roman" w:cs="Times New Roman"/>
          <w:sz w:val="28"/>
          <w:szCs w:val="28"/>
          <w:lang w:val="kk-KZ"/>
        </w:rPr>
      </w:pPr>
      <w:r w:rsidRPr="00F05277">
        <w:rPr>
          <w:rFonts w:ascii="Times New Roman" w:hAnsi="Times New Roman" w:cs="Times New Roman"/>
          <w:sz w:val="28"/>
          <w:szCs w:val="28"/>
          <w:lang w:val="kk-KZ"/>
        </w:rPr>
        <w:lastRenderedPageBreak/>
        <w:drawing>
          <wp:inline distT="0" distB="0" distL="0" distR="0">
            <wp:extent cx="6152515" cy="3643630"/>
            <wp:effectExtent l="0" t="0" r="0" b="0"/>
            <wp:docPr id="21" name="Объект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16824" cy="4392488"/>
                      <a:chOff x="467544" y="908720"/>
                      <a:chExt cx="7416824" cy="4392488"/>
                    </a:xfrm>
                  </a:grpSpPr>
                  <a:pic>
                    <a:nvPicPr>
                      <a:cNvPr id="4" name="Содержимое 3"/>
                      <a:cNvPicPr>
                        <a:picLocks noGrp="1"/>
                      </a:cNvPicPr>
                    </a:nvPicPr>
                    <a:blipFill>
                      <a:blip r:embed="rId21" cstate="print"/>
                      <a:srcRect l="43706" t="17325" r="6682" b="16526"/>
                      <a:stretch>
                        <a:fillRect/>
                      </a:stretch>
                    </a:blipFill>
                    <a:spPr bwMode="auto">
                      <a:xfrm>
                        <a:off x="1475656" y="1484784"/>
                        <a:ext cx="5040560" cy="3816424"/>
                      </a:xfrm>
                      <a:prstGeom prst="rect">
                        <a:avLst/>
                      </a:prstGeom>
                      <a:noFill/>
                      <a:ln w="9525">
                        <a:noFill/>
                        <a:miter lim="800000"/>
                        <a:headEnd/>
                        <a:tailEnd/>
                      </a:ln>
                    </a:spPr>
                  </a:pic>
                  <a:sp>
                    <a:nvSpPr>
                      <a:cNvPr id="6" name="TextBox 5"/>
                      <a:cNvSpPr txBox="1"/>
                    </a:nvSpPr>
                    <a:spPr>
                      <a:xfrm>
                        <a:off x="467544" y="908720"/>
                        <a:ext cx="7416824"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kk-KZ" sz="2400" b="1"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rPr>
                            <a:t>Микроскоппен қарағандағы ашытқының </a:t>
                          </a:r>
                          <a:r>
                            <a:rPr lang="kk-KZ" sz="2400" b="1"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rPr>
                            <a:t>көбеюі</a:t>
                          </a:r>
                          <a:endParaRPr lang="ru-RU" sz="2400" b="1" dirty="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ndParaRPr>
                        </a:p>
                      </a:txBody>
                      <a:useSpRect/>
                    </a:txSp>
                  </a:sp>
                </lc:lockedCanvas>
              </a:graphicData>
            </a:graphic>
          </wp:inline>
        </w:drawing>
      </w:r>
    </w:p>
    <w:p w:rsidR="00EC3366" w:rsidRDefault="00EC3366" w:rsidP="00EC3366">
      <w:pPr>
        <w:rPr>
          <w:rFonts w:ascii="Times New Roman" w:hAnsi="Times New Roman" w:cs="Times New Roman"/>
          <w:sz w:val="28"/>
          <w:szCs w:val="28"/>
          <w:lang w:val="kk-KZ"/>
        </w:rPr>
      </w:pPr>
      <w:r w:rsidRPr="00EC3366">
        <w:rPr>
          <w:rFonts w:ascii="Times New Roman" w:hAnsi="Times New Roman" w:cs="Times New Roman"/>
          <w:sz w:val="28"/>
          <w:szCs w:val="28"/>
          <w:lang w:val="kk-KZ"/>
        </w:rPr>
        <w:drawing>
          <wp:inline distT="0" distB="0" distL="0" distR="0">
            <wp:extent cx="6152515" cy="4286250"/>
            <wp:effectExtent l="19050" t="0" r="635" b="0"/>
            <wp:docPr id="16" name="Рисунок 15"/>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22" cstate="print"/>
                    <a:srcRect l="9783" t="16667" r="5435" b="12500"/>
                    <a:stretch>
                      <a:fillRect/>
                    </a:stretch>
                  </pic:blipFill>
                  <pic:spPr bwMode="auto">
                    <a:xfrm>
                      <a:off x="0" y="0"/>
                      <a:ext cx="6152515" cy="4286250"/>
                    </a:xfrm>
                    <a:prstGeom prst="rect">
                      <a:avLst/>
                    </a:prstGeom>
                    <a:noFill/>
                    <a:ln w="9525">
                      <a:noFill/>
                      <a:miter lim="800000"/>
                      <a:headEnd/>
                      <a:tailEnd/>
                    </a:ln>
                  </pic:spPr>
                </pic:pic>
              </a:graphicData>
            </a:graphic>
          </wp:inline>
        </w:drawing>
      </w:r>
    </w:p>
    <w:p w:rsidR="00EC3366" w:rsidRDefault="00EC3366" w:rsidP="00EC3366">
      <w:pPr>
        <w:rPr>
          <w:rFonts w:ascii="Times New Roman" w:hAnsi="Times New Roman" w:cs="Times New Roman"/>
          <w:sz w:val="28"/>
          <w:szCs w:val="28"/>
          <w:lang w:val="kk-KZ"/>
        </w:rPr>
      </w:pPr>
    </w:p>
    <w:p w:rsidR="00EC3366" w:rsidRDefault="00EC3366" w:rsidP="00EC3366">
      <w:pPr>
        <w:rPr>
          <w:rFonts w:ascii="Times New Roman" w:hAnsi="Times New Roman" w:cs="Times New Roman"/>
          <w:sz w:val="28"/>
          <w:szCs w:val="28"/>
          <w:lang w:val="kk-KZ"/>
        </w:rPr>
      </w:pPr>
    </w:p>
    <w:p w:rsidR="00EC3366" w:rsidRDefault="00EC3366" w:rsidP="00EC3366">
      <w:pPr>
        <w:rPr>
          <w:rFonts w:ascii="Times New Roman" w:hAnsi="Times New Roman" w:cs="Times New Roman"/>
          <w:sz w:val="28"/>
          <w:szCs w:val="28"/>
          <w:lang w:val="kk-KZ"/>
        </w:rPr>
      </w:pPr>
    </w:p>
    <w:p w:rsidR="00621A45" w:rsidRPr="00EC3366" w:rsidRDefault="00EC3366" w:rsidP="00EC3366">
      <w:pPr>
        <w:rPr>
          <w:rFonts w:ascii="Times New Roman" w:hAnsi="Times New Roman" w:cs="Times New Roman"/>
          <w:sz w:val="28"/>
          <w:szCs w:val="28"/>
          <w:lang w:val="kk-KZ"/>
        </w:rPr>
      </w:pPr>
      <w:r w:rsidRPr="00EC3366">
        <w:rPr>
          <w:rFonts w:ascii="Times New Roman" w:hAnsi="Times New Roman" w:cs="Times New Roman"/>
          <w:sz w:val="28"/>
          <w:szCs w:val="28"/>
          <w:lang w:val="kk-KZ"/>
        </w:rPr>
        <w:lastRenderedPageBreak/>
        <w:drawing>
          <wp:inline distT="0" distB="0" distL="0" distR="0">
            <wp:extent cx="6152515" cy="3367405"/>
            <wp:effectExtent l="19050" t="0" r="635" b="0"/>
            <wp:docPr id="17"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0800" cy="3941192"/>
                      <a:chOff x="683568" y="1196752"/>
                      <a:chExt cx="7200800" cy="3941192"/>
                    </a:xfrm>
                  </a:grpSpPr>
                  <a:pic>
                    <a:nvPicPr>
                      <a:cNvPr id="4" name="Содержимое 3"/>
                      <a:cNvPicPr>
                        <a:picLocks noGrp="1"/>
                      </a:cNvPicPr>
                    </a:nvPicPr>
                    <a:blipFill>
                      <a:blip r:embed="rId23" cstate="print"/>
                      <a:srcRect t="14121"/>
                      <a:stretch>
                        <a:fillRect/>
                      </a:stretch>
                    </a:blipFill>
                    <a:spPr bwMode="auto">
                      <a:xfrm>
                        <a:off x="683568" y="1196752"/>
                        <a:ext cx="4869507" cy="3941192"/>
                      </a:xfrm>
                      <a:prstGeom prst="rect">
                        <a:avLst/>
                      </a:prstGeom>
                      <a:noFill/>
                      <a:ln w="9525">
                        <a:noFill/>
                        <a:miter lim="800000"/>
                        <a:headEnd/>
                        <a:tailEnd/>
                      </a:ln>
                    </a:spPr>
                  </a:pic>
                  <a:sp>
                    <a:nvSpPr>
                      <a:cNvPr id="6" name="Прямоугольник 5"/>
                      <a:cNvSpPr/>
                    </a:nvSpPr>
                    <a:spPr>
                      <a:xfrm>
                        <a:off x="5580112" y="1700808"/>
                        <a:ext cx="2304256" cy="2376264"/>
                      </a:xfrm>
                      <a:prstGeom prst="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kk-KZ" sz="2800" dirty="0" smtClean="0">
                              <a:latin typeface="Times New Roman" pitchFamily="18" charset="0"/>
                              <a:cs typeface="Times New Roman" pitchFamily="18" charset="0"/>
                            </a:rPr>
                            <a:t>Ашытқы қосылған  қамыр нан пісіруге дайын!</a:t>
                          </a:r>
                          <a:endParaRPr lang="ru-RU" sz="2800"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621A45">
        <w:rPr>
          <w:rFonts w:ascii="Times New Roman" w:hAnsi="Times New Roman" w:cs="Times New Roman"/>
          <w:noProof/>
          <w:sz w:val="28"/>
          <w:szCs w:val="28"/>
          <w:lang w:eastAsia="ru-RU"/>
        </w:rPr>
        <w:drawing>
          <wp:inline distT="0" distB="0" distL="0" distR="0">
            <wp:extent cx="6761760" cy="5650219"/>
            <wp:effectExtent l="19050" t="0" r="990" b="0"/>
            <wp:docPr id="19" name="Рисунок 2" descr="D:\Рахима\ФОТО\зерттеуге арналған ашық сабақтар\SAM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хима\ФОТО\зерттеуге арналған ашық сабақтар\SAM_1017.JPG"/>
                    <pic:cNvPicPr>
                      <a:picLocks noChangeAspect="1" noChangeArrowheads="1"/>
                    </pic:cNvPicPr>
                  </pic:nvPicPr>
                  <pic:blipFill>
                    <a:blip r:embed="rId24" cstate="print"/>
                    <a:srcRect/>
                    <a:stretch>
                      <a:fillRect/>
                    </a:stretch>
                  </pic:blipFill>
                  <pic:spPr bwMode="auto">
                    <a:xfrm>
                      <a:off x="0" y="0"/>
                      <a:ext cx="6765177" cy="5653074"/>
                    </a:xfrm>
                    <a:prstGeom prst="rect">
                      <a:avLst/>
                    </a:prstGeom>
                    <a:noFill/>
                    <a:ln w="9525">
                      <a:noFill/>
                      <a:miter lim="800000"/>
                      <a:headEnd/>
                      <a:tailEnd/>
                    </a:ln>
                  </pic:spPr>
                </pic:pic>
              </a:graphicData>
            </a:graphic>
          </wp:inline>
        </w:drawing>
      </w:r>
      <w:r w:rsidR="00621A45">
        <w:rPr>
          <w:rFonts w:ascii="Times New Roman" w:hAnsi="Times New Roman" w:cs="Times New Roman"/>
          <w:noProof/>
          <w:sz w:val="28"/>
          <w:szCs w:val="28"/>
          <w:lang w:eastAsia="ru-RU"/>
        </w:rPr>
        <w:lastRenderedPageBreak/>
        <w:drawing>
          <wp:inline distT="0" distB="0" distL="0" distR="0">
            <wp:extent cx="6740759" cy="5054009"/>
            <wp:effectExtent l="19050" t="0" r="2941" b="0"/>
            <wp:docPr id="18" name="Рисунок 1" descr="D:\Рахима\ФОТО\зерттеуге арналған ашық сабақтар\SAM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хима\ФОТО\зерттеуге арналған ашық сабақтар\SAM_1018.JPG"/>
                    <pic:cNvPicPr>
                      <a:picLocks noChangeAspect="1" noChangeArrowheads="1"/>
                    </pic:cNvPicPr>
                  </pic:nvPicPr>
                  <pic:blipFill>
                    <a:blip r:embed="rId25" cstate="print"/>
                    <a:srcRect/>
                    <a:stretch>
                      <a:fillRect/>
                    </a:stretch>
                  </pic:blipFill>
                  <pic:spPr bwMode="auto">
                    <a:xfrm>
                      <a:off x="0" y="0"/>
                      <a:ext cx="6740624" cy="5053908"/>
                    </a:xfrm>
                    <a:prstGeom prst="rect">
                      <a:avLst/>
                    </a:prstGeom>
                    <a:noFill/>
                    <a:ln w="9525">
                      <a:noFill/>
                      <a:miter lim="800000"/>
                      <a:headEnd/>
                      <a:tailEnd/>
                    </a:ln>
                  </pic:spPr>
                </pic:pic>
              </a:graphicData>
            </a:graphic>
          </wp:inline>
        </w:drawing>
      </w:r>
    </w:p>
    <w:sectPr w:rsidR="00621A45" w:rsidRPr="00EC3366" w:rsidSect="00621A45">
      <w:type w:val="continuous"/>
      <w:pgSz w:w="11906" w:h="16838"/>
      <w:pgMar w:top="851" w:right="850" w:bottom="993"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285" w:rsidRDefault="00863285" w:rsidP="00876D98">
      <w:pPr>
        <w:spacing w:after="0" w:line="240" w:lineRule="auto"/>
      </w:pPr>
      <w:r>
        <w:separator/>
      </w:r>
    </w:p>
  </w:endnote>
  <w:endnote w:type="continuationSeparator" w:id="0">
    <w:p w:rsidR="00863285" w:rsidRDefault="00863285" w:rsidP="00876D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285" w:rsidRDefault="00863285" w:rsidP="00876D98">
      <w:pPr>
        <w:spacing w:after="0" w:line="240" w:lineRule="auto"/>
      </w:pPr>
      <w:r>
        <w:separator/>
      </w:r>
    </w:p>
  </w:footnote>
  <w:footnote w:type="continuationSeparator" w:id="0">
    <w:p w:rsidR="00863285" w:rsidRDefault="00863285" w:rsidP="00876D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DE772B"/>
    <w:multiLevelType w:val="hybridMultilevel"/>
    <w:tmpl w:val="EBEC7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52183F"/>
    <w:multiLevelType w:val="hybridMultilevel"/>
    <w:tmpl w:val="B164D554"/>
    <w:lvl w:ilvl="0" w:tplc="8342F3A4">
      <w:start w:val="1"/>
      <w:numFmt w:val="bullet"/>
      <w:lvlText w:val=""/>
      <w:lvlJc w:val="left"/>
      <w:pPr>
        <w:tabs>
          <w:tab w:val="num" w:pos="720"/>
        </w:tabs>
        <w:ind w:left="720" w:hanging="360"/>
      </w:pPr>
      <w:rPr>
        <w:rFonts w:ascii="Wingdings 2" w:hAnsi="Wingdings 2" w:hint="default"/>
      </w:rPr>
    </w:lvl>
    <w:lvl w:ilvl="1" w:tplc="A0E28B90" w:tentative="1">
      <w:start w:val="1"/>
      <w:numFmt w:val="bullet"/>
      <w:lvlText w:val=""/>
      <w:lvlJc w:val="left"/>
      <w:pPr>
        <w:tabs>
          <w:tab w:val="num" w:pos="1440"/>
        </w:tabs>
        <w:ind w:left="1440" w:hanging="360"/>
      </w:pPr>
      <w:rPr>
        <w:rFonts w:ascii="Wingdings 2" w:hAnsi="Wingdings 2" w:hint="default"/>
      </w:rPr>
    </w:lvl>
    <w:lvl w:ilvl="2" w:tplc="9DE24DC4" w:tentative="1">
      <w:start w:val="1"/>
      <w:numFmt w:val="bullet"/>
      <w:lvlText w:val=""/>
      <w:lvlJc w:val="left"/>
      <w:pPr>
        <w:tabs>
          <w:tab w:val="num" w:pos="2160"/>
        </w:tabs>
        <w:ind w:left="2160" w:hanging="360"/>
      </w:pPr>
      <w:rPr>
        <w:rFonts w:ascii="Wingdings 2" w:hAnsi="Wingdings 2" w:hint="default"/>
      </w:rPr>
    </w:lvl>
    <w:lvl w:ilvl="3" w:tplc="C2C6C718" w:tentative="1">
      <w:start w:val="1"/>
      <w:numFmt w:val="bullet"/>
      <w:lvlText w:val=""/>
      <w:lvlJc w:val="left"/>
      <w:pPr>
        <w:tabs>
          <w:tab w:val="num" w:pos="2880"/>
        </w:tabs>
        <w:ind w:left="2880" w:hanging="360"/>
      </w:pPr>
      <w:rPr>
        <w:rFonts w:ascii="Wingdings 2" w:hAnsi="Wingdings 2" w:hint="default"/>
      </w:rPr>
    </w:lvl>
    <w:lvl w:ilvl="4" w:tplc="56CC3C02" w:tentative="1">
      <w:start w:val="1"/>
      <w:numFmt w:val="bullet"/>
      <w:lvlText w:val=""/>
      <w:lvlJc w:val="left"/>
      <w:pPr>
        <w:tabs>
          <w:tab w:val="num" w:pos="3600"/>
        </w:tabs>
        <w:ind w:left="3600" w:hanging="360"/>
      </w:pPr>
      <w:rPr>
        <w:rFonts w:ascii="Wingdings 2" w:hAnsi="Wingdings 2" w:hint="default"/>
      </w:rPr>
    </w:lvl>
    <w:lvl w:ilvl="5" w:tplc="A5D66EAE" w:tentative="1">
      <w:start w:val="1"/>
      <w:numFmt w:val="bullet"/>
      <w:lvlText w:val=""/>
      <w:lvlJc w:val="left"/>
      <w:pPr>
        <w:tabs>
          <w:tab w:val="num" w:pos="4320"/>
        </w:tabs>
        <w:ind w:left="4320" w:hanging="360"/>
      </w:pPr>
      <w:rPr>
        <w:rFonts w:ascii="Wingdings 2" w:hAnsi="Wingdings 2" w:hint="default"/>
      </w:rPr>
    </w:lvl>
    <w:lvl w:ilvl="6" w:tplc="81D0A118" w:tentative="1">
      <w:start w:val="1"/>
      <w:numFmt w:val="bullet"/>
      <w:lvlText w:val=""/>
      <w:lvlJc w:val="left"/>
      <w:pPr>
        <w:tabs>
          <w:tab w:val="num" w:pos="5040"/>
        </w:tabs>
        <w:ind w:left="5040" w:hanging="360"/>
      </w:pPr>
      <w:rPr>
        <w:rFonts w:ascii="Wingdings 2" w:hAnsi="Wingdings 2" w:hint="default"/>
      </w:rPr>
    </w:lvl>
    <w:lvl w:ilvl="7" w:tplc="B37E7C22" w:tentative="1">
      <w:start w:val="1"/>
      <w:numFmt w:val="bullet"/>
      <w:lvlText w:val=""/>
      <w:lvlJc w:val="left"/>
      <w:pPr>
        <w:tabs>
          <w:tab w:val="num" w:pos="5760"/>
        </w:tabs>
        <w:ind w:left="5760" w:hanging="360"/>
      </w:pPr>
      <w:rPr>
        <w:rFonts w:ascii="Wingdings 2" w:hAnsi="Wingdings 2" w:hint="default"/>
      </w:rPr>
    </w:lvl>
    <w:lvl w:ilvl="8" w:tplc="A1F4A756" w:tentative="1">
      <w:start w:val="1"/>
      <w:numFmt w:val="bullet"/>
      <w:lvlText w:val=""/>
      <w:lvlJc w:val="left"/>
      <w:pPr>
        <w:tabs>
          <w:tab w:val="num" w:pos="6480"/>
        </w:tabs>
        <w:ind w:left="6480" w:hanging="360"/>
      </w:pPr>
      <w:rPr>
        <w:rFonts w:ascii="Wingdings 2" w:hAnsi="Wingdings 2" w:hint="default"/>
      </w:rPr>
    </w:lvl>
  </w:abstractNum>
  <w:abstractNum w:abstractNumId="2">
    <w:nsid w:val="68722DA8"/>
    <w:multiLevelType w:val="hybridMultilevel"/>
    <w:tmpl w:val="14E297B0"/>
    <w:lvl w:ilvl="0" w:tplc="C38A339A">
      <w:start w:val="1"/>
      <w:numFmt w:val="bullet"/>
      <w:lvlText w:val=""/>
      <w:lvlJc w:val="left"/>
      <w:pPr>
        <w:tabs>
          <w:tab w:val="num" w:pos="720"/>
        </w:tabs>
        <w:ind w:left="720" w:hanging="360"/>
      </w:pPr>
      <w:rPr>
        <w:rFonts w:ascii="Wingdings 2" w:hAnsi="Wingdings 2" w:hint="default"/>
      </w:rPr>
    </w:lvl>
    <w:lvl w:ilvl="1" w:tplc="E5B87F44" w:tentative="1">
      <w:start w:val="1"/>
      <w:numFmt w:val="bullet"/>
      <w:lvlText w:val=""/>
      <w:lvlJc w:val="left"/>
      <w:pPr>
        <w:tabs>
          <w:tab w:val="num" w:pos="1440"/>
        </w:tabs>
        <w:ind w:left="1440" w:hanging="360"/>
      </w:pPr>
      <w:rPr>
        <w:rFonts w:ascii="Wingdings 2" w:hAnsi="Wingdings 2" w:hint="default"/>
      </w:rPr>
    </w:lvl>
    <w:lvl w:ilvl="2" w:tplc="EA16D77C" w:tentative="1">
      <w:start w:val="1"/>
      <w:numFmt w:val="bullet"/>
      <w:lvlText w:val=""/>
      <w:lvlJc w:val="left"/>
      <w:pPr>
        <w:tabs>
          <w:tab w:val="num" w:pos="2160"/>
        </w:tabs>
        <w:ind w:left="2160" w:hanging="360"/>
      </w:pPr>
      <w:rPr>
        <w:rFonts w:ascii="Wingdings 2" w:hAnsi="Wingdings 2" w:hint="default"/>
      </w:rPr>
    </w:lvl>
    <w:lvl w:ilvl="3" w:tplc="71D0C0E6" w:tentative="1">
      <w:start w:val="1"/>
      <w:numFmt w:val="bullet"/>
      <w:lvlText w:val=""/>
      <w:lvlJc w:val="left"/>
      <w:pPr>
        <w:tabs>
          <w:tab w:val="num" w:pos="2880"/>
        </w:tabs>
        <w:ind w:left="2880" w:hanging="360"/>
      </w:pPr>
      <w:rPr>
        <w:rFonts w:ascii="Wingdings 2" w:hAnsi="Wingdings 2" w:hint="default"/>
      </w:rPr>
    </w:lvl>
    <w:lvl w:ilvl="4" w:tplc="C57CC0AC" w:tentative="1">
      <w:start w:val="1"/>
      <w:numFmt w:val="bullet"/>
      <w:lvlText w:val=""/>
      <w:lvlJc w:val="left"/>
      <w:pPr>
        <w:tabs>
          <w:tab w:val="num" w:pos="3600"/>
        </w:tabs>
        <w:ind w:left="3600" w:hanging="360"/>
      </w:pPr>
      <w:rPr>
        <w:rFonts w:ascii="Wingdings 2" w:hAnsi="Wingdings 2" w:hint="default"/>
      </w:rPr>
    </w:lvl>
    <w:lvl w:ilvl="5" w:tplc="FCCEF072" w:tentative="1">
      <w:start w:val="1"/>
      <w:numFmt w:val="bullet"/>
      <w:lvlText w:val=""/>
      <w:lvlJc w:val="left"/>
      <w:pPr>
        <w:tabs>
          <w:tab w:val="num" w:pos="4320"/>
        </w:tabs>
        <w:ind w:left="4320" w:hanging="360"/>
      </w:pPr>
      <w:rPr>
        <w:rFonts w:ascii="Wingdings 2" w:hAnsi="Wingdings 2" w:hint="default"/>
      </w:rPr>
    </w:lvl>
    <w:lvl w:ilvl="6" w:tplc="C9962130" w:tentative="1">
      <w:start w:val="1"/>
      <w:numFmt w:val="bullet"/>
      <w:lvlText w:val=""/>
      <w:lvlJc w:val="left"/>
      <w:pPr>
        <w:tabs>
          <w:tab w:val="num" w:pos="5040"/>
        </w:tabs>
        <w:ind w:left="5040" w:hanging="360"/>
      </w:pPr>
      <w:rPr>
        <w:rFonts w:ascii="Wingdings 2" w:hAnsi="Wingdings 2" w:hint="default"/>
      </w:rPr>
    </w:lvl>
    <w:lvl w:ilvl="7" w:tplc="A3903DD6" w:tentative="1">
      <w:start w:val="1"/>
      <w:numFmt w:val="bullet"/>
      <w:lvlText w:val=""/>
      <w:lvlJc w:val="left"/>
      <w:pPr>
        <w:tabs>
          <w:tab w:val="num" w:pos="5760"/>
        </w:tabs>
        <w:ind w:left="5760" w:hanging="360"/>
      </w:pPr>
      <w:rPr>
        <w:rFonts w:ascii="Wingdings 2" w:hAnsi="Wingdings 2" w:hint="default"/>
      </w:rPr>
    </w:lvl>
    <w:lvl w:ilvl="8" w:tplc="85E401D6" w:tentative="1">
      <w:start w:val="1"/>
      <w:numFmt w:val="bullet"/>
      <w:lvlText w:val=""/>
      <w:lvlJc w:val="left"/>
      <w:pPr>
        <w:tabs>
          <w:tab w:val="num" w:pos="6480"/>
        </w:tabs>
        <w:ind w:left="6480" w:hanging="360"/>
      </w:pPr>
      <w:rPr>
        <w:rFonts w:ascii="Wingdings 2" w:hAnsi="Wingdings 2" w:hint="default"/>
      </w:rPr>
    </w:lvl>
  </w:abstractNum>
  <w:abstractNum w:abstractNumId="3">
    <w:nsid w:val="7CCB51D5"/>
    <w:multiLevelType w:val="hybridMultilevel"/>
    <w:tmpl w:val="36BA0E32"/>
    <w:lvl w:ilvl="0" w:tplc="152A57B0">
      <w:start w:val="1"/>
      <w:numFmt w:val="bullet"/>
      <w:lvlText w:val=""/>
      <w:lvlJc w:val="left"/>
      <w:pPr>
        <w:tabs>
          <w:tab w:val="num" w:pos="720"/>
        </w:tabs>
        <w:ind w:left="720" w:hanging="360"/>
      </w:pPr>
      <w:rPr>
        <w:rFonts w:ascii="Wingdings 2" w:hAnsi="Wingdings 2" w:hint="default"/>
      </w:rPr>
    </w:lvl>
    <w:lvl w:ilvl="1" w:tplc="94761116" w:tentative="1">
      <w:start w:val="1"/>
      <w:numFmt w:val="bullet"/>
      <w:lvlText w:val=""/>
      <w:lvlJc w:val="left"/>
      <w:pPr>
        <w:tabs>
          <w:tab w:val="num" w:pos="1440"/>
        </w:tabs>
        <w:ind w:left="1440" w:hanging="360"/>
      </w:pPr>
      <w:rPr>
        <w:rFonts w:ascii="Wingdings 2" w:hAnsi="Wingdings 2" w:hint="default"/>
      </w:rPr>
    </w:lvl>
    <w:lvl w:ilvl="2" w:tplc="FC2020AA" w:tentative="1">
      <w:start w:val="1"/>
      <w:numFmt w:val="bullet"/>
      <w:lvlText w:val=""/>
      <w:lvlJc w:val="left"/>
      <w:pPr>
        <w:tabs>
          <w:tab w:val="num" w:pos="2160"/>
        </w:tabs>
        <w:ind w:left="2160" w:hanging="360"/>
      </w:pPr>
      <w:rPr>
        <w:rFonts w:ascii="Wingdings 2" w:hAnsi="Wingdings 2" w:hint="default"/>
      </w:rPr>
    </w:lvl>
    <w:lvl w:ilvl="3" w:tplc="75B8B2CC" w:tentative="1">
      <w:start w:val="1"/>
      <w:numFmt w:val="bullet"/>
      <w:lvlText w:val=""/>
      <w:lvlJc w:val="left"/>
      <w:pPr>
        <w:tabs>
          <w:tab w:val="num" w:pos="2880"/>
        </w:tabs>
        <w:ind w:left="2880" w:hanging="360"/>
      </w:pPr>
      <w:rPr>
        <w:rFonts w:ascii="Wingdings 2" w:hAnsi="Wingdings 2" w:hint="default"/>
      </w:rPr>
    </w:lvl>
    <w:lvl w:ilvl="4" w:tplc="C520CF4A" w:tentative="1">
      <w:start w:val="1"/>
      <w:numFmt w:val="bullet"/>
      <w:lvlText w:val=""/>
      <w:lvlJc w:val="left"/>
      <w:pPr>
        <w:tabs>
          <w:tab w:val="num" w:pos="3600"/>
        </w:tabs>
        <w:ind w:left="3600" w:hanging="360"/>
      </w:pPr>
      <w:rPr>
        <w:rFonts w:ascii="Wingdings 2" w:hAnsi="Wingdings 2" w:hint="default"/>
      </w:rPr>
    </w:lvl>
    <w:lvl w:ilvl="5" w:tplc="CDA00EEA" w:tentative="1">
      <w:start w:val="1"/>
      <w:numFmt w:val="bullet"/>
      <w:lvlText w:val=""/>
      <w:lvlJc w:val="left"/>
      <w:pPr>
        <w:tabs>
          <w:tab w:val="num" w:pos="4320"/>
        </w:tabs>
        <w:ind w:left="4320" w:hanging="360"/>
      </w:pPr>
      <w:rPr>
        <w:rFonts w:ascii="Wingdings 2" w:hAnsi="Wingdings 2" w:hint="default"/>
      </w:rPr>
    </w:lvl>
    <w:lvl w:ilvl="6" w:tplc="A0EA998C" w:tentative="1">
      <w:start w:val="1"/>
      <w:numFmt w:val="bullet"/>
      <w:lvlText w:val=""/>
      <w:lvlJc w:val="left"/>
      <w:pPr>
        <w:tabs>
          <w:tab w:val="num" w:pos="5040"/>
        </w:tabs>
        <w:ind w:left="5040" w:hanging="360"/>
      </w:pPr>
      <w:rPr>
        <w:rFonts w:ascii="Wingdings 2" w:hAnsi="Wingdings 2" w:hint="default"/>
      </w:rPr>
    </w:lvl>
    <w:lvl w:ilvl="7" w:tplc="047AF6B2" w:tentative="1">
      <w:start w:val="1"/>
      <w:numFmt w:val="bullet"/>
      <w:lvlText w:val=""/>
      <w:lvlJc w:val="left"/>
      <w:pPr>
        <w:tabs>
          <w:tab w:val="num" w:pos="5760"/>
        </w:tabs>
        <w:ind w:left="5760" w:hanging="360"/>
      </w:pPr>
      <w:rPr>
        <w:rFonts w:ascii="Wingdings 2" w:hAnsi="Wingdings 2" w:hint="default"/>
      </w:rPr>
    </w:lvl>
    <w:lvl w:ilvl="8" w:tplc="9550B17A"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484A41"/>
    <w:rsid w:val="000D393D"/>
    <w:rsid w:val="000E42CD"/>
    <w:rsid w:val="00146FCF"/>
    <w:rsid w:val="001C345C"/>
    <w:rsid w:val="00233AF4"/>
    <w:rsid w:val="00247BF0"/>
    <w:rsid w:val="003121FD"/>
    <w:rsid w:val="003F501B"/>
    <w:rsid w:val="00440589"/>
    <w:rsid w:val="004747E6"/>
    <w:rsid w:val="00484A41"/>
    <w:rsid w:val="004E5DA9"/>
    <w:rsid w:val="00513FE7"/>
    <w:rsid w:val="00584667"/>
    <w:rsid w:val="00597960"/>
    <w:rsid w:val="005C7A90"/>
    <w:rsid w:val="005D0134"/>
    <w:rsid w:val="00621A45"/>
    <w:rsid w:val="0084398E"/>
    <w:rsid w:val="00845E58"/>
    <w:rsid w:val="00863285"/>
    <w:rsid w:val="00876D98"/>
    <w:rsid w:val="008E4C2C"/>
    <w:rsid w:val="00912583"/>
    <w:rsid w:val="00A561EB"/>
    <w:rsid w:val="00AD08EA"/>
    <w:rsid w:val="00B816C3"/>
    <w:rsid w:val="00BA2B2B"/>
    <w:rsid w:val="00BB5899"/>
    <w:rsid w:val="00BC3D04"/>
    <w:rsid w:val="00C06344"/>
    <w:rsid w:val="00C31026"/>
    <w:rsid w:val="00C43F69"/>
    <w:rsid w:val="00CC1D82"/>
    <w:rsid w:val="00D7544B"/>
    <w:rsid w:val="00DD25E8"/>
    <w:rsid w:val="00EC3366"/>
    <w:rsid w:val="00EE2111"/>
    <w:rsid w:val="00EF09A8"/>
    <w:rsid w:val="00F05277"/>
    <w:rsid w:val="00F77D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899"/>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C3D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876D98"/>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76D98"/>
  </w:style>
  <w:style w:type="paragraph" w:styleId="a6">
    <w:name w:val="footer"/>
    <w:basedOn w:val="a"/>
    <w:link w:val="a7"/>
    <w:uiPriority w:val="99"/>
    <w:semiHidden/>
    <w:unhideWhenUsed/>
    <w:rsid w:val="00876D98"/>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876D98"/>
  </w:style>
  <w:style w:type="paragraph" w:styleId="a8">
    <w:name w:val="Balloon Text"/>
    <w:basedOn w:val="a"/>
    <w:link w:val="a9"/>
    <w:uiPriority w:val="99"/>
    <w:semiHidden/>
    <w:unhideWhenUsed/>
    <w:rsid w:val="00EC336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C3366"/>
    <w:rPr>
      <w:rFonts w:ascii="Tahoma" w:hAnsi="Tahoma" w:cs="Tahoma"/>
      <w:sz w:val="16"/>
      <w:szCs w:val="16"/>
    </w:rPr>
  </w:style>
  <w:style w:type="paragraph" w:styleId="aa">
    <w:name w:val="List Paragraph"/>
    <w:basedOn w:val="a"/>
    <w:uiPriority w:val="34"/>
    <w:qFormat/>
    <w:rsid w:val="00EC3366"/>
    <w:pPr>
      <w:ind w:left="720"/>
      <w:contextualSpacing/>
    </w:pPr>
  </w:style>
</w:styles>
</file>

<file path=word/webSettings.xml><?xml version="1.0" encoding="utf-8"?>
<w:webSettings xmlns:r="http://schemas.openxmlformats.org/officeDocument/2006/relationships" xmlns:w="http://schemas.openxmlformats.org/wordprocessingml/2006/main">
  <w:divs>
    <w:div w:id="23295111">
      <w:bodyDiv w:val="1"/>
      <w:marLeft w:val="0"/>
      <w:marRight w:val="0"/>
      <w:marTop w:val="0"/>
      <w:marBottom w:val="0"/>
      <w:divBdr>
        <w:top w:val="none" w:sz="0" w:space="0" w:color="auto"/>
        <w:left w:val="none" w:sz="0" w:space="0" w:color="auto"/>
        <w:bottom w:val="none" w:sz="0" w:space="0" w:color="auto"/>
        <w:right w:val="none" w:sz="0" w:space="0" w:color="auto"/>
      </w:divBdr>
      <w:divsChild>
        <w:div w:id="609356884">
          <w:marLeft w:val="418"/>
          <w:marRight w:val="0"/>
          <w:marTop w:val="50"/>
          <w:marBottom w:val="0"/>
          <w:divBdr>
            <w:top w:val="none" w:sz="0" w:space="0" w:color="auto"/>
            <w:left w:val="none" w:sz="0" w:space="0" w:color="auto"/>
            <w:bottom w:val="none" w:sz="0" w:space="0" w:color="auto"/>
            <w:right w:val="none" w:sz="0" w:space="0" w:color="auto"/>
          </w:divBdr>
        </w:div>
        <w:div w:id="1801142290">
          <w:marLeft w:val="418"/>
          <w:marRight w:val="0"/>
          <w:marTop w:val="50"/>
          <w:marBottom w:val="0"/>
          <w:divBdr>
            <w:top w:val="none" w:sz="0" w:space="0" w:color="auto"/>
            <w:left w:val="none" w:sz="0" w:space="0" w:color="auto"/>
            <w:bottom w:val="none" w:sz="0" w:space="0" w:color="auto"/>
            <w:right w:val="none" w:sz="0" w:space="0" w:color="auto"/>
          </w:divBdr>
        </w:div>
      </w:divsChild>
    </w:div>
    <w:div w:id="586312056">
      <w:bodyDiv w:val="1"/>
      <w:marLeft w:val="0"/>
      <w:marRight w:val="0"/>
      <w:marTop w:val="0"/>
      <w:marBottom w:val="0"/>
      <w:divBdr>
        <w:top w:val="none" w:sz="0" w:space="0" w:color="auto"/>
        <w:left w:val="none" w:sz="0" w:space="0" w:color="auto"/>
        <w:bottom w:val="none" w:sz="0" w:space="0" w:color="auto"/>
        <w:right w:val="none" w:sz="0" w:space="0" w:color="auto"/>
      </w:divBdr>
    </w:div>
    <w:div w:id="1806461764">
      <w:bodyDiv w:val="1"/>
      <w:marLeft w:val="0"/>
      <w:marRight w:val="0"/>
      <w:marTop w:val="0"/>
      <w:marBottom w:val="0"/>
      <w:divBdr>
        <w:top w:val="none" w:sz="0" w:space="0" w:color="auto"/>
        <w:left w:val="none" w:sz="0" w:space="0" w:color="auto"/>
        <w:bottom w:val="none" w:sz="0" w:space="0" w:color="auto"/>
        <w:right w:val="none" w:sz="0" w:space="0" w:color="auto"/>
      </w:divBdr>
      <w:divsChild>
        <w:div w:id="264270696">
          <w:marLeft w:val="418"/>
          <w:marRight w:val="0"/>
          <w:marTop w:val="50"/>
          <w:marBottom w:val="0"/>
          <w:divBdr>
            <w:top w:val="none" w:sz="0" w:space="0" w:color="auto"/>
            <w:left w:val="none" w:sz="0" w:space="0" w:color="auto"/>
            <w:bottom w:val="none" w:sz="0" w:space="0" w:color="auto"/>
            <w:right w:val="none" w:sz="0" w:space="0" w:color="auto"/>
          </w:divBdr>
        </w:div>
        <w:div w:id="2108574197">
          <w:marLeft w:val="418"/>
          <w:marRight w:val="0"/>
          <w:marTop w:val="50"/>
          <w:marBottom w:val="0"/>
          <w:divBdr>
            <w:top w:val="none" w:sz="0" w:space="0" w:color="auto"/>
            <w:left w:val="none" w:sz="0" w:space="0" w:color="auto"/>
            <w:bottom w:val="none" w:sz="0" w:space="0" w:color="auto"/>
            <w:right w:val="none" w:sz="0" w:space="0" w:color="auto"/>
          </w:divBdr>
        </w:div>
        <w:div w:id="1552301632">
          <w:marLeft w:val="418"/>
          <w:marRight w:val="0"/>
          <w:marTop w:val="50"/>
          <w:marBottom w:val="0"/>
          <w:divBdr>
            <w:top w:val="none" w:sz="0" w:space="0" w:color="auto"/>
            <w:left w:val="none" w:sz="0" w:space="0" w:color="auto"/>
            <w:bottom w:val="none" w:sz="0" w:space="0" w:color="auto"/>
            <w:right w:val="none" w:sz="0" w:space="0" w:color="auto"/>
          </w:divBdr>
        </w:div>
        <w:div w:id="729814610">
          <w:marLeft w:val="418"/>
          <w:marRight w:val="0"/>
          <w:marTop w:val="50"/>
          <w:marBottom w:val="0"/>
          <w:divBdr>
            <w:top w:val="none" w:sz="0" w:space="0" w:color="auto"/>
            <w:left w:val="none" w:sz="0" w:space="0" w:color="auto"/>
            <w:bottom w:val="none" w:sz="0" w:space="0" w:color="auto"/>
            <w:right w:val="none" w:sz="0" w:space="0" w:color="auto"/>
          </w:divBdr>
        </w:div>
        <w:div w:id="1265848679">
          <w:marLeft w:val="418"/>
          <w:marRight w:val="0"/>
          <w:marTop w:val="50"/>
          <w:marBottom w:val="0"/>
          <w:divBdr>
            <w:top w:val="none" w:sz="0" w:space="0" w:color="auto"/>
            <w:left w:val="none" w:sz="0" w:space="0" w:color="auto"/>
            <w:bottom w:val="none" w:sz="0" w:space="0" w:color="auto"/>
            <w:right w:val="none" w:sz="0" w:space="0" w:color="auto"/>
          </w:divBdr>
        </w:div>
      </w:divsChild>
    </w:div>
    <w:div w:id="1851488853">
      <w:bodyDiv w:val="1"/>
      <w:marLeft w:val="0"/>
      <w:marRight w:val="0"/>
      <w:marTop w:val="0"/>
      <w:marBottom w:val="0"/>
      <w:divBdr>
        <w:top w:val="none" w:sz="0" w:space="0" w:color="auto"/>
        <w:left w:val="none" w:sz="0" w:space="0" w:color="auto"/>
        <w:bottom w:val="none" w:sz="0" w:space="0" w:color="auto"/>
        <w:right w:val="none" w:sz="0" w:space="0" w:color="auto"/>
      </w:divBdr>
      <w:divsChild>
        <w:div w:id="1613779804">
          <w:marLeft w:val="418"/>
          <w:marRight w:val="0"/>
          <w:marTop w:val="50"/>
          <w:marBottom w:val="0"/>
          <w:divBdr>
            <w:top w:val="none" w:sz="0" w:space="0" w:color="auto"/>
            <w:left w:val="none" w:sz="0" w:space="0" w:color="auto"/>
            <w:bottom w:val="none" w:sz="0" w:space="0" w:color="auto"/>
            <w:right w:val="none" w:sz="0" w:space="0" w:color="auto"/>
          </w:divBdr>
        </w:div>
        <w:div w:id="566722169">
          <w:marLeft w:val="418"/>
          <w:marRight w:val="0"/>
          <w:marTop w:val="50"/>
          <w:marBottom w:val="0"/>
          <w:divBdr>
            <w:top w:val="none" w:sz="0" w:space="0" w:color="auto"/>
            <w:left w:val="none" w:sz="0" w:space="0" w:color="auto"/>
            <w:bottom w:val="none" w:sz="0" w:space="0" w:color="auto"/>
            <w:right w:val="none" w:sz="0" w:space="0" w:color="auto"/>
          </w:divBdr>
        </w:div>
        <w:div w:id="65886308">
          <w:marLeft w:val="418"/>
          <w:marRight w:val="0"/>
          <w:marTop w:val="50"/>
          <w:marBottom w:val="0"/>
          <w:divBdr>
            <w:top w:val="none" w:sz="0" w:space="0" w:color="auto"/>
            <w:left w:val="none" w:sz="0" w:space="0" w:color="auto"/>
            <w:bottom w:val="none" w:sz="0" w:space="0" w:color="auto"/>
            <w:right w:val="none" w:sz="0" w:space="0" w:color="auto"/>
          </w:divBdr>
        </w:div>
        <w:div w:id="234630820">
          <w:marLeft w:val="418"/>
          <w:marRight w:val="0"/>
          <w:marTop w:val="50"/>
          <w:marBottom w:val="0"/>
          <w:divBdr>
            <w:top w:val="none" w:sz="0" w:space="0" w:color="auto"/>
            <w:left w:val="none" w:sz="0" w:space="0" w:color="auto"/>
            <w:bottom w:val="none" w:sz="0" w:space="0" w:color="auto"/>
            <w:right w:val="none" w:sz="0" w:space="0" w:color="auto"/>
          </w:divBdr>
        </w:div>
        <w:div w:id="1290236682">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15</Pages>
  <Words>1197</Words>
  <Characters>6825</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Бек</dc:creator>
  <cp:keywords/>
  <dc:description/>
  <cp:lastModifiedBy>Бек</cp:lastModifiedBy>
  <cp:revision>21</cp:revision>
  <dcterms:created xsi:type="dcterms:W3CDTF">2014-02-06T06:48:00Z</dcterms:created>
  <dcterms:modified xsi:type="dcterms:W3CDTF">2014-02-10T09:49:00Z</dcterms:modified>
</cp:coreProperties>
</file>