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E4" w:rsidRDefault="008E0FE4" w:rsidP="008E0FE4">
      <w:pPr>
        <w:jc w:val="center"/>
        <w:rPr>
          <w:rFonts w:eastAsia="Calibri"/>
          <w:b/>
          <w:sz w:val="32"/>
          <w:szCs w:val="22"/>
          <w:lang w:val="kk-KZ" w:eastAsia="en-US"/>
        </w:rPr>
      </w:pPr>
    </w:p>
    <w:p w:rsidR="008E0FE4" w:rsidRDefault="008E0FE4" w:rsidP="008E0FE4">
      <w:pPr>
        <w:pBdr>
          <w:top w:val="single" w:sz="4" w:space="0" w:color="auto"/>
          <w:left w:val="single" w:sz="4" w:space="4" w:color="auto"/>
          <w:bottom w:val="single" w:sz="4" w:space="1" w:color="auto"/>
          <w:right w:val="single" w:sz="4" w:space="4" w:color="auto"/>
        </w:pBdr>
        <w:rPr>
          <w:sz w:val="28"/>
          <w:szCs w:val="20"/>
          <w:lang w:val="kk-KZ"/>
        </w:rPr>
      </w:pPr>
      <w:r>
        <w:rPr>
          <w:sz w:val="28"/>
          <w:szCs w:val="20"/>
          <w:lang w:val="kk-KZ"/>
        </w:rPr>
        <w:t>Мекеме атауы   «№30 жалпы орта білім беру мектебі» ММ</w:t>
      </w:r>
    </w:p>
    <w:p w:rsidR="008E0FE4" w:rsidRDefault="008E0FE4" w:rsidP="008E0FE4">
      <w:pPr>
        <w:pBdr>
          <w:top w:val="single" w:sz="4" w:space="0" w:color="auto"/>
          <w:left w:val="single" w:sz="4" w:space="4" w:color="auto"/>
          <w:bottom w:val="single" w:sz="4" w:space="1" w:color="auto"/>
          <w:right w:val="single" w:sz="4" w:space="4" w:color="auto"/>
        </w:pBdr>
        <w:jc w:val="both"/>
        <w:rPr>
          <w:sz w:val="28"/>
          <w:szCs w:val="20"/>
          <w:lang w:val="kk-KZ"/>
        </w:rPr>
      </w:pPr>
      <w:r>
        <w:rPr>
          <w:sz w:val="28"/>
          <w:szCs w:val="20"/>
          <w:lang w:val="kk-KZ"/>
        </w:rPr>
        <w:t xml:space="preserve">Аты-жөні  </w:t>
      </w:r>
      <w:r w:rsidRPr="008E0FE4">
        <w:rPr>
          <w:sz w:val="28"/>
          <w:szCs w:val="20"/>
          <w:lang w:val="kk-KZ"/>
        </w:rPr>
        <w:t>Пшенбаева Ляззат Тохтаровна</w:t>
      </w:r>
    </w:p>
    <w:p w:rsidR="008E0FE4" w:rsidRDefault="008E0FE4" w:rsidP="008E0FE4">
      <w:pPr>
        <w:pBdr>
          <w:top w:val="single" w:sz="4" w:space="0" w:color="auto"/>
          <w:left w:val="single" w:sz="4" w:space="4" w:color="auto"/>
          <w:bottom w:val="single" w:sz="4" w:space="1" w:color="auto"/>
          <w:right w:val="single" w:sz="4" w:space="4" w:color="auto"/>
        </w:pBdr>
        <w:jc w:val="both"/>
        <w:rPr>
          <w:sz w:val="28"/>
          <w:szCs w:val="20"/>
          <w:lang w:val="kk-KZ"/>
        </w:rPr>
      </w:pPr>
      <w:r>
        <w:rPr>
          <w:sz w:val="28"/>
          <w:szCs w:val="20"/>
          <w:lang w:val="kk-KZ"/>
        </w:rPr>
        <w:t xml:space="preserve">Лауазымы </w:t>
      </w:r>
      <w:r>
        <w:rPr>
          <w:sz w:val="28"/>
          <w:szCs w:val="20"/>
          <w:lang w:val="kk-KZ"/>
        </w:rPr>
        <w:t>биология пәні</w:t>
      </w:r>
      <w:r>
        <w:rPr>
          <w:sz w:val="28"/>
          <w:szCs w:val="20"/>
          <w:lang w:val="kk-KZ"/>
        </w:rPr>
        <w:t xml:space="preserve">  мұғалімі </w:t>
      </w:r>
    </w:p>
    <w:p w:rsidR="008E0FE4" w:rsidRDefault="008E0FE4" w:rsidP="008E0FE4">
      <w:pPr>
        <w:pBdr>
          <w:top w:val="single" w:sz="4" w:space="0" w:color="auto"/>
          <w:left w:val="single" w:sz="4" w:space="4" w:color="auto"/>
          <w:bottom w:val="single" w:sz="4" w:space="1" w:color="auto"/>
          <w:right w:val="single" w:sz="4" w:space="4" w:color="auto"/>
        </w:pBdr>
        <w:jc w:val="both"/>
        <w:rPr>
          <w:sz w:val="28"/>
          <w:szCs w:val="20"/>
          <w:lang w:val="kk-KZ"/>
        </w:rPr>
      </w:pPr>
      <w:r>
        <w:rPr>
          <w:sz w:val="28"/>
          <w:szCs w:val="20"/>
          <w:lang w:val="kk-KZ"/>
        </w:rPr>
        <w:t xml:space="preserve">Жұмысы өтілі </w:t>
      </w:r>
      <w:r>
        <w:rPr>
          <w:sz w:val="28"/>
          <w:szCs w:val="20"/>
          <w:lang w:val="kk-KZ"/>
        </w:rPr>
        <w:t>8</w:t>
      </w:r>
      <w:r>
        <w:rPr>
          <w:sz w:val="28"/>
          <w:szCs w:val="20"/>
          <w:lang w:val="kk-KZ"/>
        </w:rPr>
        <w:t xml:space="preserve"> жыл</w:t>
      </w:r>
    </w:p>
    <w:p w:rsidR="008E0FE4" w:rsidRDefault="008E0FE4" w:rsidP="008E0FE4">
      <w:pPr>
        <w:pBdr>
          <w:top w:val="single" w:sz="4" w:space="0" w:color="auto"/>
          <w:left w:val="single" w:sz="4" w:space="4" w:color="auto"/>
          <w:bottom w:val="single" w:sz="4" w:space="1" w:color="auto"/>
          <w:right w:val="single" w:sz="4" w:space="4" w:color="auto"/>
        </w:pBdr>
        <w:jc w:val="both"/>
        <w:rPr>
          <w:sz w:val="28"/>
          <w:szCs w:val="20"/>
          <w:lang w:val="kk-KZ"/>
        </w:rPr>
      </w:pPr>
      <w:r>
        <w:rPr>
          <w:sz w:val="28"/>
          <w:szCs w:val="20"/>
          <w:lang w:val="kk-KZ"/>
        </w:rPr>
        <w:t xml:space="preserve">Санаты </w:t>
      </w:r>
      <w:r>
        <w:rPr>
          <w:sz w:val="28"/>
          <w:szCs w:val="20"/>
          <w:lang w:val="kk-KZ"/>
        </w:rPr>
        <w:t>екінші</w:t>
      </w:r>
    </w:p>
    <w:p w:rsidR="008E0FE4" w:rsidRDefault="008E0FE4" w:rsidP="008E0FE4">
      <w:pPr>
        <w:pBdr>
          <w:top w:val="single" w:sz="4" w:space="0" w:color="auto"/>
          <w:left w:val="single" w:sz="4" w:space="4" w:color="auto"/>
          <w:bottom w:val="single" w:sz="4" w:space="1" w:color="auto"/>
          <w:right w:val="single" w:sz="4" w:space="4" w:color="auto"/>
        </w:pBdr>
        <w:jc w:val="both"/>
        <w:rPr>
          <w:sz w:val="28"/>
          <w:szCs w:val="20"/>
          <w:lang w:val="kk-KZ"/>
        </w:rPr>
      </w:pPr>
      <w:r>
        <w:rPr>
          <w:sz w:val="28"/>
          <w:szCs w:val="20"/>
          <w:lang w:val="kk-KZ"/>
        </w:rPr>
        <w:t xml:space="preserve">Пәні </w:t>
      </w:r>
      <w:r>
        <w:rPr>
          <w:sz w:val="28"/>
          <w:szCs w:val="20"/>
          <w:lang w:val="kk-KZ"/>
        </w:rPr>
        <w:t>биология</w:t>
      </w:r>
    </w:p>
    <w:p w:rsidR="008E0FE4" w:rsidRDefault="008E0FE4" w:rsidP="008E0FE4">
      <w:pPr>
        <w:pBdr>
          <w:top w:val="single" w:sz="4" w:space="0" w:color="auto"/>
          <w:left w:val="single" w:sz="4" w:space="4" w:color="auto"/>
          <w:bottom w:val="single" w:sz="4" w:space="1" w:color="auto"/>
          <w:right w:val="single" w:sz="4" w:space="4" w:color="auto"/>
        </w:pBdr>
        <w:jc w:val="both"/>
        <w:rPr>
          <w:sz w:val="28"/>
          <w:szCs w:val="20"/>
          <w:lang w:val="kk-KZ"/>
        </w:rPr>
      </w:pPr>
      <w:r>
        <w:rPr>
          <w:sz w:val="28"/>
          <w:szCs w:val="20"/>
          <w:lang w:val="kk-KZ"/>
        </w:rPr>
        <w:t xml:space="preserve">Тақырыбы </w:t>
      </w:r>
      <w:r w:rsidRPr="008E0FE4">
        <w:rPr>
          <w:sz w:val="28"/>
          <w:szCs w:val="20"/>
          <w:lang w:val="kk-KZ"/>
        </w:rPr>
        <w:t>Тынысалу мүшелері. Адамның тынысалу жолдарының құрылысы мен газалмасу мүшелері</w:t>
      </w:r>
      <w:bookmarkStart w:id="0" w:name="_GoBack"/>
      <w:bookmarkEnd w:id="0"/>
    </w:p>
    <w:p w:rsidR="008E0FE4" w:rsidRDefault="008E0FE4" w:rsidP="008E0FE4">
      <w:pPr>
        <w:pBdr>
          <w:top w:val="single" w:sz="4" w:space="0" w:color="auto"/>
          <w:left w:val="single" w:sz="4" w:space="4" w:color="auto"/>
          <w:bottom w:val="single" w:sz="4" w:space="1" w:color="auto"/>
          <w:right w:val="single" w:sz="4" w:space="4" w:color="auto"/>
        </w:pBdr>
        <w:jc w:val="both"/>
        <w:rPr>
          <w:sz w:val="28"/>
          <w:szCs w:val="20"/>
          <w:lang w:val="kk-KZ"/>
        </w:rPr>
      </w:pPr>
      <w:r>
        <w:rPr>
          <w:sz w:val="28"/>
          <w:szCs w:val="20"/>
          <w:lang w:val="kk-KZ"/>
        </w:rPr>
        <w:t>Сынып 7</w:t>
      </w:r>
    </w:p>
    <w:p w:rsidR="008E0FE4" w:rsidRDefault="008E0FE4" w:rsidP="008E0FE4">
      <w:pPr>
        <w:rPr>
          <w:rFonts w:eastAsia="Calibri"/>
          <w:b/>
          <w:i/>
          <w:sz w:val="36"/>
          <w:szCs w:val="22"/>
          <w:lang w:val="kk-KZ" w:eastAsia="en-US"/>
        </w:rPr>
      </w:pPr>
    </w:p>
    <w:tbl>
      <w:tblPr>
        <w:tblStyle w:val="a3"/>
        <w:tblW w:w="10774" w:type="dxa"/>
        <w:tblInd w:w="-88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1419"/>
        <w:gridCol w:w="306"/>
        <w:gridCol w:w="1679"/>
        <w:gridCol w:w="2126"/>
        <w:gridCol w:w="780"/>
        <w:gridCol w:w="921"/>
        <w:gridCol w:w="1701"/>
        <w:gridCol w:w="1842"/>
      </w:tblGrid>
      <w:tr w:rsidR="008E0FE4" w:rsidRPr="008E0FE4" w:rsidTr="003B6A7E">
        <w:trPr>
          <w:trHeight w:val="464"/>
        </w:trPr>
        <w:tc>
          <w:tcPr>
            <w:tcW w:w="5530" w:type="dxa"/>
            <w:gridSpan w:val="4"/>
          </w:tcPr>
          <w:p w:rsidR="008E0FE4" w:rsidRPr="008E0FE4" w:rsidRDefault="008E0FE4" w:rsidP="008E0FE4">
            <w:pPr>
              <w:rPr>
                <w:rFonts w:eastAsiaTheme="minorEastAsia"/>
                <w:b/>
                <w:lang w:val="kk-KZ"/>
              </w:rPr>
            </w:pPr>
            <w:r w:rsidRPr="008E0FE4">
              <w:rPr>
                <w:rFonts w:eastAsiaTheme="minorEastAsia"/>
                <w:b/>
                <w:lang w:val="kk-KZ"/>
              </w:rPr>
              <w:t xml:space="preserve">Сабақтың тақырыбы: </w:t>
            </w:r>
          </w:p>
          <w:p w:rsidR="008E0FE4" w:rsidRPr="008E0FE4" w:rsidRDefault="008E0FE4" w:rsidP="008E0FE4">
            <w:pPr>
              <w:rPr>
                <w:rFonts w:eastAsiaTheme="minorEastAsia"/>
                <w:lang w:val="kk-KZ"/>
              </w:rPr>
            </w:pPr>
            <w:r w:rsidRPr="008E0FE4">
              <w:rPr>
                <w:rFonts w:eastAsiaTheme="minorEastAsia"/>
                <w:lang w:val="kk-KZ"/>
              </w:rPr>
              <w:t>Тынысалу мүшелері. Адамның тынысалу жолдарының құрылысы мен газалмасу мүшелері.</w:t>
            </w:r>
          </w:p>
        </w:tc>
        <w:tc>
          <w:tcPr>
            <w:tcW w:w="5244" w:type="dxa"/>
            <w:gridSpan w:val="4"/>
          </w:tcPr>
          <w:p w:rsidR="008E0FE4" w:rsidRPr="008E0FE4" w:rsidRDefault="008E0FE4" w:rsidP="008E0FE4">
            <w:pPr>
              <w:kinsoku w:val="0"/>
              <w:overflowPunct w:val="0"/>
              <w:autoSpaceDE w:val="0"/>
              <w:autoSpaceDN w:val="0"/>
              <w:adjustRightInd w:val="0"/>
              <w:rPr>
                <w:rFonts w:eastAsiaTheme="minorEastAsia"/>
                <w:b/>
                <w:lang w:val="kk-KZ"/>
              </w:rPr>
            </w:pPr>
            <w:r w:rsidRPr="008E0FE4">
              <w:rPr>
                <w:rFonts w:eastAsiaTheme="minorEastAsia"/>
                <w:b/>
                <w:lang w:val="kk-KZ"/>
              </w:rPr>
              <w:t>Мұғалімнің аты-жөні: Пшенбаева Л.Т</w:t>
            </w:r>
          </w:p>
          <w:p w:rsidR="008E0FE4" w:rsidRPr="008E0FE4" w:rsidRDefault="008E0FE4" w:rsidP="008E0FE4">
            <w:pPr>
              <w:rPr>
                <w:rFonts w:eastAsiaTheme="minorEastAsia"/>
                <w:b/>
                <w:lang w:val="kk-KZ"/>
              </w:rPr>
            </w:pPr>
            <w:r w:rsidRPr="008E0FE4">
              <w:rPr>
                <w:rFonts w:eastAsiaTheme="minorEastAsia"/>
                <w:b/>
                <w:lang w:val="kk-KZ"/>
              </w:rPr>
              <w:t xml:space="preserve">Күні:    </w:t>
            </w:r>
          </w:p>
        </w:tc>
      </w:tr>
      <w:tr w:rsidR="008E0FE4" w:rsidRPr="008E0FE4" w:rsidTr="003B6A7E">
        <w:tc>
          <w:tcPr>
            <w:tcW w:w="1725" w:type="dxa"/>
            <w:gridSpan w:val="2"/>
          </w:tcPr>
          <w:p w:rsidR="008E0FE4" w:rsidRPr="008E0FE4" w:rsidRDefault="008E0FE4" w:rsidP="008E0FE4">
            <w:pPr>
              <w:kinsoku w:val="0"/>
              <w:overflowPunct w:val="0"/>
              <w:autoSpaceDE w:val="0"/>
              <w:autoSpaceDN w:val="0"/>
              <w:adjustRightInd w:val="0"/>
              <w:rPr>
                <w:rFonts w:eastAsiaTheme="minorEastAsia"/>
                <w:lang w:val="kk-KZ"/>
              </w:rPr>
            </w:pPr>
            <w:r w:rsidRPr="008E0FE4">
              <w:rPr>
                <w:rFonts w:eastAsiaTheme="minorEastAsia"/>
                <w:bCs/>
                <w:spacing w:val="-1"/>
                <w:lang w:val="kk-KZ"/>
              </w:rPr>
              <w:t>СЫНЫП:  7</w:t>
            </w:r>
          </w:p>
          <w:p w:rsidR="008E0FE4" w:rsidRPr="008E0FE4" w:rsidRDefault="008E0FE4" w:rsidP="008E0FE4">
            <w:pPr>
              <w:kinsoku w:val="0"/>
              <w:overflowPunct w:val="0"/>
              <w:autoSpaceDE w:val="0"/>
              <w:autoSpaceDN w:val="0"/>
              <w:adjustRightInd w:val="0"/>
              <w:rPr>
                <w:rFonts w:eastAsiaTheme="minorEastAsia"/>
                <w:lang w:val="kk-KZ"/>
              </w:rPr>
            </w:pPr>
          </w:p>
        </w:tc>
        <w:tc>
          <w:tcPr>
            <w:tcW w:w="4585" w:type="dxa"/>
            <w:gridSpan w:val="3"/>
          </w:tcPr>
          <w:p w:rsidR="008E0FE4" w:rsidRPr="008E0FE4" w:rsidRDefault="008E0FE4" w:rsidP="008E0FE4">
            <w:pPr>
              <w:rPr>
                <w:rFonts w:eastAsiaTheme="minorEastAsia"/>
                <w:lang w:val="kk-KZ"/>
              </w:rPr>
            </w:pPr>
            <w:r w:rsidRPr="008E0FE4">
              <w:rPr>
                <w:rFonts w:eastAsiaTheme="minorEastAsia"/>
                <w:bCs/>
                <w:spacing w:val="-1"/>
                <w:lang w:val="kk-KZ"/>
              </w:rPr>
              <w:t>Қатысқан оқушылар  саны:  16</w:t>
            </w:r>
          </w:p>
          <w:p w:rsidR="008E0FE4" w:rsidRPr="008E0FE4" w:rsidRDefault="008E0FE4" w:rsidP="008E0FE4">
            <w:pPr>
              <w:kinsoku w:val="0"/>
              <w:overflowPunct w:val="0"/>
              <w:autoSpaceDE w:val="0"/>
              <w:autoSpaceDN w:val="0"/>
              <w:adjustRightInd w:val="0"/>
              <w:rPr>
                <w:rFonts w:eastAsiaTheme="minorEastAsia"/>
                <w:lang w:val="kk-KZ"/>
              </w:rPr>
            </w:pPr>
          </w:p>
        </w:tc>
        <w:tc>
          <w:tcPr>
            <w:tcW w:w="4464" w:type="dxa"/>
            <w:gridSpan w:val="3"/>
            <w:hideMark/>
          </w:tcPr>
          <w:p w:rsidR="008E0FE4" w:rsidRPr="008E0FE4" w:rsidRDefault="008E0FE4" w:rsidP="008E0FE4">
            <w:pPr>
              <w:kinsoku w:val="0"/>
              <w:overflowPunct w:val="0"/>
              <w:autoSpaceDE w:val="0"/>
              <w:autoSpaceDN w:val="0"/>
              <w:adjustRightInd w:val="0"/>
              <w:rPr>
                <w:rFonts w:eastAsiaTheme="minorEastAsia"/>
                <w:lang w:val="kk-KZ"/>
              </w:rPr>
            </w:pPr>
            <w:r w:rsidRPr="008E0FE4">
              <w:rPr>
                <w:rFonts w:eastAsiaTheme="minorEastAsia"/>
                <w:bCs/>
                <w:spacing w:val="-1"/>
                <w:lang w:val="kk-KZ"/>
              </w:rPr>
              <w:t xml:space="preserve">Қатыспаған оқушылар саны: 0 </w:t>
            </w:r>
          </w:p>
        </w:tc>
      </w:tr>
      <w:tr w:rsidR="008E0FE4" w:rsidRPr="008E0FE4" w:rsidTr="003B6A7E">
        <w:trPr>
          <w:trHeight w:val="558"/>
        </w:trPr>
        <w:tc>
          <w:tcPr>
            <w:tcW w:w="1725" w:type="dxa"/>
            <w:gridSpan w:val="2"/>
            <w:hideMark/>
          </w:tcPr>
          <w:p w:rsidR="008E0FE4" w:rsidRPr="008E0FE4" w:rsidRDefault="008E0FE4" w:rsidP="008E0FE4">
            <w:pPr>
              <w:rPr>
                <w:rFonts w:eastAsiaTheme="minorEastAsia"/>
                <w:lang w:val="kk-KZ"/>
              </w:rPr>
            </w:pPr>
            <w:r w:rsidRPr="008E0FE4">
              <w:rPr>
                <w:rFonts w:eastAsiaTheme="minorEastAsia"/>
                <w:bCs/>
                <w:spacing w:val="-1"/>
                <w:lang w:val="kk-KZ"/>
              </w:rPr>
              <w:t>Сабақ</w:t>
            </w:r>
            <w:r w:rsidRPr="008E0FE4">
              <w:rPr>
                <w:rFonts w:eastAsiaTheme="minorEastAsia"/>
                <w:bCs/>
                <w:spacing w:val="-12"/>
                <w:lang w:val="kk-KZ"/>
              </w:rPr>
              <w:t xml:space="preserve"> негізделген оқу мақсаттары</w:t>
            </w:r>
          </w:p>
        </w:tc>
        <w:tc>
          <w:tcPr>
            <w:tcW w:w="9049" w:type="dxa"/>
            <w:gridSpan w:val="6"/>
            <w:hideMark/>
          </w:tcPr>
          <w:p w:rsidR="008E0FE4" w:rsidRPr="008E0FE4" w:rsidRDefault="008E0FE4" w:rsidP="008E0FE4">
            <w:pPr>
              <w:rPr>
                <w:lang w:val="kk-KZ"/>
              </w:rPr>
            </w:pPr>
            <w:r w:rsidRPr="008E0FE4">
              <w:rPr>
                <w:lang w:val="kk-KZ"/>
              </w:rPr>
              <w:t>7.1.4.5 - адамның тыныс алу мүшелерінің құрылыс ерекшеліктерін танып білу</w:t>
            </w:r>
          </w:p>
        </w:tc>
      </w:tr>
      <w:tr w:rsidR="008E0FE4" w:rsidRPr="008E0FE4" w:rsidTr="003B6A7E">
        <w:trPr>
          <w:trHeight w:val="1696"/>
        </w:trPr>
        <w:tc>
          <w:tcPr>
            <w:tcW w:w="1725" w:type="dxa"/>
            <w:gridSpan w:val="2"/>
          </w:tcPr>
          <w:p w:rsidR="008E0FE4" w:rsidRPr="008E0FE4" w:rsidRDefault="008E0FE4" w:rsidP="008E0FE4">
            <w:pPr>
              <w:kinsoku w:val="0"/>
              <w:overflowPunct w:val="0"/>
              <w:autoSpaceDE w:val="0"/>
              <w:autoSpaceDN w:val="0"/>
              <w:adjustRightInd w:val="0"/>
              <w:rPr>
                <w:rFonts w:eastAsiaTheme="minorEastAsia"/>
                <w:bCs/>
                <w:spacing w:val="-1"/>
                <w:lang w:val="kk-KZ"/>
              </w:rPr>
            </w:pPr>
            <w:r w:rsidRPr="008E0FE4">
              <w:rPr>
                <w:rFonts w:eastAsiaTheme="minorEastAsia"/>
                <w:bCs/>
                <w:spacing w:val="-1"/>
                <w:lang w:val="kk-KZ"/>
              </w:rPr>
              <w:t>Сабақ  нәтижесі:</w:t>
            </w:r>
          </w:p>
          <w:p w:rsidR="008E0FE4" w:rsidRPr="008E0FE4" w:rsidRDefault="008E0FE4" w:rsidP="008E0FE4">
            <w:pPr>
              <w:kinsoku w:val="0"/>
              <w:overflowPunct w:val="0"/>
              <w:autoSpaceDE w:val="0"/>
              <w:autoSpaceDN w:val="0"/>
              <w:adjustRightInd w:val="0"/>
              <w:rPr>
                <w:rFonts w:eastAsiaTheme="minorEastAsia"/>
                <w:bCs/>
                <w:spacing w:val="-1"/>
                <w:lang w:val="kk-KZ"/>
              </w:rPr>
            </w:pPr>
          </w:p>
        </w:tc>
        <w:tc>
          <w:tcPr>
            <w:tcW w:w="9049" w:type="dxa"/>
            <w:gridSpan w:val="6"/>
            <w:hideMark/>
          </w:tcPr>
          <w:p w:rsidR="008E0FE4" w:rsidRPr="008E0FE4" w:rsidRDefault="008E0FE4" w:rsidP="008E0FE4">
            <w:pPr>
              <w:rPr>
                <w:rFonts w:eastAsiaTheme="minorEastAsia"/>
                <w:lang w:val="kk-KZ"/>
              </w:rPr>
            </w:pPr>
            <w:r w:rsidRPr="008E0FE4">
              <w:rPr>
                <w:rFonts w:eastAsiaTheme="minorEastAsia"/>
                <w:b/>
                <w:lang w:val="kk-KZ"/>
              </w:rPr>
              <w:t xml:space="preserve">Оқушылардың барлығы мынаны орындай алады: </w:t>
            </w:r>
            <w:r w:rsidRPr="008E0FE4">
              <w:rPr>
                <w:rFonts w:eastAsiaTheme="minorEastAsia"/>
                <w:lang w:val="kk-KZ"/>
              </w:rPr>
              <w:t>Оқулықта берілген және қосымша тапсырмаларды орындайды.  Жазба жұмыс жасайды. Сұраққа жауап береді.</w:t>
            </w:r>
          </w:p>
          <w:p w:rsidR="008E0FE4" w:rsidRPr="008E0FE4" w:rsidRDefault="008E0FE4" w:rsidP="008E0FE4">
            <w:pPr>
              <w:rPr>
                <w:rFonts w:eastAsiaTheme="minorEastAsia"/>
                <w:lang w:val="kk-KZ"/>
              </w:rPr>
            </w:pPr>
            <w:r w:rsidRPr="008E0FE4">
              <w:rPr>
                <w:rFonts w:eastAsiaTheme="minorEastAsia"/>
                <w:b/>
                <w:lang w:val="kk-KZ"/>
              </w:rPr>
              <w:t xml:space="preserve">Оқушылардың көбісі мынаны орындай алады: </w:t>
            </w:r>
            <w:r w:rsidRPr="008E0FE4">
              <w:rPr>
                <w:rFonts w:eastAsiaTheme="minorEastAsia"/>
                <w:lang w:val="kk-KZ"/>
              </w:rPr>
              <w:t>Топтық жұмысты брлесе орындайды.Өз бетінше жұмыс жасайды. Сұраққа жауап береді. Қосымша үлестірме ресурстармен  жұмыс жасайды.</w:t>
            </w:r>
          </w:p>
          <w:p w:rsidR="008E0FE4" w:rsidRPr="008E0FE4" w:rsidRDefault="008E0FE4" w:rsidP="008E0FE4">
            <w:pPr>
              <w:rPr>
                <w:rFonts w:eastAsiaTheme="minorEastAsia"/>
                <w:lang w:val="kk-KZ"/>
              </w:rPr>
            </w:pPr>
            <w:r w:rsidRPr="008E0FE4">
              <w:rPr>
                <w:rFonts w:eastAsiaTheme="minorEastAsia"/>
                <w:b/>
                <w:lang w:val="kk-KZ"/>
              </w:rPr>
              <w:t>Оқушылардың кейбіреуі мынаны орындай алады</w:t>
            </w:r>
            <w:r w:rsidRPr="008E0FE4">
              <w:rPr>
                <w:rFonts w:eastAsiaTheme="minorEastAsia"/>
                <w:lang w:val="kk-KZ"/>
              </w:rPr>
              <w:t xml:space="preserve">: </w:t>
            </w:r>
          </w:p>
          <w:p w:rsidR="008E0FE4" w:rsidRPr="008E0FE4" w:rsidRDefault="008E0FE4" w:rsidP="008E0FE4">
            <w:pPr>
              <w:rPr>
                <w:lang w:val="kk-KZ"/>
              </w:rPr>
            </w:pPr>
            <w:r w:rsidRPr="008E0FE4">
              <w:rPr>
                <w:sz w:val="22"/>
                <w:szCs w:val="22"/>
                <w:lang w:val="kk-KZ"/>
              </w:rPr>
              <w:t>Оқулықтан тыс берілген қосымша тапсырмалады орындайды.</w:t>
            </w:r>
            <w:r w:rsidRPr="008E0FE4">
              <w:rPr>
                <w:lang w:val="kk-KZ"/>
              </w:rPr>
              <w:t>Тақырып бойынша қосымша мәліметтер мен дә</w:t>
            </w:r>
            <w:r w:rsidRPr="008E0FE4">
              <w:rPr>
                <w:sz w:val="22"/>
                <w:szCs w:val="22"/>
                <w:lang w:val="kk-KZ"/>
              </w:rPr>
              <w:t>лелдер келтіре алады.</w:t>
            </w:r>
          </w:p>
        </w:tc>
      </w:tr>
      <w:tr w:rsidR="008E0FE4" w:rsidRPr="008E0FE4" w:rsidTr="003B6A7E">
        <w:trPr>
          <w:trHeight w:val="1010"/>
        </w:trPr>
        <w:tc>
          <w:tcPr>
            <w:tcW w:w="1725" w:type="dxa"/>
            <w:gridSpan w:val="2"/>
          </w:tcPr>
          <w:p w:rsidR="008E0FE4" w:rsidRPr="008E0FE4" w:rsidRDefault="008E0FE4" w:rsidP="008E0FE4">
            <w:proofErr w:type="spellStart"/>
            <w:r w:rsidRPr="008E0FE4">
              <w:t>Бағалау</w:t>
            </w:r>
            <w:proofErr w:type="spellEnd"/>
            <w:r w:rsidRPr="008E0FE4">
              <w:rPr>
                <w:lang w:val="kk-KZ"/>
              </w:rPr>
              <w:t xml:space="preserve"> </w:t>
            </w:r>
            <w:proofErr w:type="spellStart"/>
            <w:r w:rsidRPr="008E0FE4">
              <w:t>критерийі</w:t>
            </w:r>
            <w:proofErr w:type="spellEnd"/>
          </w:p>
        </w:tc>
        <w:tc>
          <w:tcPr>
            <w:tcW w:w="9049" w:type="dxa"/>
            <w:gridSpan w:val="6"/>
          </w:tcPr>
          <w:p w:rsidR="008E0FE4" w:rsidRPr="008E0FE4" w:rsidRDefault="008E0FE4" w:rsidP="008E0FE4">
            <w:pPr>
              <w:jc w:val="both"/>
              <w:rPr>
                <w:lang w:val="kk-KZ"/>
              </w:rPr>
            </w:pPr>
            <w:r w:rsidRPr="008E0FE4">
              <w:rPr>
                <w:lang w:val="kk-KZ"/>
              </w:rPr>
              <w:t>Тақырыптың маңызын түсіндіреді.Жеке, жұптық, топтық тапсырмаларды орындай алады. Сабақ барысында  тыңдаушының назарын өзіне аудара алады.</w:t>
            </w:r>
          </w:p>
        </w:tc>
      </w:tr>
      <w:tr w:rsidR="008E0FE4" w:rsidRPr="008E0FE4" w:rsidTr="003B6A7E">
        <w:trPr>
          <w:trHeight w:val="516"/>
        </w:trPr>
        <w:tc>
          <w:tcPr>
            <w:tcW w:w="1725" w:type="dxa"/>
            <w:gridSpan w:val="2"/>
          </w:tcPr>
          <w:p w:rsidR="008E0FE4" w:rsidRPr="008E0FE4" w:rsidRDefault="008E0FE4" w:rsidP="008E0FE4">
            <w:pPr>
              <w:kinsoku w:val="0"/>
              <w:overflowPunct w:val="0"/>
              <w:autoSpaceDE w:val="0"/>
              <w:autoSpaceDN w:val="0"/>
              <w:adjustRightInd w:val="0"/>
              <w:rPr>
                <w:rFonts w:eastAsiaTheme="minorEastAsia"/>
                <w:bCs/>
                <w:spacing w:val="-1"/>
                <w:lang w:val="kk-KZ"/>
              </w:rPr>
            </w:pPr>
            <w:r w:rsidRPr="008E0FE4">
              <w:rPr>
                <w:rFonts w:eastAsiaTheme="minorEastAsia"/>
                <w:bCs/>
                <w:spacing w:val="-1"/>
                <w:lang w:val="kk-KZ"/>
              </w:rPr>
              <w:t>Тілдік құзіреттілік</w:t>
            </w:r>
          </w:p>
        </w:tc>
        <w:tc>
          <w:tcPr>
            <w:tcW w:w="9049" w:type="dxa"/>
            <w:gridSpan w:val="6"/>
            <w:hideMark/>
          </w:tcPr>
          <w:p w:rsidR="008E0FE4" w:rsidRPr="008E0FE4" w:rsidRDefault="008E0FE4" w:rsidP="008E0FE4">
            <w:pPr>
              <w:rPr>
                <w:rFonts w:asciiTheme="minorHAnsi" w:eastAsiaTheme="minorEastAsia" w:hAnsiTheme="minorHAnsi" w:cstheme="minorBidi"/>
                <w:noProof/>
                <w:sz w:val="2"/>
                <w:szCs w:val="2"/>
                <w:lang w:val="kk-KZ"/>
              </w:rPr>
            </w:pPr>
          </w:p>
          <w:p w:rsidR="008E0FE4" w:rsidRPr="008E0FE4" w:rsidRDefault="008E0FE4" w:rsidP="008E0FE4">
            <w:pPr>
              <w:rPr>
                <w:rFonts w:eastAsiaTheme="minorEastAsia"/>
                <w:b/>
                <w:i/>
                <w:noProof/>
                <w:sz w:val="36"/>
                <w:szCs w:val="36"/>
                <w:lang w:val="kk-KZ"/>
              </w:rPr>
            </w:pPr>
            <w:r w:rsidRPr="008E0FE4">
              <w:rPr>
                <w:rFonts w:eastAsiaTheme="minorEastAsia"/>
                <w:lang w:val="kk-KZ"/>
              </w:rPr>
              <w:t>Тынысалу мүшелері. Адамның тынысалу жолдарының құрылысы мен газалмасу мүшелері.</w:t>
            </w:r>
          </w:p>
        </w:tc>
      </w:tr>
      <w:tr w:rsidR="008E0FE4" w:rsidRPr="008E0FE4" w:rsidTr="003B6A7E">
        <w:trPr>
          <w:trHeight w:val="516"/>
        </w:trPr>
        <w:tc>
          <w:tcPr>
            <w:tcW w:w="1725" w:type="dxa"/>
            <w:gridSpan w:val="2"/>
            <w:hideMark/>
          </w:tcPr>
          <w:p w:rsidR="008E0FE4" w:rsidRPr="008E0FE4" w:rsidRDefault="008E0FE4" w:rsidP="008E0FE4">
            <w:pPr>
              <w:kinsoku w:val="0"/>
              <w:overflowPunct w:val="0"/>
              <w:autoSpaceDE w:val="0"/>
              <w:autoSpaceDN w:val="0"/>
              <w:adjustRightInd w:val="0"/>
              <w:rPr>
                <w:rFonts w:eastAsiaTheme="minorEastAsia"/>
                <w:lang w:val="kk-KZ"/>
              </w:rPr>
            </w:pPr>
            <w:r w:rsidRPr="008E0FE4">
              <w:rPr>
                <w:rFonts w:eastAsiaTheme="minorEastAsia"/>
                <w:bCs/>
                <w:spacing w:val="-1"/>
                <w:lang w:val="kk-KZ"/>
              </w:rPr>
              <w:t>Ресурстар</w:t>
            </w:r>
          </w:p>
        </w:tc>
        <w:tc>
          <w:tcPr>
            <w:tcW w:w="9049" w:type="dxa"/>
            <w:gridSpan w:val="6"/>
            <w:hideMark/>
          </w:tcPr>
          <w:p w:rsidR="008E0FE4" w:rsidRPr="008E0FE4" w:rsidRDefault="008E0FE4" w:rsidP="008E0FE4">
            <w:pPr>
              <w:rPr>
                <w:rFonts w:eastAsiaTheme="minorEastAsia"/>
                <w:lang w:val="kk-KZ"/>
              </w:rPr>
            </w:pPr>
            <w:r w:rsidRPr="008E0FE4">
              <w:rPr>
                <w:rFonts w:eastAsiaTheme="minorEastAsia"/>
                <w:lang w:val="kk-KZ"/>
              </w:rPr>
              <w:t>Оқулық, суреттер, топқа бөлуге арналған кеспе қағаздар  және  әртүрлі  заттар, топтық тапсырмалар, кері байланыс, стикер.</w:t>
            </w:r>
          </w:p>
        </w:tc>
      </w:tr>
      <w:tr w:rsidR="008E0FE4" w:rsidRPr="008E0FE4" w:rsidTr="003B6A7E">
        <w:tc>
          <w:tcPr>
            <w:tcW w:w="1725" w:type="dxa"/>
            <w:gridSpan w:val="2"/>
            <w:hideMark/>
          </w:tcPr>
          <w:p w:rsidR="008E0FE4" w:rsidRPr="008E0FE4" w:rsidRDefault="008E0FE4" w:rsidP="008E0FE4">
            <w:pPr>
              <w:rPr>
                <w:rFonts w:eastAsiaTheme="minorEastAsia"/>
                <w:lang w:val="kk-KZ"/>
              </w:rPr>
            </w:pPr>
            <w:r w:rsidRPr="008E0FE4">
              <w:rPr>
                <w:rFonts w:eastAsiaTheme="minorEastAsia"/>
                <w:lang w:val="kk-KZ"/>
              </w:rPr>
              <w:t>Әдіс-тәсілдер</w:t>
            </w:r>
          </w:p>
        </w:tc>
        <w:tc>
          <w:tcPr>
            <w:tcW w:w="9049" w:type="dxa"/>
            <w:gridSpan w:val="6"/>
          </w:tcPr>
          <w:p w:rsidR="008E0FE4" w:rsidRPr="008E0FE4" w:rsidRDefault="008E0FE4" w:rsidP="008E0FE4">
            <w:pPr>
              <w:rPr>
                <w:rFonts w:eastAsiaTheme="minorEastAsia"/>
                <w:lang w:val="kk-KZ"/>
              </w:rPr>
            </w:pPr>
            <w:r w:rsidRPr="008E0FE4">
              <w:rPr>
                <w:rFonts w:eastAsiaTheme="minorEastAsia"/>
                <w:lang w:val="kk-KZ"/>
              </w:rPr>
              <w:t>Сұрақ-жауап, әңгімелеу, түсіндіру, ойын, көрнекілік. Рефлексия.</w:t>
            </w:r>
          </w:p>
        </w:tc>
      </w:tr>
      <w:tr w:rsidR="008E0FE4" w:rsidRPr="008E0FE4" w:rsidTr="003B6A7E">
        <w:tc>
          <w:tcPr>
            <w:tcW w:w="1725" w:type="dxa"/>
            <w:gridSpan w:val="2"/>
            <w:hideMark/>
          </w:tcPr>
          <w:p w:rsidR="008E0FE4" w:rsidRPr="008E0FE4" w:rsidRDefault="008E0FE4" w:rsidP="008E0FE4">
            <w:pPr>
              <w:rPr>
                <w:rFonts w:eastAsiaTheme="minorEastAsia"/>
                <w:lang w:val="kk-KZ"/>
              </w:rPr>
            </w:pPr>
            <w:r w:rsidRPr="008E0FE4">
              <w:rPr>
                <w:rFonts w:eastAsiaTheme="minorEastAsia"/>
                <w:lang w:val="kk-KZ"/>
              </w:rPr>
              <w:t>Пәнаралық байланыс</w:t>
            </w:r>
          </w:p>
        </w:tc>
        <w:tc>
          <w:tcPr>
            <w:tcW w:w="9049" w:type="dxa"/>
            <w:gridSpan w:val="6"/>
          </w:tcPr>
          <w:p w:rsidR="008E0FE4" w:rsidRPr="008E0FE4" w:rsidRDefault="008E0FE4" w:rsidP="008E0FE4">
            <w:pPr>
              <w:rPr>
                <w:rFonts w:eastAsiaTheme="minorEastAsia"/>
                <w:lang w:val="kk-KZ"/>
              </w:rPr>
            </w:pPr>
            <w:r w:rsidRPr="008E0FE4">
              <w:rPr>
                <w:rFonts w:eastAsiaTheme="minorEastAsia"/>
                <w:lang w:val="kk-KZ"/>
              </w:rPr>
              <w:t xml:space="preserve">Музыка, қазақ тілі. </w:t>
            </w:r>
          </w:p>
        </w:tc>
      </w:tr>
      <w:tr w:rsidR="008E0FE4" w:rsidRPr="008E0FE4" w:rsidTr="003B6A7E">
        <w:trPr>
          <w:trHeight w:val="516"/>
        </w:trPr>
        <w:tc>
          <w:tcPr>
            <w:tcW w:w="1725" w:type="dxa"/>
            <w:gridSpan w:val="2"/>
            <w:hideMark/>
          </w:tcPr>
          <w:p w:rsidR="008E0FE4" w:rsidRPr="008E0FE4" w:rsidRDefault="008E0FE4" w:rsidP="008E0FE4">
            <w:pPr>
              <w:rPr>
                <w:rFonts w:eastAsiaTheme="minorEastAsia"/>
                <w:lang w:val="kk-KZ"/>
              </w:rPr>
            </w:pPr>
            <w:r w:rsidRPr="008E0FE4">
              <w:rPr>
                <w:rFonts w:eastAsiaTheme="minorEastAsia"/>
                <w:lang w:val="kk-KZ"/>
              </w:rPr>
              <w:t>Алдыңғы оқу</w:t>
            </w:r>
          </w:p>
        </w:tc>
        <w:tc>
          <w:tcPr>
            <w:tcW w:w="9049" w:type="dxa"/>
            <w:gridSpan w:val="6"/>
          </w:tcPr>
          <w:p w:rsidR="008E0FE4" w:rsidRPr="008E0FE4" w:rsidRDefault="008E0FE4" w:rsidP="008E0FE4">
            <w:pPr>
              <w:spacing w:after="200"/>
              <w:rPr>
                <w:rFonts w:eastAsiaTheme="minorEastAsia"/>
                <w:lang w:val="kk-KZ"/>
              </w:rPr>
            </w:pPr>
            <w:r w:rsidRPr="008E0FE4">
              <w:rPr>
                <w:rFonts w:eastAsiaTheme="minorEastAsia"/>
                <w:lang w:val="kk-KZ"/>
              </w:rPr>
              <w:t xml:space="preserve">Омыртқасыз және омыртқалы жануарлардың тыныс алу мүшелері (бунақденелілердің демтүтіктері, балықтарының желбезектері, құстардың және сүтқоректілердің өкпесі). </w:t>
            </w:r>
          </w:p>
        </w:tc>
      </w:tr>
      <w:tr w:rsidR="008E0FE4" w:rsidRPr="008E0FE4" w:rsidTr="003B6A7E">
        <w:tc>
          <w:tcPr>
            <w:tcW w:w="10774" w:type="dxa"/>
            <w:gridSpan w:val="8"/>
          </w:tcPr>
          <w:p w:rsidR="008E0FE4" w:rsidRPr="008E0FE4" w:rsidRDefault="008E0FE4" w:rsidP="008E0FE4">
            <w:pPr>
              <w:kinsoku w:val="0"/>
              <w:overflowPunct w:val="0"/>
              <w:autoSpaceDE w:val="0"/>
              <w:autoSpaceDN w:val="0"/>
              <w:adjustRightInd w:val="0"/>
              <w:rPr>
                <w:rFonts w:eastAsiaTheme="minorEastAsia"/>
                <w:bCs/>
                <w:spacing w:val="-1"/>
                <w:lang w:val="kk-KZ"/>
              </w:rPr>
            </w:pPr>
            <w:r w:rsidRPr="008E0FE4">
              <w:rPr>
                <w:rFonts w:eastAsiaTheme="minorEastAsia"/>
                <w:bCs/>
                <w:spacing w:val="-1"/>
                <w:lang w:val="kk-KZ"/>
              </w:rPr>
              <w:t>Сабақтың жоспары</w:t>
            </w:r>
          </w:p>
        </w:tc>
      </w:tr>
      <w:tr w:rsidR="008E0FE4" w:rsidRPr="008E0FE4" w:rsidTr="003B6A7E">
        <w:tc>
          <w:tcPr>
            <w:tcW w:w="1419" w:type="dxa"/>
            <w:hideMark/>
          </w:tcPr>
          <w:p w:rsidR="008E0FE4" w:rsidRPr="008E0FE4" w:rsidRDefault="008E0FE4" w:rsidP="008E0FE4">
            <w:pPr>
              <w:kinsoku w:val="0"/>
              <w:overflowPunct w:val="0"/>
              <w:autoSpaceDE w:val="0"/>
              <w:autoSpaceDN w:val="0"/>
              <w:adjustRightInd w:val="0"/>
              <w:rPr>
                <w:rFonts w:eastAsiaTheme="minorEastAsia"/>
                <w:bCs/>
                <w:spacing w:val="-1"/>
                <w:lang w:val="kk-KZ"/>
              </w:rPr>
            </w:pPr>
            <w:r w:rsidRPr="008E0FE4">
              <w:rPr>
                <w:rFonts w:eastAsiaTheme="minorEastAsia"/>
                <w:bCs/>
                <w:spacing w:val="-1"/>
                <w:lang w:val="kk-KZ"/>
              </w:rPr>
              <w:t>Жоспарланғануақыт</w:t>
            </w:r>
          </w:p>
        </w:tc>
        <w:tc>
          <w:tcPr>
            <w:tcW w:w="7513" w:type="dxa"/>
            <w:gridSpan w:val="6"/>
          </w:tcPr>
          <w:p w:rsidR="008E0FE4" w:rsidRPr="008E0FE4" w:rsidRDefault="008E0FE4" w:rsidP="008E0FE4">
            <w:pPr>
              <w:kinsoku w:val="0"/>
              <w:overflowPunct w:val="0"/>
              <w:autoSpaceDE w:val="0"/>
              <w:autoSpaceDN w:val="0"/>
              <w:adjustRightInd w:val="0"/>
              <w:rPr>
                <w:rFonts w:eastAsiaTheme="minorEastAsia"/>
                <w:bCs/>
                <w:spacing w:val="-1"/>
                <w:lang w:val="kk-KZ"/>
              </w:rPr>
            </w:pPr>
            <w:r w:rsidRPr="008E0FE4">
              <w:rPr>
                <w:rFonts w:eastAsiaTheme="minorEastAsia"/>
                <w:bCs/>
                <w:spacing w:val="-1"/>
                <w:lang w:val="kk-KZ"/>
              </w:rPr>
              <w:t>Сабақ барысы :</w:t>
            </w:r>
          </w:p>
        </w:tc>
        <w:tc>
          <w:tcPr>
            <w:tcW w:w="1842" w:type="dxa"/>
            <w:hideMark/>
          </w:tcPr>
          <w:p w:rsidR="008E0FE4" w:rsidRPr="008E0FE4" w:rsidRDefault="008E0FE4" w:rsidP="008E0FE4">
            <w:pPr>
              <w:kinsoku w:val="0"/>
              <w:overflowPunct w:val="0"/>
              <w:autoSpaceDE w:val="0"/>
              <w:autoSpaceDN w:val="0"/>
              <w:adjustRightInd w:val="0"/>
              <w:jc w:val="center"/>
              <w:rPr>
                <w:rFonts w:eastAsiaTheme="minorEastAsia"/>
                <w:bCs/>
                <w:spacing w:val="-1"/>
                <w:lang w:val="kk-KZ"/>
              </w:rPr>
            </w:pPr>
            <w:r w:rsidRPr="008E0FE4">
              <w:rPr>
                <w:rFonts w:eastAsiaTheme="minorEastAsia"/>
                <w:lang w:val="kk-KZ"/>
              </w:rPr>
              <w:t>Бағалау түрлері</w:t>
            </w:r>
          </w:p>
        </w:tc>
      </w:tr>
      <w:tr w:rsidR="008E0FE4" w:rsidRPr="008E0FE4" w:rsidTr="003B6A7E">
        <w:trPr>
          <w:trHeight w:val="718"/>
        </w:trPr>
        <w:tc>
          <w:tcPr>
            <w:tcW w:w="1419" w:type="dxa"/>
          </w:tcPr>
          <w:p w:rsidR="008E0FE4" w:rsidRPr="008E0FE4" w:rsidRDefault="008E0FE4" w:rsidP="008E0FE4">
            <w:pPr>
              <w:rPr>
                <w:rFonts w:eastAsiaTheme="minorEastAsia"/>
                <w:b/>
                <w:lang w:val="kk-KZ"/>
              </w:rPr>
            </w:pPr>
            <w:r w:rsidRPr="008E0FE4">
              <w:rPr>
                <w:rFonts w:eastAsiaTheme="minorEastAsia"/>
                <w:b/>
                <w:lang w:val="kk-KZ"/>
              </w:rPr>
              <w:t>Басталуы</w:t>
            </w:r>
          </w:p>
          <w:p w:rsidR="008E0FE4" w:rsidRPr="008E0FE4" w:rsidRDefault="008E0FE4" w:rsidP="008E0FE4">
            <w:pPr>
              <w:rPr>
                <w:rFonts w:eastAsiaTheme="minorEastAsia"/>
                <w:b/>
                <w:lang w:val="kk-KZ"/>
              </w:rPr>
            </w:pPr>
            <w:r w:rsidRPr="008E0FE4">
              <w:rPr>
                <w:rFonts w:eastAsiaTheme="minorEastAsia"/>
                <w:b/>
                <w:lang w:val="kk-KZ"/>
              </w:rPr>
              <w:t>5  минут</w:t>
            </w:r>
          </w:p>
        </w:tc>
        <w:tc>
          <w:tcPr>
            <w:tcW w:w="7513" w:type="dxa"/>
            <w:gridSpan w:val="6"/>
            <w:hideMark/>
          </w:tcPr>
          <w:p w:rsidR="008E0FE4" w:rsidRPr="008E0FE4" w:rsidRDefault="008E0FE4" w:rsidP="008E0FE4">
            <w:pPr>
              <w:rPr>
                <w:rFonts w:eastAsiaTheme="minorEastAsia"/>
                <w:b/>
                <w:lang w:val="kk-KZ"/>
              </w:rPr>
            </w:pPr>
            <w:r w:rsidRPr="008E0FE4">
              <w:rPr>
                <w:rFonts w:eastAsiaTheme="minorEastAsia"/>
                <w:b/>
                <w:lang w:val="kk-KZ"/>
              </w:rPr>
              <w:t>Ұйымдастыру кезеңі  2 минут</w:t>
            </w:r>
          </w:p>
          <w:p w:rsidR="008E0FE4" w:rsidRPr="008E0FE4" w:rsidRDefault="008E0FE4" w:rsidP="008E0FE4">
            <w:pPr>
              <w:rPr>
                <w:b/>
                <w:lang w:val="kk-KZ"/>
              </w:rPr>
            </w:pPr>
            <w:r w:rsidRPr="008E0FE4">
              <w:rPr>
                <w:b/>
                <w:lang w:val="kk-KZ"/>
              </w:rPr>
              <w:t>Топтарға бөлу.</w:t>
            </w:r>
          </w:p>
          <w:p w:rsidR="008E0FE4" w:rsidRPr="008E0FE4" w:rsidRDefault="008E0FE4" w:rsidP="008E0FE4">
            <w:pPr>
              <w:rPr>
                <w:b/>
                <w:lang w:val="kk-KZ"/>
              </w:rPr>
            </w:pPr>
            <w:r w:rsidRPr="008E0FE4">
              <w:rPr>
                <w:b/>
                <w:lang w:val="kk-KZ"/>
              </w:rPr>
              <w:t>Тірек сөздер  бойынша топқа  бөліну.</w:t>
            </w:r>
          </w:p>
          <w:p w:rsidR="008E0FE4" w:rsidRPr="008E0FE4" w:rsidRDefault="008E0FE4" w:rsidP="008E0FE4">
            <w:pPr>
              <w:rPr>
                <w:lang w:val="kk-KZ"/>
              </w:rPr>
            </w:pPr>
            <w:r w:rsidRPr="008E0FE4">
              <w:rPr>
                <w:lang w:val="kk-KZ"/>
              </w:rPr>
              <w:t xml:space="preserve">Оқушыларға сөздер қиындыларын беремін. Әріп қиындыларда сөздер болу керек. </w:t>
            </w:r>
          </w:p>
          <w:p w:rsidR="008E0FE4" w:rsidRPr="008E0FE4" w:rsidRDefault="008E0FE4" w:rsidP="008E0FE4">
            <w:pPr>
              <w:rPr>
                <w:color w:val="FF0000"/>
                <w:lang w:val="kk-KZ"/>
              </w:rPr>
            </w:pPr>
            <w:r w:rsidRPr="008E0FE4">
              <w:rPr>
                <w:lang w:val="kk-KZ"/>
              </w:rPr>
              <w:lastRenderedPageBreak/>
              <w:t>Оқушылар сол сөздер бойынша топтарға бөлінеді.</w:t>
            </w:r>
          </w:p>
          <w:p w:rsidR="008E0FE4" w:rsidRPr="008E0FE4" w:rsidRDefault="008E0FE4" w:rsidP="008E0FE4">
            <w:pPr>
              <w:rPr>
                <w:b/>
                <w:lang w:val="kk-KZ"/>
              </w:rPr>
            </w:pPr>
          </w:p>
          <w:p w:rsidR="008E0FE4" w:rsidRPr="008E0FE4" w:rsidRDefault="008E0FE4" w:rsidP="008E0FE4">
            <w:pPr>
              <w:rPr>
                <w:b/>
                <w:lang w:val="kk-KZ"/>
              </w:rPr>
            </w:pPr>
            <w:r w:rsidRPr="008E0FE4">
              <w:rPr>
                <w:b/>
                <w:lang w:val="kk-KZ"/>
              </w:rPr>
              <w:t>Психологиялық ахуал қалыптастыру:  3 минут</w:t>
            </w:r>
          </w:p>
          <w:p w:rsidR="008E0FE4" w:rsidRPr="008E0FE4" w:rsidRDefault="008E0FE4" w:rsidP="008E0FE4">
            <w:pPr>
              <w:rPr>
                <w:b/>
                <w:lang w:val="kk-KZ"/>
              </w:rPr>
            </w:pPr>
            <w:r w:rsidRPr="008E0FE4">
              <w:rPr>
                <w:b/>
                <w:lang w:val="kk-KZ"/>
              </w:rPr>
              <w:t xml:space="preserve">«Сурете байланысты тілек» тренинг </w:t>
            </w:r>
          </w:p>
          <w:p w:rsidR="008E0FE4" w:rsidRPr="008E0FE4" w:rsidRDefault="008E0FE4" w:rsidP="008E0FE4">
            <w:pPr>
              <w:rPr>
                <w:lang w:val="kk-KZ"/>
              </w:rPr>
            </w:pPr>
            <w:r w:rsidRPr="008E0FE4">
              <w:rPr>
                <w:lang w:val="kk-KZ"/>
              </w:rPr>
              <w:t>Оқушыларды шеңберге шақыру,амандасу. Стикерлерге салынған әртүрлі суреттерді ұсыну. Суретті не үшін таңдағанын білу. Оқушылар таңдаған  суретке байланысты тілектер айтады.</w:t>
            </w:r>
          </w:p>
        </w:tc>
        <w:tc>
          <w:tcPr>
            <w:tcW w:w="1842" w:type="dxa"/>
          </w:tcPr>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r w:rsidRPr="008E0FE4">
              <w:rPr>
                <w:rFonts w:eastAsiaTheme="minorEastAsia"/>
                <w:lang w:val="kk-KZ"/>
              </w:rPr>
              <w:t xml:space="preserve">1-топ </w:t>
            </w:r>
          </w:p>
          <w:p w:rsidR="008E0FE4" w:rsidRPr="008E0FE4" w:rsidRDefault="008E0FE4" w:rsidP="008E0FE4">
            <w:pPr>
              <w:rPr>
                <w:rFonts w:eastAsiaTheme="minorEastAsia"/>
                <w:lang w:val="kk-KZ"/>
              </w:rPr>
            </w:pPr>
            <w:r w:rsidRPr="008E0FE4">
              <w:rPr>
                <w:rFonts w:eastAsiaTheme="minorEastAsia"/>
                <w:lang w:val="kk-KZ"/>
              </w:rPr>
              <w:t>2-топ</w:t>
            </w:r>
          </w:p>
          <w:p w:rsidR="008E0FE4" w:rsidRPr="008E0FE4" w:rsidRDefault="008E0FE4" w:rsidP="008E0FE4">
            <w:pPr>
              <w:rPr>
                <w:rFonts w:eastAsiaTheme="minorEastAsia"/>
                <w:lang w:val="kk-KZ"/>
              </w:rPr>
            </w:pPr>
            <w:r w:rsidRPr="008E0FE4">
              <w:rPr>
                <w:rFonts w:eastAsiaTheme="minorEastAsia"/>
                <w:lang w:val="kk-KZ"/>
              </w:rPr>
              <w:lastRenderedPageBreak/>
              <w:t>3-топ</w:t>
            </w: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r w:rsidRPr="008E0FE4">
              <w:rPr>
                <w:rFonts w:eastAsiaTheme="minorEastAsia"/>
                <w:lang w:val="kk-KZ"/>
              </w:rPr>
              <w:t>Суреттер</w:t>
            </w:r>
          </w:p>
        </w:tc>
      </w:tr>
      <w:tr w:rsidR="008E0FE4" w:rsidRPr="008E0FE4" w:rsidTr="003B6A7E">
        <w:trPr>
          <w:trHeight w:val="1152"/>
        </w:trPr>
        <w:tc>
          <w:tcPr>
            <w:tcW w:w="1419" w:type="dxa"/>
            <w:hideMark/>
          </w:tcPr>
          <w:p w:rsidR="008E0FE4" w:rsidRPr="008E0FE4" w:rsidRDefault="008E0FE4" w:rsidP="008E0FE4">
            <w:pPr>
              <w:tabs>
                <w:tab w:val="left" w:pos="5292"/>
              </w:tabs>
              <w:rPr>
                <w:rFonts w:eastAsiaTheme="minorEastAsia"/>
                <w:lang w:val="kk-KZ"/>
              </w:rPr>
            </w:pPr>
            <w:r w:rsidRPr="008E0FE4">
              <w:rPr>
                <w:rFonts w:eastAsiaTheme="minorEastAsia"/>
                <w:lang w:val="kk-KZ"/>
              </w:rPr>
              <w:lastRenderedPageBreak/>
              <w:t>Жаңа білім</w:t>
            </w:r>
          </w:p>
          <w:p w:rsidR="008E0FE4" w:rsidRPr="008E0FE4" w:rsidRDefault="008E0FE4" w:rsidP="008E0FE4">
            <w:pPr>
              <w:tabs>
                <w:tab w:val="left" w:pos="5292"/>
              </w:tabs>
              <w:rPr>
                <w:rFonts w:eastAsiaTheme="minorEastAsia"/>
                <w:lang w:val="kk-KZ"/>
              </w:rPr>
            </w:pPr>
            <w:r w:rsidRPr="008E0FE4">
              <w:rPr>
                <w:rFonts w:eastAsiaTheme="minorEastAsia"/>
                <w:lang w:val="kk-KZ"/>
              </w:rPr>
              <w:t>10 минут</w:t>
            </w:r>
          </w:p>
          <w:p w:rsidR="008E0FE4" w:rsidRPr="008E0FE4" w:rsidRDefault="008E0FE4" w:rsidP="008E0FE4">
            <w:pPr>
              <w:tabs>
                <w:tab w:val="left" w:pos="5292"/>
              </w:tabs>
              <w:rPr>
                <w:rFonts w:eastAsiaTheme="minorEastAsia"/>
                <w:lang w:val="kk-KZ"/>
              </w:rPr>
            </w:pPr>
          </w:p>
          <w:p w:rsidR="008E0FE4" w:rsidRPr="008E0FE4" w:rsidRDefault="008E0FE4" w:rsidP="008E0FE4">
            <w:pPr>
              <w:tabs>
                <w:tab w:val="left" w:pos="5292"/>
              </w:tabs>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tc>
        <w:tc>
          <w:tcPr>
            <w:tcW w:w="7513" w:type="dxa"/>
            <w:gridSpan w:val="6"/>
          </w:tcPr>
          <w:p w:rsidR="008E0FE4" w:rsidRPr="008E0FE4" w:rsidRDefault="008E0FE4" w:rsidP="008E0FE4">
            <w:pPr>
              <w:rPr>
                <w:b/>
                <w:color w:val="000000" w:themeColor="text1"/>
                <w:lang w:val="kk-KZ"/>
              </w:rPr>
            </w:pPr>
            <w:r w:rsidRPr="008E0FE4">
              <w:rPr>
                <w:b/>
                <w:color w:val="000000" w:themeColor="text1"/>
                <w:lang w:val="kk-KZ"/>
              </w:rPr>
              <w:t>Білу және түсіну</w:t>
            </w:r>
          </w:p>
          <w:p w:rsidR="008E0FE4" w:rsidRPr="008E0FE4" w:rsidRDefault="008E0FE4" w:rsidP="008E0FE4">
            <w:pPr>
              <w:jc w:val="both"/>
              <w:rPr>
                <w:color w:val="000000" w:themeColor="text1"/>
                <w:lang w:val="kk-KZ"/>
              </w:rPr>
            </w:pPr>
            <w:r w:rsidRPr="008E0FE4">
              <w:rPr>
                <w:color w:val="000000" w:themeColor="text1"/>
                <w:lang w:val="kk-KZ"/>
              </w:rPr>
              <w:t>Адамның ауа өтетін жолдарының құрылысы мен қызметі. Адамның тыныс алу жүйесінің орталық мүшесіне жердегі басқа да омыртқалылардағы сияқты өкпе жатады. Өкпеден басқа ауа өтетін жолдар қажет. Адамда ол мынадай бөлімдерден тұрады: мұрын қуысы, ауыз қуысы, мұрын-жұтқыншақ, жұтқыншақ, көмей, кеңірдек пен бронхылар. Барлық ауа өтетін жолдар ішінен кірпікшелері бар арнайы жабын ұлпасымен қапталған. Ол кірпікшелердің бір бағытта қозғалуы арқылы шаң-тозаң бөлшектері сыртқа  шығарылады.</w:t>
            </w:r>
            <w:r w:rsidRPr="008E0FE4">
              <w:rPr>
                <w:rFonts w:asciiTheme="minorHAnsi" w:eastAsiaTheme="minorEastAsia" w:hAnsiTheme="minorHAnsi" w:cstheme="minorBidi"/>
                <w:sz w:val="22"/>
                <w:szCs w:val="22"/>
                <w:lang w:val="kk-KZ"/>
              </w:rPr>
              <w:t xml:space="preserve"> </w:t>
            </w:r>
            <w:r w:rsidRPr="008E0FE4">
              <w:rPr>
                <w:color w:val="000000" w:themeColor="text1"/>
                <w:lang w:val="kk-KZ"/>
              </w:rPr>
              <w:t>Мұрын қуысында қан капиллярлары көп, шырышты бездер төселген. Онда сезімтал жүйке жасушалары – иіс сезу рецепторлары орналасқан. Олар иісті қабылдайды. Мұрын қуысында ауа шаң-тозаң мен микроағзалардан тазартылады. Капиллярлар көп болғандықтан тыныс алған ауа дене температурасын қабылдайды. Рецепторлар иісті анықтайды.</w:t>
            </w:r>
          </w:p>
          <w:p w:rsidR="008E0FE4" w:rsidRPr="008E0FE4" w:rsidRDefault="008E0FE4" w:rsidP="008E0FE4">
            <w:pPr>
              <w:jc w:val="both"/>
              <w:rPr>
                <w:color w:val="000000" w:themeColor="text1"/>
                <w:lang w:val="kk-KZ"/>
              </w:rPr>
            </w:pPr>
            <w:r w:rsidRPr="008E0FE4">
              <w:rPr>
                <w:color w:val="000000" w:themeColor="text1"/>
                <w:lang w:val="kk-KZ"/>
              </w:rPr>
              <w:t>Ауыз қуысы – тыныс алу жүйесінің қосымша жолы. Мұрынмен тыныс алу мүмкін болмағанда (мұрын біту, мұрынның сынуы, мұрын қанаса т.б.) адам аузымен тыныс  алады.</w:t>
            </w:r>
          </w:p>
          <w:p w:rsidR="008E0FE4" w:rsidRPr="008E0FE4" w:rsidRDefault="008E0FE4" w:rsidP="008E0FE4">
            <w:pPr>
              <w:jc w:val="both"/>
              <w:rPr>
                <w:color w:val="000000" w:themeColor="text1"/>
                <w:lang w:val="kk-KZ"/>
              </w:rPr>
            </w:pPr>
            <w:r w:rsidRPr="008E0FE4">
              <w:rPr>
                <w:color w:val="000000" w:themeColor="text1"/>
                <w:lang w:val="kk-KZ"/>
              </w:rPr>
              <w:t>Мұрын-жұтқыншақ – ауыз және мұрын қуысы жалғасатын орын. Ол жұтқыншаққа өтеді – тыныс алу және асқорыту жүйелерінің жалпы (ортақ) бөлімі. Жұтқыншақ ұшы екі тармаққа бөлінеді. Бір тармағы өңешке, екіншісі көмейге өтеді.</w:t>
            </w:r>
          </w:p>
          <w:p w:rsidR="008E0FE4" w:rsidRPr="008E0FE4" w:rsidRDefault="008E0FE4" w:rsidP="008E0FE4">
            <w:pPr>
              <w:jc w:val="both"/>
              <w:rPr>
                <w:color w:val="000000" w:themeColor="text1"/>
                <w:lang w:val="kk-KZ"/>
              </w:rPr>
            </w:pPr>
            <w:r w:rsidRPr="008E0FE4">
              <w:rPr>
                <w:color w:val="000000" w:themeColor="text1"/>
                <w:lang w:val="kk-KZ"/>
              </w:rPr>
              <w:t>Көмей шеміршектен түзілген, ең ірісі – қалқанша без (ер адамда көмей жұмыры не жұтқыншақ деп аталады). Ішінде маңызды шеміршек</w:t>
            </w:r>
          </w:p>
          <w:p w:rsidR="008E0FE4" w:rsidRPr="008E0FE4" w:rsidRDefault="008E0FE4" w:rsidP="008E0FE4">
            <w:pPr>
              <w:jc w:val="both"/>
              <w:rPr>
                <w:color w:val="000000" w:themeColor="text1"/>
                <w:lang w:val="kk-KZ"/>
              </w:rPr>
            </w:pPr>
            <w:r w:rsidRPr="008E0FE4">
              <w:rPr>
                <w:color w:val="000000" w:themeColor="text1"/>
                <w:lang w:val="kk-KZ"/>
              </w:rPr>
              <w:t>– көмекей (надгортанник; тілші, бөбешік) болады. Ол тамақты көмейге өткізбей, өңешке бағыттайды.</w:t>
            </w:r>
          </w:p>
          <w:p w:rsidR="008E0FE4" w:rsidRPr="008E0FE4" w:rsidRDefault="008E0FE4" w:rsidP="008E0FE4">
            <w:pPr>
              <w:jc w:val="both"/>
              <w:rPr>
                <w:color w:val="000000" w:themeColor="text1"/>
                <w:lang w:val="kk-KZ"/>
              </w:rPr>
            </w:pPr>
            <w:r w:rsidRPr="008E0FE4">
              <w:rPr>
                <w:color w:val="000000" w:themeColor="text1"/>
                <w:lang w:val="kk-KZ"/>
              </w:rPr>
              <w:t>Көмейдің жұмысын бұзбау үшін тамақ жеп отырғанда сөйлеуге болмайды. Көмей құрамына шеміршектен басқа дауыс байламдарынан (сіңірлерінен) тұратын дауыс аппараты кіреді.</w:t>
            </w:r>
          </w:p>
          <w:p w:rsidR="008E0FE4" w:rsidRPr="008E0FE4" w:rsidRDefault="008E0FE4" w:rsidP="008E0FE4">
            <w:pPr>
              <w:jc w:val="both"/>
              <w:rPr>
                <w:color w:val="000000" w:themeColor="text1"/>
                <w:lang w:val="kk-KZ"/>
              </w:rPr>
            </w:pPr>
            <w:r w:rsidRPr="008E0FE4">
              <w:rPr>
                <w:color w:val="000000" w:themeColor="text1"/>
                <w:lang w:val="kk-KZ"/>
              </w:rPr>
              <w:t>Көмей кеңірдекке (трахея) – шеміршекті жартылай сақиналардан тұратын түтікке өтеді. Кеңірдек өңештің алдында болады. Ол екі бронхыға тармақталады.</w:t>
            </w:r>
          </w:p>
          <w:p w:rsidR="008E0FE4" w:rsidRPr="008E0FE4" w:rsidRDefault="008E0FE4" w:rsidP="008E0FE4">
            <w:pPr>
              <w:rPr>
                <w:b/>
                <w:color w:val="000000" w:themeColor="text1"/>
                <w:lang w:val="kk-KZ"/>
              </w:rPr>
            </w:pPr>
            <w:r w:rsidRPr="008E0FE4">
              <w:rPr>
                <w:b/>
                <w:color w:val="000000" w:themeColor="text1"/>
                <w:lang w:val="kk-KZ"/>
              </w:rPr>
              <w:t>Берілген мәтіндерді балалар оқып алады.</w:t>
            </w:r>
          </w:p>
          <w:p w:rsidR="008E0FE4" w:rsidRPr="008E0FE4" w:rsidRDefault="008E0FE4" w:rsidP="008E0FE4">
            <w:pPr>
              <w:rPr>
                <w:color w:val="000000" w:themeColor="text1"/>
                <w:lang w:val="kk-KZ"/>
              </w:rPr>
            </w:pPr>
          </w:p>
          <w:p w:rsidR="008E0FE4" w:rsidRPr="008E0FE4" w:rsidRDefault="008E0FE4" w:rsidP="008E0FE4">
            <w:pPr>
              <w:rPr>
                <w:rFonts w:eastAsiaTheme="minorEastAsia"/>
                <w:b/>
                <w:lang w:val="kk-KZ"/>
              </w:rPr>
            </w:pPr>
            <w:r w:rsidRPr="008E0FE4">
              <w:rPr>
                <w:rFonts w:eastAsiaTheme="minorEastAsia" w:cstheme="minorBidi"/>
                <w:b/>
                <w:color w:val="000000" w:themeColor="text1"/>
                <w:lang w:val="kk-KZ"/>
              </w:rPr>
              <w:tab/>
            </w:r>
            <w:r w:rsidRPr="008E0FE4">
              <w:rPr>
                <w:rFonts w:eastAsiaTheme="minorEastAsia"/>
                <w:b/>
                <w:lang w:val="kk-KZ"/>
              </w:rPr>
              <w:t>«Стикердегі диалог» әдісі</w:t>
            </w:r>
          </w:p>
          <w:p w:rsidR="008E0FE4" w:rsidRPr="008E0FE4" w:rsidRDefault="008E0FE4" w:rsidP="008E0FE4">
            <w:pPr>
              <w:rPr>
                <w:rFonts w:eastAsiaTheme="minorEastAsia"/>
                <w:lang w:val="kk-KZ"/>
              </w:rPr>
            </w:pPr>
            <w:r w:rsidRPr="008E0FE4">
              <w:rPr>
                <w:rFonts w:eastAsiaTheme="minorEastAsia"/>
                <w:lang w:val="kk-KZ"/>
              </w:rPr>
              <w:t>(Топ мүшелері сұрақтардың жауабын стикерлерге жазып, қабырғадағы сұрақтар жазылған қағаздарға іледі. кейін пікірлерін қорғайды.)</w:t>
            </w:r>
          </w:p>
          <w:p w:rsidR="008E0FE4" w:rsidRPr="008E0FE4" w:rsidRDefault="008E0FE4" w:rsidP="008E0FE4">
            <w:pPr>
              <w:rPr>
                <w:rFonts w:eastAsiaTheme="minorEastAsia"/>
                <w:b/>
                <w:lang w:val="kk-KZ"/>
              </w:rPr>
            </w:pPr>
            <w:r w:rsidRPr="008E0FE4">
              <w:rPr>
                <w:rFonts w:eastAsiaTheme="minorEastAsia"/>
                <w:b/>
                <w:lang w:val="kk-KZ"/>
              </w:rPr>
              <w:t xml:space="preserve">Топтарға  тапсырма: </w:t>
            </w:r>
          </w:p>
          <w:p w:rsidR="008E0FE4" w:rsidRPr="008E0FE4" w:rsidRDefault="008E0FE4" w:rsidP="008E0FE4">
            <w:pPr>
              <w:rPr>
                <w:rFonts w:eastAsiaTheme="minorEastAsia"/>
                <w:lang w:val="kk-KZ"/>
              </w:rPr>
            </w:pPr>
            <w:r w:rsidRPr="008E0FE4">
              <w:rPr>
                <w:rFonts w:eastAsiaTheme="minorEastAsia"/>
                <w:b/>
                <w:lang w:val="kk-KZ"/>
              </w:rPr>
              <w:t xml:space="preserve">1-топ: </w:t>
            </w:r>
            <w:r w:rsidRPr="008E0FE4">
              <w:rPr>
                <w:rFonts w:eastAsiaTheme="minorEastAsia"/>
                <w:lang w:val="kk-KZ"/>
              </w:rPr>
              <w:t>Тыныс алу жолдарын құрайтын әртүрлі мүшелердің қызметін сипаттаңдар.</w:t>
            </w:r>
          </w:p>
          <w:p w:rsidR="008E0FE4" w:rsidRPr="008E0FE4" w:rsidRDefault="008E0FE4" w:rsidP="008E0FE4">
            <w:pPr>
              <w:rPr>
                <w:rFonts w:eastAsiaTheme="minorEastAsia"/>
                <w:lang w:val="kk-KZ"/>
              </w:rPr>
            </w:pPr>
            <w:r w:rsidRPr="008E0FE4">
              <w:rPr>
                <w:rFonts w:eastAsiaTheme="minorEastAsia"/>
                <w:b/>
                <w:lang w:val="kk-KZ"/>
              </w:rPr>
              <w:t xml:space="preserve">2-топ: </w:t>
            </w:r>
            <w:r w:rsidRPr="008E0FE4">
              <w:rPr>
                <w:rFonts w:eastAsiaTheme="minorEastAsia"/>
                <w:lang w:val="kk-KZ"/>
              </w:rPr>
              <w:t>Қабырғааралық бұлшық ет, көкет және жүйке жүйесінің тыныс алу үдерісіндегі маңызы қандай?</w:t>
            </w:r>
          </w:p>
          <w:p w:rsidR="008E0FE4" w:rsidRPr="008E0FE4" w:rsidRDefault="008E0FE4" w:rsidP="008E0FE4">
            <w:pPr>
              <w:jc w:val="both"/>
              <w:rPr>
                <w:rFonts w:eastAsiaTheme="minorEastAsia"/>
                <w:lang w:val="kk-KZ"/>
              </w:rPr>
            </w:pPr>
            <w:r w:rsidRPr="008E0FE4">
              <w:rPr>
                <w:rFonts w:eastAsiaTheme="minorEastAsia"/>
                <w:b/>
                <w:lang w:val="kk-KZ"/>
              </w:rPr>
              <w:t xml:space="preserve">3-топ: </w:t>
            </w:r>
            <w:r w:rsidRPr="008E0FE4">
              <w:rPr>
                <w:rFonts w:eastAsiaTheme="minorEastAsia"/>
                <w:lang w:val="kk-KZ"/>
              </w:rPr>
              <w:t>Ағза қай кезде және неге тыныс шығару керек екенін қалай түсінеді? Тыныс алу жиілігі мен тереңдігі неге  байланысты?</w:t>
            </w:r>
          </w:p>
        </w:tc>
        <w:tc>
          <w:tcPr>
            <w:tcW w:w="1842" w:type="dxa"/>
          </w:tcPr>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r w:rsidRPr="008E0FE4">
              <w:rPr>
                <w:rFonts w:eastAsiaTheme="minorEastAsia"/>
                <w:lang w:val="kk-KZ"/>
              </w:rPr>
              <w:t>Оқулық.</w:t>
            </w:r>
          </w:p>
          <w:p w:rsidR="008E0FE4" w:rsidRPr="008E0FE4" w:rsidRDefault="008E0FE4" w:rsidP="008E0FE4">
            <w:pPr>
              <w:rPr>
                <w:rFonts w:asciiTheme="minorHAnsi" w:eastAsiaTheme="minorEastAsia" w:hAnsiTheme="minorHAnsi" w:cstheme="minorBidi"/>
                <w:sz w:val="22"/>
                <w:szCs w:val="22"/>
                <w:lang w:val="kk-KZ"/>
              </w:rPr>
            </w:pPr>
            <w:r w:rsidRPr="008E0FE4">
              <w:rPr>
                <w:rFonts w:eastAsiaTheme="minorEastAsia"/>
                <w:sz w:val="22"/>
                <w:szCs w:val="22"/>
                <w:lang w:val="kk-KZ"/>
              </w:rPr>
              <w:t>Кеспе мәтіндер.</w:t>
            </w:r>
          </w:p>
          <w:p w:rsidR="008E0FE4" w:rsidRPr="008E0FE4" w:rsidRDefault="008E0FE4" w:rsidP="008E0FE4">
            <w:pPr>
              <w:rPr>
                <w:rFonts w:eastAsiaTheme="minorEastAsia"/>
                <w:b/>
                <w:lang w:val="kk-KZ"/>
              </w:rPr>
            </w:pPr>
          </w:p>
          <w:p w:rsidR="008E0FE4" w:rsidRPr="008E0FE4" w:rsidRDefault="008E0FE4" w:rsidP="008E0FE4">
            <w:pPr>
              <w:rPr>
                <w:rFonts w:eastAsiaTheme="minorEastAsia"/>
                <w:b/>
                <w:lang w:val="kk-KZ"/>
              </w:rPr>
            </w:pPr>
          </w:p>
          <w:p w:rsidR="008E0FE4" w:rsidRPr="008E0FE4" w:rsidRDefault="008E0FE4" w:rsidP="008E0FE4">
            <w:pPr>
              <w:rPr>
                <w:rFonts w:eastAsiaTheme="minorEastAsia"/>
                <w:lang w:val="kk-KZ"/>
              </w:rPr>
            </w:pPr>
            <w:r w:rsidRPr="008E0FE4">
              <w:rPr>
                <w:rFonts w:eastAsiaTheme="minorEastAsia"/>
                <w:lang w:val="kk-KZ"/>
              </w:rPr>
              <w:t>Оқулық,қабырғаға ілінген  ватмандар, түрлі-түсті маркерлер.</w:t>
            </w:r>
          </w:p>
          <w:p w:rsidR="008E0FE4" w:rsidRPr="008E0FE4" w:rsidRDefault="008E0FE4" w:rsidP="008E0FE4">
            <w:pPr>
              <w:rPr>
                <w:rFonts w:eastAsiaTheme="minorEastAsia"/>
                <w:lang w:val="kk-KZ"/>
              </w:rPr>
            </w:pPr>
          </w:p>
        </w:tc>
      </w:tr>
      <w:tr w:rsidR="008E0FE4" w:rsidRPr="008E0FE4" w:rsidTr="003B6A7E">
        <w:trPr>
          <w:trHeight w:val="2251"/>
        </w:trPr>
        <w:tc>
          <w:tcPr>
            <w:tcW w:w="1419" w:type="dxa"/>
          </w:tcPr>
          <w:p w:rsidR="008E0FE4" w:rsidRPr="008E0FE4" w:rsidRDefault="008E0FE4" w:rsidP="008E0FE4">
            <w:pPr>
              <w:tabs>
                <w:tab w:val="left" w:pos="5292"/>
              </w:tabs>
              <w:rPr>
                <w:rFonts w:eastAsiaTheme="minorEastAsia"/>
                <w:lang w:val="kk-KZ"/>
              </w:rPr>
            </w:pPr>
            <w:r w:rsidRPr="008E0FE4">
              <w:rPr>
                <w:rFonts w:eastAsiaTheme="minorEastAsia"/>
                <w:lang w:val="kk-KZ"/>
              </w:rPr>
              <w:lastRenderedPageBreak/>
              <w:t>Ортасы</w:t>
            </w:r>
          </w:p>
          <w:p w:rsidR="008E0FE4" w:rsidRPr="008E0FE4" w:rsidRDefault="008E0FE4" w:rsidP="008E0FE4">
            <w:pPr>
              <w:tabs>
                <w:tab w:val="left" w:pos="5292"/>
              </w:tabs>
              <w:rPr>
                <w:rFonts w:eastAsiaTheme="minorEastAsia"/>
                <w:lang w:val="kk-KZ"/>
              </w:rPr>
            </w:pPr>
            <w:r w:rsidRPr="008E0FE4">
              <w:rPr>
                <w:rFonts w:eastAsiaTheme="minorEastAsia"/>
                <w:lang w:val="kk-KZ"/>
              </w:rPr>
              <w:t>10 минут</w:t>
            </w:r>
          </w:p>
          <w:p w:rsidR="008E0FE4" w:rsidRPr="008E0FE4" w:rsidRDefault="008E0FE4" w:rsidP="008E0FE4">
            <w:pPr>
              <w:tabs>
                <w:tab w:val="left" w:pos="5292"/>
              </w:tabs>
              <w:rPr>
                <w:rFonts w:eastAsiaTheme="minorEastAsia"/>
                <w:lang w:val="kk-KZ"/>
              </w:rPr>
            </w:pPr>
          </w:p>
          <w:p w:rsidR="008E0FE4" w:rsidRPr="008E0FE4" w:rsidRDefault="008E0FE4" w:rsidP="008E0FE4">
            <w:pPr>
              <w:tabs>
                <w:tab w:val="left" w:pos="5292"/>
              </w:tabs>
              <w:rPr>
                <w:rFonts w:eastAsiaTheme="minorEastAsia"/>
                <w:lang w:val="kk-KZ"/>
              </w:rPr>
            </w:pPr>
          </w:p>
          <w:p w:rsidR="008E0FE4" w:rsidRPr="008E0FE4" w:rsidRDefault="008E0FE4" w:rsidP="008E0FE4">
            <w:pPr>
              <w:tabs>
                <w:tab w:val="left" w:pos="5292"/>
              </w:tabs>
              <w:rPr>
                <w:rFonts w:eastAsiaTheme="minorEastAsia"/>
                <w:lang w:val="kk-KZ"/>
              </w:rPr>
            </w:pPr>
          </w:p>
          <w:p w:rsidR="008E0FE4" w:rsidRPr="008E0FE4" w:rsidRDefault="008E0FE4" w:rsidP="008E0FE4">
            <w:pPr>
              <w:tabs>
                <w:tab w:val="left" w:pos="5292"/>
              </w:tabs>
              <w:rPr>
                <w:rFonts w:eastAsiaTheme="minorEastAsia"/>
                <w:lang w:val="kk-KZ"/>
              </w:rPr>
            </w:pPr>
          </w:p>
          <w:p w:rsidR="008E0FE4" w:rsidRPr="008E0FE4" w:rsidRDefault="008E0FE4" w:rsidP="008E0FE4">
            <w:pPr>
              <w:tabs>
                <w:tab w:val="left" w:pos="5292"/>
              </w:tabs>
              <w:rPr>
                <w:rFonts w:eastAsiaTheme="minorEastAsia"/>
                <w:lang w:val="kk-KZ"/>
              </w:rPr>
            </w:pPr>
          </w:p>
          <w:p w:rsidR="008E0FE4" w:rsidRPr="008E0FE4" w:rsidRDefault="008E0FE4" w:rsidP="008E0FE4">
            <w:pPr>
              <w:rPr>
                <w:rFonts w:eastAsiaTheme="minorEastAsia"/>
                <w:lang w:val="kk-KZ"/>
              </w:rPr>
            </w:pPr>
          </w:p>
        </w:tc>
        <w:tc>
          <w:tcPr>
            <w:tcW w:w="7513" w:type="dxa"/>
            <w:gridSpan w:val="6"/>
          </w:tcPr>
          <w:p w:rsidR="008E0FE4" w:rsidRPr="008E0FE4" w:rsidRDefault="008E0FE4" w:rsidP="008E0FE4">
            <w:pPr>
              <w:rPr>
                <w:rFonts w:eastAsiaTheme="minorEastAsia"/>
                <w:lang w:val="kk-KZ"/>
              </w:rPr>
            </w:pPr>
            <w:r w:rsidRPr="008E0FE4">
              <w:rPr>
                <w:rFonts w:eastAsia="Arial"/>
                <w:b/>
                <w:lang w:val="kk-KZ"/>
              </w:rPr>
              <w:t>Қолдану</w:t>
            </w:r>
          </w:p>
          <w:p w:rsidR="008E0FE4" w:rsidRPr="008E0FE4" w:rsidRDefault="008E0FE4" w:rsidP="008E0FE4">
            <w:pPr>
              <w:rPr>
                <w:rFonts w:eastAsiaTheme="minorEastAsia"/>
                <w:lang w:val="kk-KZ"/>
              </w:rPr>
            </w:pPr>
            <w:r w:rsidRPr="008E0FE4">
              <w:rPr>
                <w:rFonts w:eastAsiaTheme="minorEastAsia"/>
                <w:lang w:val="kk-KZ"/>
              </w:rPr>
              <w:t>Бронõылар шеміршекті сақиналардан тұрады. Олар өкпенің ішінде бронхы ағашын түзіп едәуір ұсақ бронõиолаларға  тармақталады.</w:t>
            </w:r>
          </w:p>
          <w:p w:rsidR="008E0FE4" w:rsidRPr="008E0FE4" w:rsidRDefault="008E0FE4" w:rsidP="008E0FE4">
            <w:pPr>
              <w:jc w:val="both"/>
              <w:rPr>
                <w:rFonts w:eastAsiaTheme="minorEastAsia"/>
                <w:lang w:val="kk-KZ"/>
              </w:rPr>
            </w:pPr>
            <w:r w:rsidRPr="008E0FE4">
              <w:rPr>
                <w:rFonts w:eastAsiaTheme="minorEastAsia"/>
                <w:lang w:val="kk-KZ"/>
              </w:rPr>
              <w:t>Өкпе – жұп мүше. Оң жақ өкпе үлкен, ол үш бөлікке бөлінеді. Сол жақ өкпе жүрек есебінен кішірек болады, ол екі бөлікке бөлінеді. Бронхылар өкпеге тармақталады, бронхылардың ең ұсақтары ауа көпіршіктері – алüâеоламен аяқталады. Әрбір альвеола ұсақ қан тамыр- лары (капиллярлар) торымен қоршалған. Оларда көмірқышқыл газына қаныққан қан тазартылады да, оттекке қанығады. Газалмасу альвеола қабырғасы және ұсақ қан тамырлары арқылы жүреді. Альвеола өкпені ұяшықты етеді, газалмасу жүзеге асатын бетінің ауданын арттырады. Өкпе көкірек қуысымен ажырағысыз байланысқандықтан тыныс алу қозғалыстарын жасаймыз. Егер қабырғааралық бұлшық ет пен диафрагма жиырылса, олар көкірек қуысының көлемін арттырады, сәйкесінше өкпені алға, төменге және жан-жағына созады. Бұл    кезде</w:t>
            </w:r>
          </w:p>
          <w:p w:rsidR="008E0FE4" w:rsidRPr="008E0FE4" w:rsidRDefault="008E0FE4" w:rsidP="008E0FE4">
            <w:pPr>
              <w:rPr>
                <w:rFonts w:eastAsiaTheme="minorEastAsia"/>
                <w:lang w:val="kk-KZ"/>
              </w:rPr>
            </w:pPr>
            <w:r w:rsidRPr="008E0FE4">
              <w:rPr>
                <w:rFonts w:eastAsiaTheme="minorEastAsia"/>
                <w:lang w:val="kk-KZ"/>
              </w:rPr>
              <w:t>ауа ішке айдалады. Осылай тыныс алу жүзеге  асады.</w:t>
            </w:r>
          </w:p>
          <w:p w:rsidR="008E0FE4" w:rsidRPr="008E0FE4" w:rsidRDefault="008E0FE4" w:rsidP="008E0FE4">
            <w:pPr>
              <w:rPr>
                <w:rFonts w:eastAsiaTheme="minorEastAsia"/>
                <w:lang w:val="kk-KZ"/>
              </w:rPr>
            </w:pPr>
            <w:r w:rsidRPr="008E0FE4">
              <w:rPr>
                <w:rFonts w:eastAsiaTheme="minorEastAsia"/>
                <w:lang w:val="kk-KZ"/>
              </w:rPr>
              <w:t>Тыныс алу механизмі шприцке ауа толтыруға ұқсайды, поршень арқылы ауа толатын қуыс көлемін  арттырамыз.</w:t>
            </w:r>
          </w:p>
          <w:p w:rsidR="008E0FE4" w:rsidRPr="008E0FE4" w:rsidRDefault="008E0FE4" w:rsidP="008E0FE4">
            <w:pPr>
              <w:jc w:val="both"/>
              <w:rPr>
                <w:rFonts w:eastAsiaTheme="minorEastAsia"/>
                <w:lang w:val="kk-KZ"/>
              </w:rPr>
            </w:pPr>
            <w:r w:rsidRPr="008E0FE4">
              <w:rPr>
                <w:rFonts w:eastAsiaTheme="minorEastAsia"/>
                <w:lang w:val="kk-KZ"/>
              </w:rPr>
              <w:t>Егер қабырғааралық бұлшық ет пен диафрагма босаңсыса, көкірек қуысы мен өкпе көлемінің кішіреюі есебінен автоматты түрде тыныс шығару жүзеге асады. Тыныс алу орталығы сопақша мида болады. Тыныс алу және шығару ауысымын ми басқарады және ол қандағы көмірқышқыл газының мөлшері артса, онда қабырғааралық бұлшық ет пен диафрагмаға сигнал беріледі де тыныс алу жүзеге асады. Адамның тыныс алу жиілігі тыныштық күйде минутына 16–18 тыныс алу қозғалыстары болады.</w:t>
            </w:r>
          </w:p>
          <w:p w:rsidR="008E0FE4" w:rsidRPr="008E0FE4" w:rsidRDefault="008E0FE4" w:rsidP="008E0FE4">
            <w:pPr>
              <w:rPr>
                <w:rFonts w:eastAsiaTheme="minorEastAsia"/>
                <w:lang w:val="kk-KZ"/>
              </w:rPr>
            </w:pPr>
            <w:r w:rsidRPr="008E0FE4">
              <w:rPr>
                <w:rFonts w:eastAsiaTheme="minorEastAsia"/>
                <w:lang w:val="kk-KZ"/>
              </w:rPr>
              <w:t>Қорғаныш тыныс алу қозғалыстарына жөтелу мен түшкіру жатады. Егер қандай да бір зат шаң-тозаң түйіршігі немесе басқа нәрсе мұрынның шырышты қабатын не көмейді тітіркендірсе, тыныс алу жүзеге асады. Түшкірген кезде ауа бірден мұрын арқылы шығарылады, ал жөтелгенде ауыз  арқылы шығарылады.</w:t>
            </w:r>
          </w:p>
          <w:p w:rsidR="008E0FE4" w:rsidRPr="008E0FE4" w:rsidRDefault="008E0FE4" w:rsidP="008E0FE4">
            <w:pPr>
              <w:rPr>
                <w:b/>
                <w:color w:val="000000" w:themeColor="text1"/>
                <w:lang w:val="kk-KZ"/>
              </w:rPr>
            </w:pPr>
            <w:r w:rsidRPr="008E0FE4">
              <w:rPr>
                <w:b/>
                <w:color w:val="000000" w:themeColor="text1"/>
                <w:lang w:val="kk-KZ"/>
              </w:rPr>
              <w:t>Берілген мәтіндерді балалар оқып алады.</w:t>
            </w:r>
          </w:p>
          <w:p w:rsidR="008E0FE4" w:rsidRPr="008E0FE4" w:rsidRDefault="008E0FE4" w:rsidP="008E0FE4">
            <w:pPr>
              <w:rPr>
                <w:rFonts w:eastAsiaTheme="minorEastAsia"/>
                <w:b/>
                <w:lang w:val="kk-KZ"/>
              </w:rPr>
            </w:pPr>
          </w:p>
          <w:p w:rsidR="008E0FE4" w:rsidRPr="008E0FE4" w:rsidRDefault="008E0FE4" w:rsidP="008E0FE4">
            <w:pPr>
              <w:rPr>
                <w:rFonts w:eastAsiaTheme="minorEastAsia"/>
                <w:lang w:val="kk-KZ"/>
              </w:rPr>
            </w:pPr>
            <w:r w:rsidRPr="008E0FE4">
              <w:rPr>
                <w:rFonts w:eastAsiaTheme="minorEastAsia"/>
                <w:b/>
                <w:lang w:val="kk-KZ"/>
              </w:rPr>
              <w:t xml:space="preserve">Ортақ тапсырма:  «Пкірлер» </w:t>
            </w:r>
            <w:r w:rsidRPr="008E0FE4">
              <w:rPr>
                <w:rFonts w:eastAsiaTheme="minorEastAsia"/>
                <w:lang w:val="kk-KZ"/>
              </w:rPr>
              <w:t>парағы әдісі</w:t>
            </w:r>
          </w:p>
          <w:p w:rsidR="008E0FE4" w:rsidRPr="008E0FE4" w:rsidRDefault="008E0FE4" w:rsidP="008E0FE4">
            <w:pPr>
              <w:rPr>
                <w:rFonts w:eastAsiaTheme="minorEastAsia"/>
                <w:lang w:val="kk-KZ"/>
              </w:rPr>
            </w:pPr>
            <w:r w:rsidRPr="008E0FE4">
              <w:rPr>
                <w:rFonts w:eastAsiaTheme="minorEastAsia"/>
                <w:lang w:val="kk-KZ"/>
              </w:rPr>
              <w:t>1.</w:t>
            </w:r>
            <w:r w:rsidRPr="008E0FE4">
              <w:rPr>
                <w:rFonts w:eastAsiaTheme="minorEastAsia"/>
                <w:lang w:val="kk-KZ"/>
              </w:rPr>
              <w:tab/>
              <w:t>Кейбір ғалымдар тыныс алу мүшелері мен қанайналым мүшелерін біртұтас «кардиореспираторлық жүйеге» біріктіреді. Сендердің пікірлерің  қалай?</w:t>
            </w:r>
          </w:p>
          <w:p w:rsidR="008E0FE4" w:rsidRPr="008E0FE4" w:rsidRDefault="008E0FE4" w:rsidP="008E0FE4">
            <w:pPr>
              <w:rPr>
                <w:rFonts w:eastAsiaTheme="minorEastAsia"/>
                <w:lang w:val="kk-KZ"/>
              </w:rPr>
            </w:pPr>
            <w:r w:rsidRPr="008E0FE4">
              <w:rPr>
                <w:rFonts w:eastAsiaTheme="minorEastAsia"/>
                <w:lang w:val="kk-KZ"/>
              </w:rPr>
              <w:t>2.</w:t>
            </w:r>
            <w:r w:rsidRPr="008E0FE4">
              <w:rPr>
                <w:rFonts w:eastAsiaTheme="minorEastAsia"/>
                <w:lang w:val="kk-KZ"/>
              </w:rPr>
              <w:tab/>
              <w:t>Кейбір ғалымдардың пікірінше адамның өңеші өз қызметін жақсы атқарады. Ал шашалып қалатын адамдар бұл пікірге келіспейді. Сендер қалай ойлайсыңдар?</w:t>
            </w:r>
          </w:p>
          <w:p w:rsidR="008E0FE4" w:rsidRPr="008E0FE4" w:rsidRDefault="008E0FE4" w:rsidP="008E0FE4">
            <w:pPr>
              <w:rPr>
                <w:rFonts w:eastAsiaTheme="minorEastAsia"/>
                <w:b/>
                <w:lang w:val="kk-KZ"/>
              </w:rPr>
            </w:pPr>
          </w:p>
          <w:p w:rsidR="008E0FE4" w:rsidRPr="008E0FE4" w:rsidRDefault="008E0FE4" w:rsidP="008E0FE4">
            <w:pPr>
              <w:rPr>
                <w:rFonts w:eastAsiaTheme="minorEastAsia"/>
                <w:b/>
                <w:lang w:val="kk-KZ"/>
              </w:rPr>
            </w:pPr>
            <w:r w:rsidRPr="008E0FE4">
              <w:rPr>
                <w:rFonts w:eastAsiaTheme="minorEastAsia"/>
                <w:b/>
                <w:lang w:val="kk-KZ"/>
              </w:rPr>
              <w:t>Талдау</w:t>
            </w:r>
          </w:p>
          <w:p w:rsidR="008E0FE4" w:rsidRPr="008E0FE4" w:rsidRDefault="008E0FE4" w:rsidP="008E0FE4">
            <w:pPr>
              <w:rPr>
                <w:rFonts w:eastAsiaTheme="minorEastAsia"/>
                <w:lang w:val="kk-KZ"/>
              </w:rPr>
            </w:pPr>
            <w:r w:rsidRPr="008E0FE4">
              <w:rPr>
                <w:rFonts w:eastAsiaTheme="minorEastAsia"/>
                <w:b/>
                <w:lang w:val="kk-KZ"/>
              </w:rPr>
              <w:t xml:space="preserve">«Броундық қозғалыс»  </w:t>
            </w:r>
            <w:r w:rsidRPr="008E0FE4">
              <w:rPr>
                <w:rFonts w:eastAsiaTheme="minorEastAsia"/>
                <w:lang w:val="kk-KZ"/>
              </w:rPr>
              <w:t>Оқушылар сыныпты шарлап, талқыланатын мәселе  бойынша  ақпарат жинап, басқалармен пікірлеседі. Бұл тәсілді қолданғанда оқушыларға партаға отыруға болмайтынын ескерту керек.</w:t>
            </w:r>
          </w:p>
          <w:p w:rsidR="008E0FE4" w:rsidRPr="008E0FE4" w:rsidRDefault="008E0FE4" w:rsidP="008E0FE4">
            <w:pPr>
              <w:rPr>
                <w:rFonts w:eastAsiaTheme="minorEastAsia"/>
                <w:lang w:val="kk-KZ"/>
              </w:rPr>
            </w:pPr>
          </w:p>
          <w:p w:rsidR="008E0FE4" w:rsidRPr="008E0FE4" w:rsidRDefault="008E0FE4" w:rsidP="008E0FE4">
            <w:pPr>
              <w:ind w:left="720"/>
              <w:rPr>
                <w:rFonts w:eastAsia="Arial"/>
                <w:lang w:val="kk-KZ"/>
              </w:rPr>
            </w:pPr>
          </w:p>
        </w:tc>
        <w:tc>
          <w:tcPr>
            <w:tcW w:w="1842" w:type="dxa"/>
          </w:tcPr>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r w:rsidRPr="008E0FE4">
              <w:rPr>
                <w:rFonts w:eastAsiaTheme="minorEastAsia"/>
                <w:b/>
                <w:lang w:val="kk-KZ"/>
              </w:rPr>
              <w:t xml:space="preserve">«Пкірлер» </w:t>
            </w:r>
            <w:r w:rsidRPr="008E0FE4">
              <w:rPr>
                <w:rFonts w:eastAsiaTheme="minorEastAsia"/>
                <w:lang w:val="kk-KZ"/>
              </w:rPr>
              <w:t>парағы әдісі, сұрақтар жазылған парақшалар,қалам.</w:t>
            </w: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r w:rsidRPr="008E0FE4">
              <w:rPr>
                <w:rFonts w:eastAsiaTheme="minorEastAsia"/>
                <w:lang w:val="kk-KZ"/>
              </w:rPr>
              <w:t>Оқулықтағы мәтінді оқып алады.</w:t>
            </w:r>
          </w:p>
        </w:tc>
      </w:tr>
      <w:tr w:rsidR="008E0FE4" w:rsidRPr="008E0FE4" w:rsidTr="003B6A7E">
        <w:trPr>
          <w:trHeight w:val="799"/>
        </w:trPr>
        <w:tc>
          <w:tcPr>
            <w:tcW w:w="1419" w:type="dxa"/>
          </w:tcPr>
          <w:p w:rsidR="008E0FE4" w:rsidRPr="008E0FE4" w:rsidRDefault="008E0FE4" w:rsidP="008E0FE4">
            <w:pPr>
              <w:tabs>
                <w:tab w:val="left" w:pos="5292"/>
              </w:tabs>
              <w:rPr>
                <w:rFonts w:eastAsiaTheme="minorEastAsia"/>
                <w:lang w:val="kk-KZ"/>
              </w:rPr>
            </w:pPr>
            <w:r w:rsidRPr="008E0FE4">
              <w:rPr>
                <w:rFonts w:eastAsiaTheme="minorEastAsia"/>
                <w:lang w:val="kk-KZ"/>
              </w:rPr>
              <w:t>Сергіту сәті</w:t>
            </w:r>
          </w:p>
          <w:p w:rsidR="008E0FE4" w:rsidRPr="008E0FE4" w:rsidRDefault="008E0FE4" w:rsidP="008E0FE4">
            <w:pPr>
              <w:tabs>
                <w:tab w:val="left" w:pos="5292"/>
              </w:tabs>
              <w:rPr>
                <w:rFonts w:eastAsiaTheme="minorEastAsia"/>
                <w:lang w:val="kk-KZ"/>
              </w:rPr>
            </w:pPr>
            <w:r w:rsidRPr="008E0FE4">
              <w:rPr>
                <w:rFonts w:eastAsiaTheme="minorEastAsia"/>
                <w:lang w:val="kk-KZ"/>
              </w:rPr>
              <w:t>2 минут</w:t>
            </w:r>
          </w:p>
        </w:tc>
        <w:tc>
          <w:tcPr>
            <w:tcW w:w="7513" w:type="dxa"/>
            <w:gridSpan w:val="6"/>
          </w:tcPr>
          <w:p w:rsidR="008E0FE4" w:rsidRPr="008E0FE4" w:rsidRDefault="008E0FE4" w:rsidP="008E0FE4">
            <w:pPr>
              <w:tabs>
                <w:tab w:val="left" w:pos="5880"/>
              </w:tabs>
              <w:rPr>
                <w:rFonts w:eastAsiaTheme="minorEastAsia"/>
                <w:lang w:val="kk-KZ"/>
              </w:rPr>
            </w:pPr>
            <w:hyperlink r:id="rId5" w:history="1">
              <w:r w:rsidRPr="008E0FE4">
                <w:rPr>
                  <w:rFonts w:eastAsiaTheme="minorEastAsia"/>
                  <w:color w:val="0000FF" w:themeColor="hyperlink"/>
                  <w:u w:val="single"/>
                  <w:lang w:val="kk-KZ"/>
                </w:rPr>
                <w:t>https://www.youtube.com/watch?v=i8FFtlTwJRs</w:t>
              </w:r>
            </w:hyperlink>
          </w:p>
          <w:p w:rsidR="008E0FE4" w:rsidRPr="008E0FE4" w:rsidRDefault="008E0FE4" w:rsidP="008E0FE4">
            <w:pPr>
              <w:tabs>
                <w:tab w:val="left" w:pos="5880"/>
              </w:tabs>
              <w:rPr>
                <w:rFonts w:eastAsiaTheme="minorEastAsia"/>
                <w:lang w:val="kk-KZ"/>
              </w:rPr>
            </w:pPr>
            <w:r w:rsidRPr="008E0FE4">
              <w:rPr>
                <w:rFonts w:asciiTheme="minorHAnsi" w:eastAsiaTheme="minorEastAsia" w:hAnsiTheme="minorHAnsi" w:cstheme="minorBidi"/>
                <w:noProof/>
                <w:sz w:val="22"/>
                <w:szCs w:val="22"/>
              </w:rPr>
              <w:lastRenderedPageBreak/>
              <w:drawing>
                <wp:inline distT="0" distB="0" distL="0" distR="0" wp14:anchorId="38144CA9" wp14:editId="7DCDBF57">
                  <wp:extent cx="2787931" cy="1567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788955" cy="1567906"/>
                          </a:xfrm>
                          <a:prstGeom prst="rect">
                            <a:avLst/>
                          </a:prstGeom>
                        </pic:spPr>
                      </pic:pic>
                    </a:graphicData>
                  </a:graphic>
                </wp:inline>
              </w:drawing>
            </w:r>
          </w:p>
        </w:tc>
        <w:tc>
          <w:tcPr>
            <w:tcW w:w="1842" w:type="dxa"/>
          </w:tcPr>
          <w:p w:rsidR="008E0FE4" w:rsidRPr="008E0FE4" w:rsidRDefault="008E0FE4" w:rsidP="008E0FE4">
            <w:pPr>
              <w:rPr>
                <w:rFonts w:eastAsiaTheme="minorEastAsia"/>
                <w:lang w:val="kk-KZ"/>
              </w:rPr>
            </w:pPr>
            <w:r w:rsidRPr="008E0FE4">
              <w:rPr>
                <w:rFonts w:eastAsiaTheme="minorEastAsia"/>
                <w:lang w:val="kk-KZ"/>
              </w:rPr>
              <w:lastRenderedPageBreak/>
              <w:t xml:space="preserve">Миды шынықтыру тапсырмасын </w:t>
            </w:r>
            <w:r w:rsidRPr="008E0FE4">
              <w:rPr>
                <w:rFonts w:eastAsiaTheme="minorEastAsia"/>
                <w:lang w:val="kk-KZ"/>
              </w:rPr>
              <w:lastRenderedPageBreak/>
              <w:t>орындайды.</w:t>
            </w:r>
          </w:p>
        </w:tc>
      </w:tr>
      <w:tr w:rsidR="008E0FE4" w:rsidRPr="008E0FE4" w:rsidTr="003B6A7E">
        <w:trPr>
          <w:trHeight w:val="2255"/>
        </w:trPr>
        <w:tc>
          <w:tcPr>
            <w:tcW w:w="1419" w:type="dxa"/>
          </w:tcPr>
          <w:p w:rsidR="008E0FE4" w:rsidRPr="008E0FE4" w:rsidRDefault="008E0FE4" w:rsidP="008E0FE4">
            <w:pPr>
              <w:rPr>
                <w:rFonts w:eastAsiaTheme="minorEastAsia"/>
                <w:lang w:val="kk-KZ"/>
              </w:rPr>
            </w:pPr>
            <w:r w:rsidRPr="008E0FE4">
              <w:rPr>
                <w:rFonts w:eastAsiaTheme="minorEastAsia"/>
                <w:lang w:val="kk-KZ"/>
              </w:rPr>
              <w:lastRenderedPageBreak/>
              <w:t xml:space="preserve">Аяқталуы </w:t>
            </w:r>
          </w:p>
          <w:p w:rsidR="008E0FE4" w:rsidRPr="008E0FE4" w:rsidRDefault="008E0FE4" w:rsidP="008E0FE4">
            <w:pPr>
              <w:tabs>
                <w:tab w:val="left" w:pos="5292"/>
              </w:tabs>
              <w:rPr>
                <w:rFonts w:eastAsiaTheme="minorEastAsia"/>
                <w:lang w:val="kk-KZ"/>
              </w:rPr>
            </w:pPr>
            <w:r w:rsidRPr="008E0FE4">
              <w:rPr>
                <w:rFonts w:eastAsiaTheme="minorEastAsia"/>
                <w:lang w:val="kk-KZ"/>
              </w:rPr>
              <w:t>Сабақты бекіту</w:t>
            </w:r>
          </w:p>
          <w:p w:rsidR="008E0FE4" w:rsidRPr="008E0FE4" w:rsidRDefault="008E0FE4" w:rsidP="008E0FE4">
            <w:pPr>
              <w:rPr>
                <w:rFonts w:eastAsiaTheme="minorEastAsia"/>
                <w:lang w:val="kk-KZ"/>
              </w:rPr>
            </w:pPr>
            <w:r w:rsidRPr="008E0FE4">
              <w:rPr>
                <w:rFonts w:eastAsiaTheme="minorEastAsia"/>
                <w:lang w:val="kk-KZ"/>
              </w:rPr>
              <w:t>10 минут</w:t>
            </w:r>
          </w:p>
        </w:tc>
        <w:tc>
          <w:tcPr>
            <w:tcW w:w="7513" w:type="dxa"/>
            <w:gridSpan w:val="6"/>
          </w:tcPr>
          <w:p w:rsidR="008E0FE4" w:rsidRPr="008E0FE4" w:rsidRDefault="008E0FE4" w:rsidP="008E0FE4">
            <w:pPr>
              <w:shd w:val="clear" w:color="auto" w:fill="FFFFFF"/>
              <w:textAlignment w:val="baseline"/>
              <w:rPr>
                <w:b/>
                <w:color w:val="000000"/>
                <w:lang w:val="kk-KZ"/>
              </w:rPr>
            </w:pPr>
            <w:r w:rsidRPr="008E0FE4">
              <w:rPr>
                <w:b/>
                <w:color w:val="000000"/>
                <w:lang w:val="kk-KZ"/>
              </w:rPr>
              <w:t>Синтез</w:t>
            </w:r>
          </w:p>
          <w:p w:rsidR="008E0FE4" w:rsidRPr="008E0FE4" w:rsidRDefault="008E0FE4" w:rsidP="008E0FE4">
            <w:pPr>
              <w:shd w:val="clear" w:color="auto" w:fill="FFFFFF"/>
              <w:textAlignment w:val="baseline"/>
              <w:rPr>
                <w:b/>
                <w:color w:val="000000"/>
                <w:lang w:val="kk-KZ"/>
              </w:rPr>
            </w:pPr>
            <w:r w:rsidRPr="008E0FE4">
              <w:rPr>
                <w:b/>
                <w:color w:val="000000"/>
                <w:lang w:val="kk-KZ"/>
              </w:rPr>
              <w:t xml:space="preserve">«Карточкадағы терминдер» </w:t>
            </w:r>
            <w:r w:rsidRPr="008E0FE4">
              <w:rPr>
                <w:color w:val="000000"/>
                <w:lang w:val="kk-KZ"/>
              </w:rPr>
              <w:t>әдісі</w:t>
            </w:r>
          </w:p>
          <w:p w:rsidR="008E0FE4" w:rsidRPr="008E0FE4" w:rsidRDefault="008E0FE4" w:rsidP="008E0FE4">
            <w:pPr>
              <w:shd w:val="clear" w:color="auto" w:fill="FFFFFF"/>
              <w:textAlignment w:val="baseline"/>
              <w:rPr>
                <w:color w:val="000000"/>
                <w:lang w:val="kk-KZ"/>
              </w:rPr>
            </w:pPr>
            <w:r w:rsidRPr="008E0FE4">
              <w:rPr>
                <w:b/>
                <w:color w:val="000000"/>
                <w:lang w:val="kk-KZ"/>
              </w:rPr>
              <w:tab/>
            </w:r>
            <w:r w:rsidRPr="008E0FE4">
              <w:rPr>
                <w:color w:val="000000"/>
                <w:lang w:val="kk-KZ"/>
              </w:rPr>
              <w:t>Орталық цилиндр құрылысы,тамырдың өткізгіш қызметі,Перицикл мен камбийдің орналасуы,жасуша құрылысының ерекшелігі,тамыр сіңіретін судың қозғалысы. деген сөздер топтарға таратылады.</w:t>
            </w:r>
          </w:p>
          <w:p w:rsidR="008E0FE4" w:rsidRPr="008E0FE4" w:rsidRDefault="008E0FE4" w:rsidP="008E0FE4">
            <w:pPr>
              <w:shd w:val="clear" w:color="auto" w:fill="FFFFFF"/>
              <w:textAlignment w:val="baseline"/>
              <w:rPr>
                <w:color w:val="000000"/>
                <w:lang w:val="kk-KZ"/>
              </w:rPr>
            </w:pPr>
            <w:r w:rsidRPr="008E0FE4">
              <w:rPr>
                <w:color w:val="000000"/>
                <w:lang w:val="kk-KZ"/>
              </w:rPr>
              <w:t>Тапсырма: Сыныпты аралап жүріп, осы термиді  өзге топтардағы  оқушыларға түсіндіріп береді.</w:t>
            </w:r>
          </w:p>
        </w:tc>
        <w:tc>
          <w:tcPr>
            <w:tcW w:w="1842" w:type="dxa"/>
          </w:tcPr>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r w:rsidRPr="008E0FE4">
              <w:rPr>
                <w:rFonts w:eastAsiaTheme="minorEastAsia"/>
                <w:lang w:val="kk-KZ"/>
              </w:rPr>
              <w:t>Карточкада жазылған терминдер</w:t>
            </w: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tc>
      </w:tr>
      <w:tr w:rsidR="008E0FE4" w:rsidRPr="008E0FE4" w:rsidTr="003B6A7E">
        <w:trPr>
          <w:trHeight w:val="779"/>
        </w:trPr>
        <w:tc>
          <w:tcPr>
            <w:tcW w:w="1419" w:type="dxa"/>
            <w:hideMark/>
          </w:tcPr>
          <w:p w:rsidR="008E0FE4" w:rsidRPr="008E0FE4" w:rsidRDefault="008E0FE4" w:rsidP="008E0FE4">
            <w:pPr>
              <w:rPr>
                <w:rFonts w:eastAsiaTheme="minorEastAsia"/>
                <w:lang w:val="kk-KZ"/>
              </w:rPr>
            </w:pPr>
            <w:r w:rsidRPr="008E0FE4">
              <w:rPr>
                <w:rFonts w:eastAsiaTheme="minorEastAsia"/>
                <w:lang w:val="kk-KZ"/>
              </w:rPr>
              <w:t xml:space="preserve">Бағалау </w:t>
            </w: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r w:rsidRPr="008E0FE4">
              <w:rPr>
                <w:rFonts w:eastAsiaTheme="minorEastAsia"/>
                <w:lang w:val="kk-KZ"/>
              </w:rPr>
              <w:t>5 минут</w:t>
            </w: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p>
          <w:p w:rsidR="008E0FE4" w:rsidRPr="008E0FE4" w:rsidRDefault="008E0FE4" w:rsidP="008E0FE4">
            <w:pPr>
              <w:rPr>
                <w:rFonts w:eastAsiaTheme="minorEastAsia"/>
                <w:lang w:val="kk-KZ"/>
              </w:rPr>
            </w:pPr>
            <w:r w:rsidRPr="008E0FE4">
              <w:rPr>
                <w:rFonts w:eastAsiaTheme="minorEastAsia"/>
                <w:lang w:val="kk-KZ"/>
              </w:rPr>
              <w:t>Кері байланыс</w:t>
            </w:r>
          </w:p>
          <w:p w:rsidR="008E0FE4" w:rsidRPr="008E0FE4" w:rsidRDefault="008E0FE4" w:rsidP="008E0FE4">
            <w:pPr>
              <w:rPr>
                <w:rFonts w:eastAsiaTheme="minorEastAsia"/>
                <w:lang w:val="kk-KZ"/>
              </w:rPr>
            </w:pPr>
            <w:r w:rsidRPr="008E0FE4">
              <w:rPr>
                <w:rFonts w:eastAsiaTheme="minorEastAsia"/>
                <w:lang w:val="kk-KZ"/>
              </w:rPr>
              <w:t>3 минут</w:t>
            </w:r>
          </w:p>
        </w:tc>
        <w:tc>
          <w:tcPr>
            <w:tcW w:w="7513" w:type="dxa"/>
            <w:gridSpan w:val="6"/>
            <w:hideMark/>
          </w:tcPr>
          <w:p w:rsidR="008E0FE4" w:rsidRPr="008E0FE4" w:rsidRDefault="008E0FE4" w:rsidP="008E0FE4">
            <w:pPr>
              <w:rPr>
                <w:b/>
                <w:noProof/>
              </w:rPr>
            </w:pPr>
          </w:p>
          <w:p w:rsidR="008E0FE4" w:rsidRPr="008E0FE4" w:rsidRDefault="008E0FE4" w:rsidP="008E0FE4">
            <w:pPr>
              <w:rPr>
                <w:b/>
                <w:noProof/>
                <w:lang w:val="kk-KZ"/>
              </w:rPr>
            </w:pPr>
          </w:p>
          <w:p w:rsidR="008E0FE4" w:rsidRPr="008E0FE4" w:rsidRDefault="008E0FE4" w:rsidP="008E0FE4">
            <w:pPr>
              <w:rPr>
                <w:b/>
                <w:noProof/>
                <w:lang w:val="kk-KZ"/>
              </w:rPr>
            </w:pPr>
            <w:r w:rsidRPr="008E0FE4">
              <w:rPr>
                <w:b/>
                <w:noProof/>
                <w:lang w:val="kk-KZ"/>
              </w:rPr>
              <w:t>Бағалау парақшасы  Дұрыс жауапқа 5 балл.</w:t>
            </w:r>
          </w:p>
          <w:p w:rsidR="008E0FE4" w:rsidRPr="008E0FE4" w:rsidRDefault="008E0FE4" w:rsidP="008E0FE4">
            <w:pPr>
              <w:rPr>
                <w:noProof/>
                <w:lang w:val="kk-KZ"/>
              </w:rPr>
            </w:pPr>
          </w:p>
          <w:tbl>
            <w:tblPr>
              <w:tblStyle w:val="a3"/>
              <w:tblW w:w="7296" w:type="dxa"/>
              <w:tblLayout w:type="fixed"/>
              <w:tblLook w:val="04A0" w:firstRow="1" w:lastRow="0" w:firstColumn="1" w:lastColumn="0" w:noHBand="0" w:noVBand="1"/>
            </w:tblPr>
            <w:tblGrid>
              <w:gridCol w:w="1310"/>
              <w:gridCol w:w="1270"/>
              <w:gridCol w:w="1134"/>
              <w:gridCol w:w="1220"/>
              <w:gridCol w:w="1615"/>
              <w:gridCol w:w="747"/>
            </w:tblGrid>
            <w:tr w:rsidR="008E0FE4" w:rsidRPr="008E0FE4" w:rsidTr="003B6A7E">
              <w:trPr>
                <w:trHeight w:val="534"/>
              </w:trPr>
              <w:tc>
                <w:tcPr>
                  <w:tcW w:w="1310" w:type="dxa"/>
                  <w:shd w:val="clear" w:color="auto" w:fill="FDE9D9" w:themeFill="accent6" w:themeFillTint="33"/>
                </w:tcPr>
                <w:p w:rsidR="008E0FE4" w:rsidRPr="008E0FE4" w:rsidRDefault="008E0FE4" w:rsidP="008E0FE4">
                  <w:pPr>
                    <w:rPr>
                      <w:noProof/>
                      <w:sz w:val="20"/>
                      <w:szCs w:val="20"/>
                      <w:lang w:val="kk-KZ"/>
                    </w:rPr>
                  </w:pPr>
                  <w:r w:rsidRPr="008E0FE4">
                    <w:rPr>
                      <w:noProof/>
                      <w:sz w:val="20"/>
                      <w:szCs w:val="20"/>
                      <w:lang w:val="kk-KZ"/>
                    </w:rPr>
                    <w:t>Оқушының аты-жөні</w:t>
                  </w:r>
                </w:p>
              </w:tc>
              <w:tc>
                <w:tcPr>
                  <w:tcW w:w="1270" w:type="dxa"/>
                  <w:shd w:val="clear" w:color="auto" w:fill="FDE9D9" w:themeFill="accent6" w:themeFillTint="33"/>
                </w:tcPr>
                <w:p w:rsidR="008E0FE4" w:rsidRPr="008E0FE4" w:rsidRDefault="008E0FE4" w:rsidP="008E0FE4">
                  <w:pPr>
                    <w:rPr>
                      <w:noProof/>
                      <w:sz w:val="20"/>
                      <w:szCs w:val="20"/>
                      <w:lang w:val="kk-KZ"/>
                    </w:rPr>
                  </w:pPr>
                  <w:r w:rsidRPr="008E0FE4">
                    <w:rPr>
                      <w:noProof/>
                      <w:sz w:val="20"/>
                      <w:szCs w:val="20"/>
                      <w:lang w:val="kk-KZ"/>
                    </w:rPr>
                    <w:t>«Стикер</w:t>
                  </w:r>
                </w:p>
                <w:p w:rsidR="008E0FE4" w:rsidRPr="008E0FE4" w:rsidRDefault="008E0FE4" w:rsidP="008E0FE4">
                  <w:pPr>
                    <w:rPr>
                      <w:noProof/>
                      <w:sz w:val="20"/>
                      <w:szCs w:val="20"/>
                      <w:lang w:val="kk-KZ"/>
                    </w:rPr>
                  </w:pPr>
                  <w:r w:rsidRPr="008E0FE4">
                    <w:rPr>
                      <w:noProof/>
                      <w:sz w:val="20"/>
                      <w:szCs w:val="20"/>
                      <w:lang w:val="kk-KZ"/>
                    </w:rPr>
                    <w:t>дегі диалог» әдісі</w:t>
                  </w:r>
                </w:p>
              </w:tc>
              <w:tc>
                <w:tcPr>
                  <w:tcW w:w="1134" w:type="dxa"/>
                  <w:shd w:val="clear" w:color="auto" w:fill="FDE9D9" w:themeFill="accent6" w:themeFillTint="33"/>
                </w:tcPr>
                <w:p w:rsidR="008E0FE4" w:rsidRPr="008E0FE4" w:rsidRDefault="008E0FE4" w:rsidP="008E0FE4">
                  <w:pPr>
                    <w:rPr>
                      <w:noProof/>
                      <w:sz w:val="20"/>
                      <w:szCs w:val="20"/>
                      <w:lang w:val="kk-KZ"/>
                    </w:rPr>
                  </w:pPr>
                  <w:r w:rsidRPr="008E0FE4">
                    <w:rPr>
                      <w:noProof/>
                      <w:sz w:val="20"/>
                      <w:szCs w:val="20"/>
                      <w:lang w:val="kk-KZ"/>
                    </w:rPr>
                    <w:t>«Пкірлер» парағы әдісі</w:t>
                  </w:r>
                </w:p>
              </w:tc>
              <w:tc>
                <w:tcPr>
                  <w:tcW w:w="1220" w:type="dxa"/>
                  <w:shd w:val="clear" w:color="auto" w:fill="FDE9D9" w:themeFill="accent6" w:themeFillTint="33"/>
                </w:tcPr>
                <w:p w:rsidR="008E0FE4" w:rsidRPr="008E0FE4" w:rsidRDefault="008E0FE4" w:rsidP="008E0FE4">
                  <w:pPr>
                    <w:rPr>
                      <w:noProof/>
                      <w:sz w:val="20"/>
                      <w:szCs w:val="20"/>
                      <w:lang w:val="kk-KZ"/>
                    </w:rPr>
                  </w:pPr>
                  <w:r w:rsidRPr="008E0FE4">
                    <w:rPr>
                      <w:noProof/>
                      <w:sz w:val="20"/>
                      <w:szCs w:val="20"/>
                      <w:lang w:val="kk-KZ"/>
                    </w:rPr>
                    <w:t>«Броундық қозғалыс»</w:t>
                  </w:r>
                </w:p>
              </w:tc>
              <w:tc>
                <w:tcPr>
                  <w:tcW w:w="1615" w:type="dxa"/>
                  <w:shd w:val="clear" w:color="auto" w:fill="FDE9D9" w:themeFill="accent6" w:themeFillTint="33"/>
                </w:tcPr>
                <w:p w:rsidR="008E0FE4" w:rsidRPr="008E0FE4" w:rsidRDefault="008E0FE4" w:rsidP="008E0FE4">
                  <w:pPr>
                    <w:rPr>
                      <w:noProof/>
                      <w:sz w:val="20"/>
                      <w:szCs w:val="20"/>
                      <w:lang w:val="kk-KZ"/>
                    </w:rPr>
                  </w:pPr>
                  <w:r w:rsidRPr="008E0FE4">
                    <w:rPr>
                      <w:noProof/>
                      <w:sz w:val="20"/>
                      <w:szCs w:val="20"/>
                      <w:lang w:val="kk-KZ"/>
                    </w:rPr>
                    <w:t>«Карточкадағы терминдер» әдісі</w:t>
                  </w:r>
                </w:p>
              </w:tc>
              <w:tc>
                <w:tcPr>
                  <w:tcW w:w="747" w:type="dxa"/>
                  <w:shd w:val="clear" w:color="auto" w:fill="FDE9D9" w:themeFill="accent6" w:themeFillTint="33"/>
                </w:tcPr>
                <w:p w:rsidR="008E0FE4" w:rsidRPr="008E0FE4" w:rsidRDefault="008E0FE4" w:rsidP="008E0FE4">
                  <w:pPr>
                    <w:rPr>
                      <w:noProof/>
                      <w:sz w:val="20"/>
                      <w:szCs w:val="20"/>
                      <w:lang w:val="kk-KZ"/>
                    </w:rPr>
                  </w:pPr>
                  <w:r w:rsidRPr="008E0FE4">
                    <w:rPr>
                      <w:noProof/>
                      <w:sz w:val="20"/>
                      <w:szCs w:val="20"/>
                      <w:lang w:val="kk-KZ"/>
                    </w:rPr>
                    <w:t xml:space="preserve">Балл </w:t>
                  </w:r>
                </w:p>
              </w:tc>
            </w:tr>
            <w:tr w:rsidR="008E0FE4" w:rsidRPr="008E0FE4" w:rsidTr="003B6A7E">
              <w:trPr>
                <w:trHeight w:val="267"/>
              </w:trPr>
              <w:tc>
                <w:tcPr>
                  <w:tcW w:w="1310" w:type="dxa"/>
                </w:tcPr>
                <w:p w:rsidR="008E0FE4" w:rsidRPr="008E0FE4" w:rsidRDefault="008E0FE4" w:rsidP="008E0FE4">
                  <w:pPr>
                    <w:rPr>
                      <w:noProof/>
                      <w:sz w:val="22"/>
                      <w:szCs w:val="22"/>
                      <w:lang w:val="kk-KZ"/>
                    </w:rPr>
                  </w:pPr>
                </w:p>
              </w:tc>
              <w:tc>
                <w:tcPr>
                  <w:tcW w:w="1270" w:type="dxa"/>
                </w:tcPr>
                <w:p w:rsidR="008E0FE4" w:rsidRPr="008E0FE4" w:rsidRDefault="008E0FE4" w:rsidP="008E0FE4">
                  <w:pPr>
                    <w:rPr>
                      <w:noProof/>
                      <w:sz w:val="22"/>
                      <w:szCs w:val="22"/>
                      <w:lang w:val="kk-KZ"/>
                    </w:rPr>
                  </w:pPr>
                </w:p>
              </w:tc>
              <w:tc>
                <w:tcPr>
                  <w:tcW w:w="1134" w:type="dxa"/>
                </w:tcPr>
                <w:p w:rsidR="008E0FE4" w:rsidRPr="008E0FE4" w:rsidRDefault="008E0FE4" w:rsidP="008E0FE4">
                  <w:pPr>
                    <w:rPr>
                      <w:noProof/>
                      <w:sz w:val="22"/>
                      <w:szCs w:val="22"/>
                      <w:lang w:val="kk-KZ"/>
                    </w:rPr>
                  </w:pPr>
                </w:p>
              </w:tc>
              <w:tc>
                <w:tcPr>
                  <w:tcW w:w="1220" w:type="dxa"/>
                </w:tcPr>
                <w:p w:rsidR="008E0FE4" w:rsidRPr="008E0FE4" w:rsidRDefault="008E0FE4" w:rsidP="008E0FE4">
                  <w:pPr>
                    <w:rPr>
                      <w:noProof/>
                      <w:sz w:val="22"/>
                      <w:szCs w:val="22"/>
                      <w:lang w:val="kk-KZ"/>
                    </w:rPr>
                  </w:pPr>
                </w:p>
              </w:tc>
              <w:tc>
                <w:tcPr>
                  <w:tcW w:w="1615" w:type="dxa"/>
                </w:tcPr>
                <w:p w:rsidR="008E0FE4" w:rsidRPr="008E0FE4" w:rsidRDefault="008E0FE4" w:rsidP="008E0FE4">
                  <w:pPr>
                    <w:rPr>
                      <w:noProof/>
                      <w:sz w:val="22"/>
                      <w:szCs w:val="22"/>
                      <w:lang w:val="kk-KZ"/>
                    </w:rPr>
                  </w:pPr>
                </w:p>
              </w:tc>
              <w:tc>
                <w:tcPr>
                  <w:tcW w:w="747" w:type="dxa"/>
                </w:tcPr>
                <w:p w:rsidR="008E0FE4" w:rsidRPr="008E0FE4" w:rsidRDefault="008E0FE4" w:rsidP="008E0FE4">
                  <w:pPr>
                    <w:rPr>
                      <w:noProof/>
                      <w:sz w:val="22"/>
                      <w:szCs w:val="22"/>
                      <w:lang w:val="kk-KZ"/>
                    </w:rPr>
                  </w:pPr>
                </w:p>
              </w:tc>
            </w:tr>
            <w:tr w:rsidR="008E0FE4" w:rsidRPr="008E0FE4" w:rsidTr="003B6A7E">
              <w:trPr>
                <w:trHeight w:val="282"/>
              </w:trPr>
              <w:tc>
                <w:tcPr>
                  <w:tcW w:w="1310" w:type="dxa"/>
                </w:tcPr>
                <w:p w:rsidR="008E0FE4" w:rsidRPr="008E0FE4" w:rsidRDefault="008E0FE4" w:rsidP="008E0FE4">
                  <w:pPr>
                    <w:rPr>
                      <w:noProof/>
                      <w:sz w:val="22"/>
                      <w:szCs w:val="22"/>
                      <w:lang w:val="kk-KZ"/>
                    </w:rPr>
                  </w:pPr>
                </w:p>
              </w:tc>
              <w:tc>
                <w:tcPr>
                  <w:tcW w:w="1270" w:type="dxa"/>
                </w:tcPr>
                <w:p w:rsidR="008E0FE4" w:rsidRPr="008E0FE4" w:rsidRDefault="008E0FE4" w:rsidP="008E0FE4">
                  <w:pPr>
                    <w:rPr>
                      <w:noProof/>
                      <w:sz w:val="22"/>
                      <w:szCs w:val="22"/>
                      <w:lang w:val="kk-KZ"/>
                    </w:rPr>
                  </w:pPr>
                </w:p>
              </w:tc>
              <w:tc>
                <w:tcPr>
                  <w:tcW w:w="1134" w:type="dxa"/>
                </w:tcPr>
                <w:p w:rsidR="008E0FE4" w:rsidRPr="008E0FE4" w:rsidRDefault="008E0FE4" w:rsidP="008E0FE4">
                  <w:pPr>
                    <w:rPr>
                      <w:noProof/>
                      <w:sz w:val="22"/>
                      <w:szCs w:val="22"/>
                      <w:lang w:val="kk-KZ"/>
                    </w:rPr>
                  </w:pPr>
                </w:p>
              </w:tc>
              <w:tc>
                <w:tcPr>
                  <w:tcW w:w="1220" w:type="dxa"/>
                </w:tcPr>
                <w:p w:rsidR="008E0FE4" w:rsidRPr="008E0FE4" w:rsidRDefault="008E0FE4" w:rsidP="008E0FE4">
                  <w:pPr>
                    <w:rPr>
                      <w:noProof/>
                      <w:sz w:val="22"/>
                      <w:szCs w:val="22"/>
                      <w:lang w:val="kk-KZ"/>
                    </w:rPr>
                  </w:pPr>
                </w:p>
              </w:tc>
              <w:tc>
                <w:tcPr>
                  <w:tcW w:w="1615" w:type="dxa"/>
                </w:tcPr>
                <w:p w:rsidR="008E0FE4" w:rsidRPr="008E0FE4" w:rsidRDefault="008E0FE4" w:rsidP="008E0FE4">
                  <w:pPr>
                    <w:rPr>
                      <w:noProof/>
                      <w:sz w:val="22"/>
                      <w:szCs w:val="22"/>
                      <w:lang w:val="kk-KZ"/>
                    </w:rPr>
                  </w:pPr>
                </w:p>
              </w:tc>
              <w:tc>
                <w:tcPr>
                  <w:tcW w:w="747" w:type="dxa"/>
                </w:tcPr>
                <w:p w:rsidR="008E0FE4" w:rsidRPr="008E0FE4" w:rsidRDefault="008E0FE4" w:rsidP="008E0FE4">
                  <w:pPr>
                    <w:rPr>
                      <w:noProof/>
                      <w:sz w:val="22"/>
                      <w:szCs w:val="22"/>
                      <w:lang w:val="kk-KZ"/>
                    </w:rPr>
                  </w:pPr>
                </w:p>
              </w:tc>
            </w:tr>
            <w:tr w:rsidR="008E0FE4" w:rsidRPr="008E0FE4" w:rsidTr="003B6A7E">
              <w:trPr>
                <w:trHeight w:val="267"/>
              </w:trPr>
              <w:tc>
                <w:tcPr>
                  <w:tcW w:w="1310" w:type="dxa"/>
                </w:tcPr>
                <w:p w:rsidR="008E0FE4" w:rsidRPr="008E0FE4" w:rsidRDefault="008E0FE4" w:rsidP="008E0FE4">
                  <w:pPr>
                    <w:rPr>
                      <w:noProof/>
                      <w:sz w:val="22"/>
                      <w:szCs w:val="22"/>
                      <w:lang w:val="kk-KZ"/>
                    </w:rPr>
                  </w:pPr>
                </w:p>
              </w:tc>
              <w:tc>
                <w:tcPr>
                  <w:tcW w:w="1270" w:type="dxa"/>
                </w:tcPr>
                <w:p w:rsidR="008E0FE4" w:rsidRPr="008E0FE4" w:rsidRDefault="008E0FE4" w:rsidP="008E0FE4">
                  <w:pPr>
                    <w:rPr>
                      <w:noProof/>
                      <w:sz w:val="22"/>
                      <w:szCs w:val="22"/>
                      <w:lang w:val="kk-KZ"/>
                    </w:rPr>
                  </w:pPr>
                </w:p>
              </w:tc>
              <w:tc>
                <w:tcPr>
                  <w:tcW w:w="1134" w:type="dxa"/>
                </w:tcPr>
                <w:p w:rsidR="008E0FE4" w:rsidRPr="008E0FE4" w:rsidRDefault="008E0FE4" w:rsidP="008E0FE4">
                  <w:pPr>
                    <w:rPr>
                      <w:noProof/>
                      <w:sz w:val="22"/>
                      <w:szCs w:val="22"/>
                      <w:lang w:val="kk-KZ"/>
                    </w:rPr>
                  </w:pPr>
                </w:p>
              </w:tc>
              <w:tc>
                <w:tcPr>
                  <w:tcW w:w="1220" w:type="dxa"/>
                </w:tcPr>
                <w:p w:rsidR="008E0FE4" w:rsidRPr="008E0FE4" w:rsidRDefault="008E0FE4" w:rsidP="008E0FE4">
                  <w:pPr>
                    <w:rPr>
                      <w:noProof/>
                      <w:sz w:val="22"/>
                      <w:szCs w:val="22"/>
                      <w:lang w:val="kk-KZ"/>
                    </w:rPr>
                  </w:pPr>
                </w:p>
              </w:tc>
              <w:tc>
                <w:tcPr>
                  <w:tcW w:w="1615" w:type="dxa"/>
                </w:tcPr>
                <w:p w:rsidR="008E0FE4" w:rsidRPr="008E0FE4" w:rsidRDefault="008E0FE4" w:rsidP="008E0FE4">
                  <w:pPr>
                    <w:rPr>
                      <w:noProof/>
                      <w:sz w:val="22"/>
                      <w:szCs w:val="22"/>
                      <w:lang w:val="kk-KZ"/>
                    </w:rPr>
                  </w:pPr>
                </w:p>
              </w:tc>
              <w:tc>
                <w:tcPr>
                  <w:tcW w:w="747" w:type="dxa"/>
                </w:tcPr>
                <w:p w:rsidR="008E0FE4" w:rsidRPr="008E0FE4" w:rsidRDefault="008E0FE4" w:rsidP="008E0FE4">
                  <w:pPr>
                    <w:rPr>
                      <w:noProof/>
                      <w:sz w:val="22"/>
                      <w:szCs w:val="22"/>
                      <w:lang w:val="kk-KZ"/>
                    </w:rPr>
                  </w:pPr>
                </w:p>
              </w:tc>
            </w:tr>
            <w:tr w:rsidR="008E0FE4" w:rsidRPr="008E0FE4" w:rsidTr="003B6A7E">
              <w:trPr>
                <w:trHeight w:val="267"/>
              </w:trPr>
              <w:tc>
                <w:tcPr>
                  <w:tcW w:w="1310" w:type="dxa"/>
                </w:tcPr>
                <w:p w:rsidR="008E0FE4" w:rsidRPr="008E0FE4" w:rsidRDefault="008E0FE4" w:rsidP="008E0FE4">
                  <w:pPr>
                    <w:rPr>
                      <w:noProof/>
                      <w:sz w:val="22"/>
                      <w:szCs w:val="22"/>
                      <w:lang w:val="kk-KZ"/>
                    </w:rPr>
                  </w:pPr>
                </w:p>
              </w:tc>
              <w:tc>
                <w:tcPr>
                  <w:tcW w:w="1270" w:type="dxa"/>
                </w:tcPr>
                <w:p w:rsidR="008E0FE4" w:rsidRPr="008E0FE4" w:rsidRDefault="008E0FE4" w:rsidP="008E0FE4">
                  <w:pPr>
                    <w:rPr>
                      <w:noProof/>
                      <w:sz w:val="22"/>
                      <w:szCs w:val="22"/>
                      <w:lang w:val="kk-KZ"/>
                    </w:rPr>
                  </w:pPr>
                </w:p>
              </w:tc>
              <w:tc>
                <w:tcPr>
                  <w:tcW w:w="1134" w:type="dxa"/>
                </w:tcPr>
                <w:p w:rsidR="008E0FE4" w:rsidRPr="008E0FE4" w:rsidRDefault="008E0FE4" w:rsidP="008E0FE4">
                  <w:pPr>
                    <w:rPr>
                      <w:noProof/>
                      <w:sz w:val="22"/>
                      <w:szCs w:val="22"/>
                      <w:lang w:val="kk-KZ"/>
                    </w:rPr>
                  </w:pPr>
                </w:p>
              </w:tc>
              <w:tc>
                <w:tcPr>
                  <w:tcW w:w="1220" w:type="dxa"/>
                </w:tcPr>
                <w:p w:rsidR="008E0FE4" w:rsidRPr="008E0FE4" w:rsidRDefault="008E0FE4" w:rsidP="008E0FE4">
                  <w:pPr>
                    <w:rPr>
                      <w:noProof/>
                      <w:sz w:val="22"/>
                      <w:szCs w:val="22"/>
                      <w:lang w:val="kk-KZ"/>
                    </w:rPr>
                  </w:pPr>
                </w:p>
              </w:tc>
              <w:tc>
                <w:tcPr>
                  <w:tcW w:w="1615" w:type="dxa"/>
                </w:tcPr>
                <w:p w:rsidR="008E0FE4" w:rsidRPr="008E0FE4" w:rsidRDefault="008E0FE4" w:rsidP="008E0FE4">
                  <w:pPr>
                    <w:rPr>
                      <w:noProof/>
                      <w:sz w:val="22"/>
                      <w:szCs w:val="22"/>
                      <w:lang w:val="kk-KZ"/>
                    </w:rPr>
                  </w:pPr>
                </w:p>
              </w:tc>
              <w:tc>
                <w:tcPr>
                  <w:tcW w:w="747" w:type="dxa"/>
                </w:tcPr>
                <w:p w:rsidR="008E0FE4" w:rsidRPr="008E0FE4" w:rsidRDefault="008E0FE4" w:rsidP="008E0FE4">
                  <w:pPr>
                    <w:rPr>
                      <w:noProof/>
                      <w:sz w:val="22"/>
                      <w:szCs w:val="22"/>
                      <w:lang w:val="kk-KZ"/>
                    </w:rPr>
                  </w:pPr>
                </w:p>
              </w:tc>
            </w:tr>
            <w:tr w:rsidR="008E0FE4" w:rsidRPr="008E0FE4" w:rsidTr="003B6A7E">
              <w:trPr>
                <w:trHeight w:val="267"/>
              </w:trPr>
              <w:tc>
                <w:tcPr>
                  <w:tcW w:w="1310" w:type="dxa"/>
                </w:tcPr>
                <w:p w:rsidR="008E0FE4" w:rsidRPr="008E0FE4" w:rsidRDefault="008E0FE4" w:rsidP="008E0FE4">
                  <w:pPr>
                    <w:rPr>
                      <w:noProof/>
                      <w:sz w:val="22"/>
                      <w:szCs w:val="22"/>
                      <w:lang w:val="kk-KZ"/>
                    </w:rPr>
                  </w:pPr>
                </w:p>
              </w:tc>
              <w:tc>
                <w:tcPr>
                  <w:tcW w:w="1270" w:type="dxa"/>
                </w:tcPr>
                <w:p w:rsidR="008E0FE4" w:rsidRPr="008E0FE4" w:rsidRDefault="008E0FE4" w:rsidP="008E0FE4">
                  <w:pPr>
                    <w:rPr>
                      <w:noProof/>
                      <w:sz w:val="22"/>
                      <w:szCs w:val="22"/>
                      <w:lang w:val="kk-KZ"/>
                    </w:rPr>
                  </w:pPr>
                </w:p>
              </w:tc>
              <w:tc>
                <w:tcPr>
                  <w:tcW w:w="1134" w:type="dxa"/>
                </w:tcPr>
                <w:p w:rsidR="008E0FE4" w:rsidRPr="008E0FE4" w:rsidRDefault="008E0FE4" w:rsidP="008E0FE4">
                  <w:pPr>
                    <w:rPr>
                      <w:noProof/>
                      <w:sz w:val="22"/>
                      <w:szCs w:val="22"/>
                      <w:lang w:val="kk-KZ"/>
                    </w:rPr>
                  </w:pPr>
                </w:p>
              </w:tc>
              <w:tc>
                <w:tcPr>
                  <w:tcW w:w="1220" w:type="dxa"/>
                </w:tcPr>
                <w:p w:rsidR="008E0FE4" w:rsidRPr="008E0FE4" w:rsidRDefault="008E0FE4" w:rsidP="008E0FE4">
                  <w:pPr>
                    <w:rPr>
                      <w:noProof/>
                      <w:sz w:val="22"/>
                      <w:szCs w:val="22"/>
                      <w:lang w:val="kk-KZ"/>
                    </w:rPr>
                  </w:pPr>
                </w:p>
              </w:tc>
              <w:tc>
                <w:tcPr>
                  <w:tcW w:w="1615" w:type="dxa"/>
                </w:tcPr>
                <w:p w:rsidR="008E0FE4" w:rsidRPr="008E0FE4" w:rsidRDefault="008E0FE4" w:rsidP="008E0FE4">
                  <w:pPr>
                    <w:rPr>
                      <w:noProof/>
                      <w:sz w:val="22"/>
                      <w:szCs w:val="22"/>
                      <w:lang w:val="kk-KZ"/>
                    </w:rPr>
                  </w:pPr>
                </w:p>
              </w:tc>
              <w:tc>
                <w:tcPr>
                  <w:tcW w:w="747" w:type="dxa"/>
                </w:tcPr>
                <w:p w:rsidR="008E0FE4" w:rsidRPr="008E0FE4" w:rsidRDefault="008E0FE4" w:rsidP="008E0FE4">
                  <w:pPr>
                    <w:rPr>
                      <w:noProof/>
                      <w:sz w:val="22"/>
                      <w:szCs w:val="22"/>
                      <w:lang w:val="kk-KZ"/>
                    </w:rPr>
                  </w:pPr>
                </w:p>
              </w:tc>
            </w:tr>
            <w:tr w:rsidR="008E0FE4" w:rsidRPr="008E0FE4" w:rsidTr="003B6A7E">
              <w:trPr>
                <w:trHeight w:val="267"/>
              </w:trPr>
              <w:tc>
                <w:tcPr>
                  <w:tcW w:w="1310" w:type="dxa"/>
                </w:tcPr>
                <w:p w:rsidR="008E0FE4" w:rsidRPr="008E0FE4" w:rsidRDefault="008E0FE4" w:rsidP="008E0FE4">
                  <w:pPr>
                    <w:rPr>
                      <w:noProof/>
                      <w:sz w:val="22"/>
                      <w:szCs w:val="22"/>
                      <w:lang w:val="kk-KZ"/>
                    </w:rPr>
                  </w:pPr>
                </w:p>
              </w:tc>
              <w:tc>
                <w:tcPr>
                  <w:tcW w:w="1270" w:type="dxa"/>
                </w:tcPr>
                <w:p w:rsidR="008E0FE4" w:rsidRPr="008E0FE4" w:rsidRDefault="008E0FE4" w:rsidP="008E0FE4">
                  <w:pPr>
                    <w:rPr>
                      <w:noProof/>
                      <w:sz w:val="22"/>
                      <w:szCs w:val="22"/>
                      <w:lang w:val="kk-KZ"/>
                    </w:rPr>
                  </w:pPr>
                </w:p>
              </w:tc>
              <w:tc>
                <w:tcPr>
                  <w:tcW w:w="1134" w:type="dxa"/>
                </w:tcPr>
                <w:p w:rsidR="008E0FE4" w:rsidRPr="008E0FE4" w:rsidRDefault="008E0FE4" w:rsidP="008E0FE4">
                  <w:pPr>
                    <w:rPr>
                      <w:noProof/>
                      <w:sz w:val="22"/>
                      <w:szCs w:val="22"/>
                      <w:lang w:val="kk-KZ"/>
                    </w:rPr>
                  </w:pPr>
                </w:p>
              </w:tc>
              <w:tc>
                <w:tcPr>
                  <w:tcW w:w="1220" w:type="dxa"/>
                </w:tcPr>
                <w:p w:rsidR="008E0FE4" w:rsidRPr="008E0FE4" w:rsidRDefault="008E0FE4" w:rsidP="008E0FE4">
                  <w:pPr>
                    <w:rPr>
                      <w:noProof/>
                      <w:sz w:val="22"/>
                      <w:szCs w:val="22"/>
                      <w:lang w:val="kk-KZ"/>
                    </w:rPr>
                  </w:pPr>
                </w:p>
              </w:tc>
              <w:tc>
                <w:tcPr>
                  <w:tcW w:w="1615" w:type="dxa"/>
                </w:tcPr>
                <w:p w:rsidR="008E0FE4" w:rsidRPr="008E0FE4" w:rsidRDefault="008E0FE4" w:rsidP="008E0FE4">
                  <w:pPr>
                    <w:rPr>
                      <w:noProof/>
                      <w:sz w:val="22"/>
                      <w:szCs w:val="22"/>
                      <w:lang w:val="kk-KZ"/>
                    </w:rPr>
                  </w:pPr>
                </w:p>
              </w:tc>
              <w:tc>
                <w:tcPr>
                  <w:tcW w:w="747" w:type="dxa"/>
                </w:tcPr>
                <w:p w:rsidR="008E0FE4" w:rsidRPr="008E0FE4" w:rsidRDefault="008E0FE4" w:rsidP="008E0FE4">
                  <w:pPr>
                    <w:rPr>
                      <w:noProof/>
                      <w:sz w:val="22"/>
                      <w:szCs w:val="22"/>
                      <w:lang w:val="kk-KZ"/>
                    </w:rPr>
                  </w:pPr>
                </w:p>
              </w:tc>
            </w:tr>
          </w:tbl>
          <w:p w:rsidR="008E0FE4" w:rsidRPr="008E0FE4" w:rsidRDefault="008E0FE4" w:rsidP="008E0FE4">
            <w:pPr>
              <w:rPr>
                <w:noProof/>
                <w:lang w:val="kk-KZ"/>
              </w:rPr>
            </w:pPr>
          </w:p>
          <w:p w:rsidR="008E0FE4" w:rsidRPr="008E0FE4" w:rsidRDefault="008E0FE4" w:rsidP="008E0FE4">
            <w:pPr>
              <w:rPr>
                <w:b/>
                <w:lang w:val="kk-KZ"/>
              </w:rPr>
            </w:pPr>
            <w:r w:rsidRPr="008E0FE4">
              <w:rPr>
                <w:b/>
                <w:lang w:val="kk-KZ"/>
              </w:rPr>
              <w:t>Рефлексия парағы</w:t>
            </w:r>
          </w:p>
          <w:p w:rsidR="008E0FE4" w:rsidRPr="008E0FE4" w:rsidRDefault="008E0FE4" w:rsidP="008E0FE4">
            <w:pPr>
              <w:rPr>
                <w:b/>
                <w:lang w:val="kk-KZ"/>
              </w:rPr>
            </w:pPr>
          </w:p>
          <w:tbl>
            <w:tblPr>
              <w:tblStyle w:val="a3"/>
              <w:tblW w:w="0" w:type="auto"/>
              <w:tblLayout w:type="fixed"/>
              <w:tblLook w:val="04A0" w:firstRow="1" w:lastRow="0" w:firstColumn="1" w:lastColumn="0" w:noHBand="0" w:noVBand="1"/>
            </w:tblPr>
            <w:tblGrid>
              <w:gridCol w:w="1820"/>
              <w:gridCol w:w="1820"/>
              <w:gridCol w:w="1821"/>
              <w:gridCol w:w="1821"/>
            </w:tblGrid>
            <w:tr w:rsidR="008E0FE4" w:rsidRPr="008E0FE4" w:rsidTr="003B6A7E">
              <w:tc>
                <w:tcPr>
                  <w:tcW w:w="1820" w:type="dxa"/>
                  <w:shd w:val="clear" w:color="auto" w:fill="FDE9D9" w:themeFill="accent6" w:themeFillTint="33"/>
                </w:tcPr>
                <w:p w:rsidR="008E0FE4" w:rsidRPr="008E0FE4" w:rsidRDefault="008E0FE4" w:rsidP="008E0FE4">
                  <w:pPr>
                    <w:rPr>
                      <w:lang w:val="kk-KZ"/>
                    </w:rPr>
                  </w:pPr>
                  <w:r w:rsidRPr="008E0FE4">
                    <w:rPr>
                      <w:lang w:val="kk-KZ"/>
                    </w:rPr>
                    <w:t>Сабақтағы жетістіктерім</w:t>
                  </w:r>
                </w:p>
              </w:tc>
              <w:tc>
                <w:tcPr>
                  <w:tcW w:w="1820" w:type="dxa"/>
                  <w:shd w:val="clear" w:color="auto" w:fill="FDE9D9" w:themeFill="accent6" w:themeFillTint="33"/>
                </w:tcPr>
                <w:p w:rsidR="008E0FE4" w:rsidRPr="008E0FE4" w:rsidRDefault="008E0FE4" w:rsidP="008E0FE4">
                  <w:pPr>
                    <w:rPr>
                      <w:lang w:val="kk-KZ"/>
                    </w:rPr>
                  </w:pPr>
                  <w:r w:rsidRPr="008E0FE4">
                    <w:rPr>
                      <w:lang w:val="kk-KZ"/>
                    </w:rPr>
                    <w:t>Оның себептері</w:t>
                  </w:r>
                </w:p>
              </w:tc>
              <w:tc>
                <w:tcPr>
                  <w:tcW w:w="1821" w:type="dxa"/>
                  <w:shd w:val="clear" w:color="auto" w:fill="EAF1DD" w:themeFill="accent3" w:themeFillTint="33"/>
                </w:tcPr>
                <w:p w:rsidR="008E0FE4" w:rsidRPr="008E0FE4" w:rsidRDefault="008E0FE4" w:rsidP="008E0FE4">
                  <w:pPr>
                    <w:rPr>
                      <w:lang w:val="kk-KZ"/>
                    </w:rPr>
                  </w:pPr>
                  <w:r w:rsidRPr="008E0FE4">
                    <w:rPr>
                      <w:lang w:val="kk-KZ"/>
                    </w:rPr>
                    <w:t>Сабақтағы жетістіктерім</w:t>
                  </w:r>
                </w:p>
              </w:tc>
              <w:tc>
                <w:tcPr>
                  <w:tcW w:w="1821" w:type="dxa"/>
                  <w:shd w:val="clear" w:color="auto" w:fill="EAF1DD" w:themeFill="accent3" w:themeFillTint="33"/>
                </w:tcPr>
                <w:p w:rsidR="008E0FE4" w:rsidRPr="008E0FE4" w:rsidRDefault="008E0FE4" w:rsidP="008E0FE4">
                  <w:pPr>
                    <w:rPr>
                      <w:lang w:val="kk-KZ"/>
                    </w:rPr>
                  </w:pPr>
                  <w:r w:rsidRPr="008E0FE4">
                    <w:rPr>
                      <w:lang w:val="kk-KZ"/>
                    </w:rPr>
                    <w:t>Оның себептері</w:t>
                  </w:r>
                </w:p>
              </w:tc>
            </w:tr>
            <w:tr w:rsidR="008E0FE4" w:rsidRPr="008E0FE4" w:rsidTr="003B6A7E">
              <w:tc>
                <w:tcPr>
                  <w:tcW w:w="1820" w:type="dxa"/>
                </w:tcPr>
                <w:p w:rsidR="008E0FE4" w:rsidRPr="008E0FE4" w:rsidRDefault="008E0FE4" w:rsidP="008E0FE4">
                  <w:pPr>
                    <w:rPr>
                      <w:lang w:val="kk-KZ"/>
                    </w:rPr>
                  </w:pPr>
                </w:p>
              </w:tc>
              <w:tc>
                <w:tcPr>
                  <w:tcW w:w="1820" w:type="dxa"/>
                </w:tcPr>
                <w:p w:rsidR="008E0FE4" w:rsidRPr="008E0FE4" w:rsidRDefault="008E0FE4" w:rsidP="008E0FE4">
                  <w:pPr>
                    <w:rPr>
                      <w:lang w:val="kk-KZ"/>
                    </w:rPr>
                  </w:pPr>
                </w:p>
              </w:tc>
              <w:tc>
                <w:tcPr>
                  <w:tcW w:w="1821" w:type="dxa"/>
                </w:tcPr>
                <w:p w:rsidR="008E0FE4" w:rsidRPr="008E0FE4" w:rsidRDefault="008E0FE4" w:rsidP="008E0FE4">
                  <w:pPr>
                    <w:rPr>
                      <w:lang w:val="kk-KZ"/>
                    </w:rPr>
                  </w:pPr>
                </w:p>
              </w:tc>
              <w:tc>
                <w:tcPr>
                  <w:tcW w:w="1821" w:type="dxa"/>
                </w:tcPr>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tc>
            </w:tr>
          </w:tbl>
          <w:p w:rsidR="008E0FE4" w:rsidRPr="008E0FE4" w:rsidRDefault="008E0FE4" w:rsidP="008E0FE4">
            <w:pPr>
              <w:rPr>
                <w:lang w:val="kk-KZ"/>
              </w:rPr>
            </w:pPr>
          </w:p>
        </w:tc>
        <w:tc>
          <w:tcPr>
            <w:tcW w:w="1842" w:type="dxa"/>
          </w:tcPr>
          <w:p w:rsidR="008E0FE4" w:rsidRPr="008E0FE4" w:rsidRDefault="008E0FE4" w:rsidP="008E0FE4">
            <w:pPr>
              <w:rPr>
                <w:lang w:val="kk-KZ"/>
              </w:rPr>
            </w:pPr>
          </w:p>
          <w:p w:rsidR="008E0FE4" w:rsidRPr="008E0FE4" w:rsidRDefault="008E0FE4" w:rsidP="008E0FE4">
            <w:pPr>
              <w:rPr>
                <w:lang w:val="kk-KZ"/>
              </w:rPr>
            </w:pPr>
            <w:r w:rsidRPr="008E0FE4">
              <w:rPr>
                <w:lang w:val="kk-KZ"/>
              </w:rPr>
              <w:t>Бағалау парақшасы</w:t>
            </w: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p>
          <w:p w:rsidR="008E0FE4" w:rsidRPr="008E0FE4" w:rsidRDefault="008E0FE4" w:rsidP="008E0FE4">
            <w:pPr>
              <w:rPr>
                <w:lang w:val="kk-KZ"/>
              </w:rPr>
            </w:pPr>
            <w:r w:rsidRPr="008E0FE4">
              <w:rPr>
                <w:lang w:val="kk-KZ"/>
              </w:rPr>
              <w:t>Қағаз қиындылары.</w:t>
            </w:r>
          </w:p>
        </w:tc>
      </w:tr>
      <w:tr w:rsidR="008E0FE4" w:rsidRPr="008E0FE4" w:rsidTr="003B6A7E">
        <w:tc>
          <w:tcPr>
            <w:tcW w:w="10774" w:type="dxa"/>
            <w:gridSpan w:val="8"/>
          </w:tcPr>
          <w:p w:rsidR="008E0FE4" w:rsidRPr="008E0FE4" w:rsidRDefault="008E0FE4" w:rsidP="008E0FE4">
            <w:pPr>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Қ</w:t>
            </w:r>
            <w:proofErr w:type="gramStart"/>
            <w:r w:rsidRPr="008E0FE4">
              <w:rPr>
                <w:rFonts w:ascii="TimesNewRomanPS-BoldMT" w:eastAsiaTheme="minorEastAsia" w:hAnsi="TimesNewRomanPS-BoldMT" w:cs="TimesNewRomanPS-BoldMT"/>
                <w:b/>
                <w:bCs/>
              </w:rPr>
              <w:t>осымша</w:t>
            </w:r>
            <w:proofErr w:type="spellEnd"/>
            <w:proofErr w:type="gram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ақпарат</w:t>
            </w:r>
            <w:proofErr w:type="spellEnd"/>
          </w:p>
          <w:p w:rsidR="008E0FE4" w:rsidRPr="008E0FE4" w:rsidRDefault="008E0FE4" w:rsidP="008E0FE4">
            <w:pPr>
              <w:jc w:val="center"/>
              <w:rPr>
                <w:rFonts w:asciiTheme="minorHAnsi" w:eastAsiaTheme="minorEastAsia" w:hAnsiTheme="minorHAnsi" w:cstheme="minorBidi"/>
              </w:rPr>
            </w:pPr>
          </w:p>
        </w:tc>
      </w:tr>
      <w:tr w:rsidR="008E0FE4" w:rsidRPr="008E0FE4" w:rsidTr="003B6A7E">
        <w:tc>
          <w:tcPr>
            <w:tcW w:w="3404" w:type="dxa"/>
            <w:gridSpan w:val="3"/>
          </w:tcPr>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Саралау</w:t>
            </w:r>
            <w:proofErr w:type="spellEnd"/>
            <w:r w:rsidRPr="008E0FE4">
              <w:rPr>
                <w:rFonts w:ascii="TimesNewRomanPS-BoldMT" w:eastAsiaTheme="minorEastAsia" w:hAnsi="TimesNewRomanPS-BoldMT" w:cs="TimesNewRomanPS-BoldMT"/>
                <w:b/>
                <w:bCs/>
              </w:rPr>
              <w:t xml:space="preserve"> – </w:t>
            </w:r>
            <w:proofErr w:type="spellStart"/>
            <w:r w:rsidRPr="008E0FE4">
              <w:rPr>
                <w:rFonts w:ascii="TimesNewRomanPS-BoldMT" w:eastAsiaTheme="minorEastAsia" w:hAnsi="TimesNewRomanPS-BoldMT" w:cs="TimesNewRomanPS-BoldMT"/>
                <w:b/>
                <w:bCs/>
              </w:rPr>
              <w:t>Сіз</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қосымша</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Көмек</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көрсетуді</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қалай</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жоспарлайсыз</w:t>
            </w:r>
            <w:proofErr w:type="spellEnd"/>
            <w:r w:rsidRPr="008E0FE4">
              <w:rPr>
                <w:rFonts w:ascii="TimesNewRomanPS-BoldMT" w:eastAsiaTheme="minorEastAsia" w:hAnsi="TimesNewRomanPS-BoldMT" w:cs="TimesNewRomanPS-BoldMT"/>
                <w:b/>
                <w:bCs/>
              </w:rPr>
              <w:t xml:space="preserve">? </w:t>
            </w:r>
            <w:proofErr w:type="spellStart"/>
            <w:r w:rsidRPr="008E0FE4">
              <w:rPr>
                <w:rFonts w:ascii="TimesNewRomanPS-BoldMT" w:eastAsiaTheme="minorEastAsia" w:hAnsi="TimesNewRomanPS-BoldMT" w:cs="TimesNewRomanPS-BoldMT"/>
                <w:b/>
                <w:bCs/>
              </w:rPr>
              <w:t>Сіз</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қабілеті</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жоғары</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оқ</w:t>
            </w:r>
            <w:proofErr w:type="gramStart"/>
            <w:r w:rsidRPr="008E0FE4">
              <w:rPr>
                <w:rFonts w:ascii="TimesNewRomanPS-BoldMT" w:eastAsiaTheme="minorEastAsia" w:hAnsi="TimesNewRomanPS-BoldMT" w:cs="TimesNewRomanPS-BoldMT"/>
                <w:b/>
                <w:bCs/>
              </w:rPr>
              <w:t>ушылар</w:t>
            </w:r>
            <w:proofErr w:type="gramEnd"/>
            <w:r w:rsidRPr="008E0FE4">
              <w:rPr>
                <w:rFonts w:ascii="TimesNewRomanPS-BoldMT" w:eastAsiaTheme="minorEastAsia" w:hAnsi="TimesNewRomanPS-BoldMT" w:cs="TimesNewRomanPS-BoldMT"/>
                <w:b/>
                <w:bCs/>
              </w:rPr>
              <w:t>ға</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тапсырманы</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күрделендіруді</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қалай</w:t>
            </w:r>
            <w:proofErr w:type="spellEnd"/>
          </w:p>
          <w:p w:rsidR="008E0FE4" w:rsidRPr="008E0FE4" w:rsidRDefault="008E0FE4" w:rsidP="008E0FE4">
            <w:pPr>
              <w:rPr>
                <w:rFonts w:asciiTheme="minorHAnsi" w:eastAsiaTheme="minorEastAsia" w:hAnsiTheme="minorHAnsi" w:cstheme="minorBidi"/>
              </w:rPr>
            </w:pPr>
            <w:proofErr w:type="spellStart"/>
            <w:r w:rsidRPr="008E0FE4">
              <w:rPr>
                <w:rFonts w:ascii="TimesNewRomanPS-BoldMT" w:eastAsiaTheme="minorEastAsia" w:hAnsi="TimesNewRomanPS-BoldMT" w:cs="TimesNewRomanPS-BoldMT"/>
                <w:b/>
                <w:bCs/>
              </w:rPr>
              <w:t>жоспарлайсыз</w:t>
            </w:r>
            <w:proofErr w:type="spellEnd"/>
            <w:r w:rsidRPr="008E0FE4">
              <w:rPr>
                <w:rFonts w:ascii="TimesNewRomanPS-BoldMT" w:eastAsiaTheme="minorEastAsia" w:hAnsi="TimesNewRomanPS-BoldMT" w:cs="TimesNewRomanPS-BoldMT"/>
                <w:b/>
                <w:bCs/>
              </w:rPr>
              <w:t>?</w:t>
            </w:r>
          </w:p>
        </w:tc>
        <w:tc>
          <w:tcPr>
            <w:tcW w:w="3827" w:type="dxa"/>
            <w:gridSpan w:val="3"/>
          </w:tcPr>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Бағалау</w:t>
            </w:r>
            <w:proofErr w:type="spellEnd"/>
            <w:r w:rsidRPr="008E0FE4">
              <w:rPr>
                <w:rFonts w:ascii="TimesNewRomanPS-BoldMT" w:eastAsiaTheme="minorEastAsia" w:hAnsi="TimesNewRomanPS-BoldMT" w:cs="TimesNewRomanPS-BoldMT"/>
                <w:b/>
                <w:bCs/>
              </w:rPr>
              <w:t xml:space="preserve"> - </w:t>
            </w:r>
            <w:proofErr w:type="spellStart"/>
            <w:r w:rsidRPr="008E0FE4">
              <w:rPr>
                <w:rFonts w:ascii="TimesNewRomanPS-BoldMT" w:eastAsiaTheme="minorEastAsia" w:hAnsi="TimesNewRomanPS-BoldMT" w:cs="TimesNewRomanPS-BoldMT"/>
                <w:b/>
                <w:bCs/>
              </w:rPr>
              <w:t>Оқушылардың</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Үйренгенін</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тексеруді</w:t>
            </w:r>
            <w:proofErr w:type="spellEnd"/>
          </w:p>
          <w:p w:rsidR="008E0FE4" w:rsidRPr="008E0FE4" w:rsidRDefault="008E0FE4" w:rsidP="008E0FE4">
            <w:pPr>
              <w:rPr>
                <w:rFonts w:asciiTheme="minorHAnsi" w:eastAsiaTheme="minorEastAsia" w:hAnsiTheme="minorHAnsi" w:cstheme="minorBidi"/>
              </w:rPr>
            </w:pPr>
            <w:proofErr w:type="spellStart"/>
            <w:r w:rsidRPr="008E0FE4">
              <w:rPr>
                <w:rFonts w:ascii="TimesNewRomanPS-BoldMT" w:eastAsiaTheme="minorEastAsia" w:hAnsi="TimesNewRomanPS-BoldMT" w:cs="TimesNewRomanPS-BoldMT"/>
                <w:b/>
                <w:bCs/>
              </w:rPr>
              <w:t>Қалай</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жоспарлайсыз</w:t>
            </w:r>
            <w:proofErr w:type="spellEnd"/>
            <w:r w:rsidRPr="008E0FE4">
              <w:rPr>
                <w:rFonts w:ascii="TimesNewRomanPS-BoldMT" w:eastAsiaTheme="minorEastAsia" w:hAnsi="TimesNewRomanPS-BoldMT" w:cs="TimesNewRomanPS-BoldMT"/>
                <w:b/>
                <w:bCs/>
              </w:rPr>
              <w:t>?</w:t>
            </w:r>
          </w:p>
        </w:tc>
        <w:tc>
          <w:tcPr>
            <w:tcW w:w="3543" w:type="dxa"/>
            <w:gridSpan w:val="2"/>
          </w:tcPr>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proofErr w:type="gramStart"/>
            <w:r w:rsidRPr="008E0FE4">
              <w:rPr>
                <w:rFonts w:ascii="TimesNewRomanPS-BoldMT" w:eastAsiaTheme="minorEastAsia" w:hAnsi="TimesNewRomanPS-BoldMT" w:cs="TimesNewRomanPS-BoldMT"/>
                <w:b/>
                <w:bCs/>
              </w:rPr>
              <w:t>П</w:t>
            </w:r>
            <w:proofErr w:type="gramEnd"/>
            <w:r w:rsidRPr="008E0FE4">
              <w:rPr>
                <w:rFonts w:ascii="TimesNewRomanPS-BoldMT" w:eastAsiaTheme="minorEastAsia" w:hAnsi="TimesNewRomanPS-BoldMT" w:cs="TimesNewRomanPS-BoldMT"/>
                <w:b/>
                <w:bCs/>
              </w:rPr>
              <w:t>əнаралық</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байланыс</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Қауіпсізді</w:t>
            </w:r>
            <w:proofErr w:type="gramStart"/>
            <w:r w:rsidRPr="008E0FE4">
              <w:rPr>
                <w:rFonts w:ascii="TimesNewRomanPS-BoldMT" w:eastAsiaTheme="minorEastAsia" w:hAnsi="TimesNewRomanPS-BoldMT" w:cs="TimesNewRomanPS-BoldMT"/>
                <w:b/>
                <w:bCs/>
              </w:rPr>
              <w:t>к</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ж</w:t>
            </w:r>
            <w:proofErr w:type="gramEnd"/>
            <w:r w:rsidRPr="008E0FE4">
              <w:rPr>
                <w:rFonts w:ascii="TimesNewRomanPS-BoldMT" w:eastAsiaTheme="minorEastAsia" w:hAnsi="TimesNewRomanPS-BoldMT" w:cs="TimesNewRomanPS-BoldMT"/>
                <w:b/>
                <w:bCs/>
              </w:rPr>
              <w:t>əне</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еңбекті</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Қорғ</w:t>
            </w:r>
            <w:proofErr w:type="gramStart"/>
            <w:r w:rsidRPr="008E0FE4">
              <w:rPr>
                <w:rFonts w:ascii="TimesNewRomanPS-BoldMT" w:eastAsiaTheme="minorEastAsia" w:hAnsi="TimesNewRomanPS-BoldMT" w:cs="TimesNewRomanPS-BoldMT"/>
                <w:b/>
                <w:bCs/>
              </w:rPr>
              <w:t>ау</w:t>
            </w:r>
            <w:proofErr w:type="spellEnd"/>
            <w:proofErr w:type="gram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ережелері</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gramStart"/>
            <w:r w:rsidRPr="008E0FE4">
              <w:rPr>
                <w:rFonts w:ascii="TimesNewRomanPS-BoldMT" w:eastAsiaTheme="minorEastAsia" w:hAnsi="TimesNewRomanPS-BoldMT" w:cs="TimesNewRomanPS-BoldMT"/>
                <w:b/>
                <w:bCs/>
              </w:rPr>
              <w:t>АКТ-мен</w:t>
            </w:r>
            <w:proofErr w:type="gram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байланыс</w:t>
            </w:r>
            <w:proofErr w:type="spellEnd"/>
          </w:p>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Құндылықтардағы</w:t>
            </w:r>
            <w:proofErr w:type="spellEnd"/>
          </w:p>
          <w:p w:rsidR="008E0FE4" w:rsidRPr="008E0FE4" w:rsidRDefault="008E0FE4" w:rsidP="008E0FE4">
            <w:pPr>
              <w:rPr>
                <w:rFonts w:asciiTheme="minorHAnsi" w:eastAsiaTheme="minorEastAsia" w:hAnsiTheme="minorHAnsi" w:cstheme="minorBidi"/>
              </w:rPr>
            </w:pPr>
            <w:proofErr w:type="spellStart"/>
            <w:r w:rsidRPr="008E0FE4">
              <w:rPr>
                <w:rFonts w:ascii="TimesNewRomanPS-BoldMT" w:eastAsiaTheme="minorEastAsia" w:hAnsi="TimesNewRomanPS-BoldMT" w:cs="TimesNewRomanPS-BoldMT"/>
                <w:b/>
                <w:bCs/>
              </w:rPr>
              <w:t>байланыс</w:t>
            </w:r>
            <w:proofErr w:type="spellEnd"/>
          </w:p>
        </w:tc>
      </w:tr>
      <w:tr w:rsidR="008E0FE4" w:rsidRPr="008E0FE4" w:rsidTr="003B6A7E">
        <w:trPr>
          <w:trHeight w:val="4968"/>
        </w:trPr>
        <w:tc>
          <w:tcPr>
            <w:tcW w:w="3404" w:type="dxa"/>
            <w:gridSpan w:val="3"/>
          </w:tcPr>
          <w:p w:rsidR="008E0FE4" w:rsidRPr="008E0FE4" w:rsidRDefault="008E0FE4" w:rsidP="008E0FE4">
            <w:pPr>
              <w:autoSpaceDE w:val="0"/>
              <w:autoSpaceDN w:val="0"/>
              <w:adjustRightInd w:val="0"/>
              <w:rPr>
                <w:rFonts w:ascii="TimesNewRomanPS-BoldMT" w:eastAsiaTheme="minorEastAsia" w:hAnsi="TimesNewRomanPS-BoldMT" w:cs="TimesNewRomanPS-BoldMT"/>
                <w:b/>
                <w:bCs/>
              </w:rPr>
            </w:pPr>
            <w:r w:rsidRPr="008E0FE4">
              <w:rPr>
                <w:rFonts w:ascii="TimesNewRomanPS-BoldMT" w:eastAsiaTheme="minorEastAsia" w:hAnsi="TimesNewRomanPS-BoldMT" w:cs="TimesNewRomanPS-BoldMT"/>
                <w:b/>
                <w:bCs/>
              </w:rPr>
              <w:lastRenderedPageBreak/>
              <w:t>Рефлексия</w:t>
            </w:r>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Сабақ</w:t>
            </w:r>
            <w:proofErr w:type="spellEnd"/>
            <w:r w:rsidRPr="008E0FE4">
              <w:rPr>
                <w:rFonts w:ascii="TimesNewRomanPSMT" w:eastAsiaTheme="minorEastAsia" w:hAnsi="TimesNewRomanPSMT" w:cs="TimesNewRomanPSMT"/>
              </w:rPr>
              <w:t xml:space="preserve"> / </w:t>
            </w:r>
            <w:proofErr w:type="spellStart"/>
            <w:r w:rsidRPr="008E0FE4">
              <w:rPr>
                <w:rFonts w:ascii="TimesNewRomanPSMT" w:eastAsiaTheme="minorEastAsia" w:hAnsi="TimesNewRomanPSMT" w:cs="TimesNewRomanPSMT"/>
              </w:rPr>
              <w:t>оқу</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мақсаттары</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шынайыма</w:t>
            </w:r>
            <w:proofErr w:type="spellEnd"/>
            <w:r w:rsidRPr="008E0FE4">
              <w:rPr>
                <w:rFonts w:ascii="TimesNewRomanPSMT" w:eastAsiaTheme="minorEastAsia" w:hAnsi="TimesNewRomanPSMT" w:cs="TimesNewRomanPSMT"/>
              </w:rPr>
              <w:t>?</w:t>
            </w:r>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Бү</w:t>
            </w:r>
            <w:proofErr w:type="gramStart"/>
            <w:r w:rsidRPr="008E0FE4">
              <w:rPr>
                <w:rFonts w:ascii="TimesNewRomanPSMT" w:eastAsiaTheme="minorEastAsia" w:hAnsi="TimesNewRomanPSMT" w:cs="TimesNewRomanPSMT"/>
              </w:rPr>
              <w:t>г</w:t>
            </w:r>
            <w:proofErr w:type="gramEnd"/>
            <w:r w:rsidRPr="008E0FE4">
              <w:rPr>
                <w:rFonts w:ascii="TimesNewRomanPSMT" w:eastAsiaTheme="minorEastAsia" w:hAnsi="TimesNewRomanPSMT" w:cs="TimesNewRomanPSMT"/>
              </w:rPr>
              <w:t>ін</w:t>
            </w:r>
            <w:proofErr w:type="spellEnd"/>
            <w:r w:rsidRPr="008E0FE4">
              <w:rPr>
                <w:rFonts w:ascii="TimesNewRomanPSMT" w:eastAsiaTheme="minorEastAsia" w:hAnsi="TimesNewRomanPSMT" w:cs="TimesNewRomanPSMT"/>
                <w:lang w:val="kk-KZ"/>
              </w:rPr>
              <w:t xml:space="preserve"> </w:t>
            </w:r>
            <w:proofErr w:type="spellStart"/>
            <w:r w:rsidRPr="008E0FE4">
              <w:rPr>
                <w:rFonts w:ascii="TimesNewRomanPSMT" w:eastAsiaTheme="minorEastAsia" w:hAnsi="TimesNewRomanPSMT" w:cs="TimesNewRomanPSMT"/>
              </w:rPr>
              <w:t>оқушылар</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gramStart"/>
            <w:r w:rsidRPr="008E0FE4">
              <w:rPr>
                <w:rFonts w:ascii="TimesNewRomanPSMT" w:eastAsiaTheme="minorEastAsia" w:hAnsi="TimesNewRomanPSMT" w:cs="TimesNewRomanPSMT"/>
              </w:rPr>
              <w:t xml:space="preserve">не </w:t>
            </w:r>
            <w:proofErr w:type="spellStart"/>
            <w:r w:rsidRPr="008E0FE4">
              <w:rPr>
                <w:rFonts w:ascii="TimesNewRomanPSMT" w:eastAsiaTheme="minorEastAsia" w:hAnsi="TimesNewRomanPSMT" w:cs="TimesNewRomanPSMT"/>
              </w:rPr>
              <w:t>б</w:t>
            </w:r>
            <w:proofErr w:type="gramEnd"/>
            <w:r w:rsidRPr="008E0FE4">
              <w:rPr>
                <w:rFonts w:ascii="TimesNewRomanPSMT" w:eastAsiaTheme="minorEastAsia" w:hAnsi="TimesNewRomanPSMT" w:cs="TimesNewRomanPSMT"/>
              </w:rPr>
              <w:t>ілді</w:t>
            </w:r>
            <w:proofErr w:type="spellEnd"/>
            <w:r w:rsidRPr="008E0FE4">
              <w:rPr>
                <w:rFonts w:ascii="TimesNewRomanPSMT" w:eastAsiaTheme="minorEastAsia" w:hAnsi="TimesNewRomanPSMT" w:cs="TimesNewRomanPSMT"/>
              </w:rPr>
              <w:t>?</w:t>
            </w:r>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Сыныптағыахуал</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Қандай</w:t>
            </w:r>
            <w:proofErr w:type="spellEnd"/>
            <w:r w:rsidRPr="008E0FE4">
              <w:rPr>
                <w:rFonts w:ascii="TimesNewRomanPSMT" w:eastAsiaTheme="minorEastAsia" w:hAnsi="TimesNewRomanPSMT" w:cs="TimesNewRomanPSMT"/>
                <w:lang w:val="kk-KZ"/>
              </w:rPr>
              <w:t xml:space="preserve"> </w:t>
            </w:r>
            <w:proofErr w:type="spellStart"/>
            <w:r w:rsidRPr="008E0FE4">
              <w:rPr>
                <w:rFonts w:ascii="TimesNewRomanPSMT" w:eastAsiaTheme="minorEastAsia" w:hAnsi="TimesNewRomanPSMT" w:cs="TimesNewRomanPSMT"/>
              </w:rPr>
              <w:t>болды</w:t>
            </w:r>
            <w:proofErr w:type="spellEnd"/>
            <w:r w:rsidRPr="008E0FE4">
              <w:rPr>
                <w:rFonts w:ascii="TimesNewRomanPSMT" w:eastAsiaTheme="minorEastAsia" w:hAnsi="TimesNewRomanPSMT" w:cs="TimesNewRomanPSMT"/>
              </w:rPr>
              <w:t>?</w:t>
            </w:r>
          </w:p>
          <w:p w:rsidR="008E0FE4" w:rsidRPr="008E0FE4" w:rsidRDefault="008E0FE4" w:rsidP="008E0FE4">
            <w:pPr>
              <w:autoSpaceDE w:val="0"/>
              <w:autoSpaceDN w:val="0"/>
              <w:adjustRightInd w:val="0"/>
              <w:rPr>
                <w:rFonts w:ascii="TimesNewRomanPSMT" w:eastAsiaTheme="minorEastAsia" w:hAnsi="TimesNewRomanPSMT" w:cs="TimesNewRomanPSMT"/>
              </w:rPr>
            </w:pPr>
            <w:r w:rsidRPr="008E0FE4">
              <w:rPr>
                <w:rFonts w:ascii="TimesNewRomanPSMT" w:eastAsiaTheme="minorEastAsia" w:hAnsi="TimesNewRomanPSMT" w:cs="TimesNewRomanPSMT"/>
              </w:rPr>
              <w:t xml:space="preserve">Мен </w:t>
            </w:r>
            <w:proofErr w:type="spellStart"/>
            <w:r w:rsidRPr="008E0FE4">
              <w:rPr>
                <w:rFonts w:ascii="TimesNewRomanPSMT" w:eastAsiaTheme="minorEastAsia" w:hAnsi="TimesNewRomanPSMT" w:cs="TimesNewRomanPSMT"/>
              </w:rPr>
              <w:t>жоспарлаған</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Саралау</w:t>
            </w:r>
            <w:proofErr w:type="spellEnd"/>
            <w:r w:rsidRPr="008E0FE4">
              <w:rPr>
                <w:rFonts w:ascii="TimesNewRomanPSMT" w:eastAsiaTheme="minorEastAsia" w:hAnsi="TimesNewRomanPSMT" w:cs="TimesNewRomanPSMT"/>
                <w:lang w:val="kk-KZ"/>
              </w:rPr>
              <w:t xml:space="preserve"> </w:t>
            </w:r>
            <w:proofErr w:type="spellStart"/>
            <w:r w:rsidRPr="008E0FE4">
              <w:rPr>
                <w:rFonts w:ascii="TimesNewRomanPSMT" w:eastAsiaTheme="minorEastAsia" w:hAnsi="TimesNewRomanPSMT" w:cs="TimesNewRomanPSMT"/>
              </w:rPr>
              <w:t>шаралары</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тиімді</w:t>
            </w:r>
            <w:proofErr w:type="spellEnd"/>
            <w:r w:rsidRPr="008E0FE4">
              <w:rPr>
                <w:rFonts w:ascii="TimesNewRomanPSMT" w:eastAsiaTheme="minorEastAsia" w:hAnsi="TimesNewRomanPSMT" w:cs="TimesNewRomanPSMT"/>
                <w:lang w:val="kk-KZ"/>
              </w:rPr>
              <w:t xml:space="preserve"> </w:t>
            </w:r>
            <w:proofErr w:type="spellStart"/>
            <w:r w:rsidRPr="008E0FE4">
              <w:rPr>
                <w:rFonts w:ascii="TimesNewRomanPSMT" w:eastAsiaTheme="minorEastAsia" w:hAnsi="TimesNewRomanPSMT" w:cs="TimesNewRomanPSMT"/>
              </w:rPr>
              <w:t>болды</w:t>
            </w:r>
            <w:proofErr w:type="spellEnd"/>
            <w:r w:rsidRPr="008E0FE4">
              <w:rPr>
                <w:rFonts w:ascii="TimesNewRomanPSMT" w:eastAsiaTheme="minorEastAsia" w:hAnsi="TimesNewRomanPSMT" w:cs="TimesNewRomanPSMT"/>
                <w:lang w:val="kk-KZ"/>
              </w:rPr>
              <w:t xml:space="preserve"> </w:t>
            </w:r>
            <w:proofErr w:type="spellStart"/>
            <w:r w:rsidRPr="008E0FE4">
              <w:rPr>
                <w:rFonts w:ascii="TimesNewRomanPSMT" w:eastAsiaTheme="minorEastAsia" w:hAnsi="TimesNewRomanPSMT" w:cs="TimesNewRomanPSMT"/>
              </w:rPr>
              <w:t>ма</w:t>
            </w:r>
            <w:proofErr w:type="spellEnd"/>
            <w:r w:rsidRPr="008E0FE4">
              <w:rPr>
                <w:rFonts w:ascii="TimesNewRomanPSMT" w:eastAsiaTheme="minorEastAsia" w:hAnsi="TimesNewRomanPSMT" w:cs="TimesNewRomanPSMT"/>
              </w:rPr>
              <w:t>?</w:t>
            </w:r>
          </w:p>
          <w:p w:rsidR="008E0FE4" w:rsidRPr="008E0FE4" w:rsidRDefault="008E0FE4" w:rsidP="008E0FE4">
            <w:pPr>
              <w:autoSpaceDE w:val="0"/>
              <w:autoSpaceDN w:val="0"/>
              <w:adjustRightInd w:val="0"/>
              <w:rPr>
                <w:rFonts w:ascii="TimesNewRomanPSMT" w:eastAsiaTheme="minorEastAsia" w:hAnsi="TimesNewRomanPSMT" w:cs="TimesNewRomanPSMT"/>
              </w:rPr>
            </w:pPr>
            <w:r w:rsidRPr="008E0FE4">
              <w:rPr>
                <w:rFonts w:ascii="TimesNewRomanPSMT" w:eastAsiaTheme="minorEastAsia" w:hAnsi="TimesNewRomanPSMT" w:cs="TimesNewRomanPSMT"/>
              </w:rPr>
              <w:t xml:space="preserve">Мен </w:t>
            </w:r>
            <w:proofErr w:type="spellStart"/>
            <w:r w:rsidRPr="008E0FE4">
              <w:rPr>
                <w:rFonts w:ascii="TimesNewRomanPSMT" w:eastAsiaTheme="minorEastAsia" w:hAnsi="TimesNewRomanPSMT" w:cs="TimesNewRomanPSMT"/>
              </w:rPr>
              <w:t>берілген</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Уақыт</w:t>
            </w:r>
            <w:proofErr w:type="spellEnd"/>
            <w:r w:rsidRPr="008E0FE4">
              <w:rPr>
                <w:rFonts w:ascii="TimesNewRomanPSMT" w:eastAsiaTheme="minorEastAsia" w:hAnsi="TimesNewRomanPSMT" w:cs="TimesNewRomanPSMT"/>
                <w:lang w:val="kk-KZ"/>
              </w:rPr>
              <w:t xml:space="preserve"> </w:t>
            </w:r>
            <w:proofErr w:type="spellStart"/>
            <w:r w:rsidRPr="008E0FE4">
              <w:rPr>
                <w:rFonts w:ascii="TimesNewRomanPSMT" w:eastAsiaTheme="minorEastAsia" w:hAnsi="TimesNewRomanPSMT" w:cs="TimesNewRomanPSMT"/>
              </w:rPr>
              <w:t>ішінде</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үлгердімбе</w:t>
            </w:r>
            <w:proofErr w:type="spellEnd"/>
            <w:r w:rsidRPr="008E0FE4">
              <w:rPr>
                <w:rFonts w:ascii="TimesNewRomanPSMT" w:eastAsiaTheme="minorEastAsia" w:hAnsi="TimesNewRomanPSMT" w:cs="TimesNewRomanPSMT"/>
              </w:rPr>
              <w:t>? Мен</w:t>
            </w:r>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өз</w:t>
            </w:r>
            <w:proofErr w:type="spellEnd"/>
            <w:r w:rsidRPr="008E0FE4">
              <w:rPr>
                <w:rFonts w:ascii="TimesNewRomanPSMT" w:eastAsiaTheme="minorEastAsia" w:hAnsi="TimesNewRomanPSMT" w:cs="TimesNewRomanPSMT"/>
                <w:lang w:val="kk-KZ"/>
              </w:rPr>
              <w:t xml:space="preserve"> </w:t>
            </w:r>
            <w:proofErr w:type="spellStart"/>
            <w:r w:rsidRPr="008E0FE4">
              <w:rPr>
                <w:rFonts w:ascii="TimesNewRomanPSMT" w:eastAsiaTheme="minorEastAsia" w:hAnsi="TimesNewRomanPSMT" w:cs="TimesNewRomanPSMT"/>
              </w:rPr>
              <w:t>жоспарыма</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қандай</w:t>
            </w:r>
            <w:proofErr w:type="spellEnd"/>
            <w:r w:rsidRPr="008E0FE4">
              <w:rPr>
                <w:rFonts w:ascii="TimesNewRomanPSMT" w:eastAsiaTheme="minorEastAsia" w:hAnsi="TimesNewRomanPSMT" w:cs="TimesNewRomanPSMT"/>
                <w:lang w:val="kk-KZ"/>
              </w:rPr>
              <w:t xml:space="preserve"> </w:t>
            </w:r>
            <w:proofErr w:type="spellStart"/>
            <w:r w:rsidRPr="008E0FE4">
              <w:rPr>
                <w:rFonts w:ascii="TimesNewRomanPSMT" w:eastAsiaTheme="minorEastAsia" w:hAnsi="TimesNewRomanPSMT" w:cs="TimesNewRomanPSMT"/>
              </w:rPr>
              <w:t>түзетулер</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енгізді</w:t>
            </w:r>
            <w:proofErr w:type="gramStart"/>
            <w:r w:rsidRPr="008E0FE4">
              <w:rPr>
                <w:rFonts w:ascii="TimesNewRomanPSMT" w:eastAsiaTheme="minorEastAsia" w:hAnsi="TimesNewRomanPSMT" w:cs="TimesNewRomanPSMT"/>
              </w:rPr>
              <w:t>м</w:t>
            </w:r>
            <w:proofErr w:type="spellEnd"/>
            <w:r w:rsidRPr="008E0FE4">
              <w:rPr>
                <w:rFonts w:ascii="TimesNewRomanPSMT" w:eastAsiaTheme="minorEastAsia" w:hAnsi="TimesNewRomanPSMT" w:cs="TimesNewRomanPSMT"/>
                <w:lang w:val="kk-KZ"/>
              </w:rPr>
              <w:t xml:space="preserve"> </w:t>
            </w:r>
            <w:proofErr w:type="spellStart"/>
            <w:r w:rsidRPr="008E0FE4">
              <w:rPr>
                <w:rFonts w:ascii="TimesNewRomanPSMT" w:eastAsiaTheme="minorEastAsia" w:hAnsi="TimesNewRomanPSMT" w:cs="TimesNewRomanPSMT"/>
              </w:rPr>
              <w:t>ж</w:t>
            </w:r>
            <w:proofErr w:type="gramEnd"/>
            <w:r w:rsidRPr="008E0FE4">
              <w:rPr>
                <w:rFonts w:ascii="TimesNewRomanPSMT" w:eastAsiaTheme="minorEastAsia" w:hAnsi="TimesNewRomanPSMT" w:cs="TimesNewRomanPSMT"/>
              </w:rPr>
              <w:t>əне</w:t>
            </w:r>
            <w:proofErr w:type="spellEnd"/>
          </w:p>
          <w:p w:rsidR="008E0FE4" w:rsidRPr="008E0FE4" w:rsidRDefault="008E0FE4" w:rsidP="008E0FE4">
            <w:pPr>
              <w:rPr>
                <w:rFonts w:asciiTheme="minorHAnsi" w:eastAsiaTheme="minorEastAsia" w:hAnsiTheme="minorHAnsi" w:cstheme="minorBidi"/>
              </w:rPr>
            </w:pPr>
            <w:proofErr w:type="spellStart"/>
            <w:r w:rsidRPr="008E0FE4">
              <w:rPr>
                <w:rFonts w:ascii="TimesNewRomanPSMT" w:eastAsiaTheme="minorEastAsia" w:hAnsi="TimesNewRomanPSMT" w:cs="TimesNewRomanPSMT"/>
              </w:rPr>
              <w:t>неліктен</w:t>
            </w:r>
            <w:proofErr w:type="spellEnd"/>
            <w:r w:rsidRPr="008E0FE4">
              <w:rPr>
                <w:rFonts w:ascii="TimesNewRomanPSMT" w:eastAsiaTheme="minorEastAsia" w:hAnsi="TimesNewRomanPSMT" w:cs="TimesNewRomanPSMT"/>
              </w:rPr>
              <w:t>?</w:t>
            </w:r>
          </w:p>
        </w:tc>
        <w:tc>
          <w:tcPr>
            <w:tcW w:w="7370" w:type="dxa"/>
            <w:gridSpan w:val="5"/>
          </w:tcPr>
          <w:p w:rsidR="008E0FE4" w:rsidRPr="008E0FE4" w:rsidRDefault="008E0FE4" w:rsidP="008E0FE4">
            <w:pPr>
              <w:autoSpaceDE w:val="0"/>
              <w:autoSpaceDN w:val="0"/>
              <w:adjustRightInd w:val="0"/>
              <w:rPr>
                <w:rFonts w:ascii="TimesNewRomanPS-BoldMT" w:eastAsiaTheme="minorEastAsia" w:hAnsi="TimesNewRomanPS-BoldMT" w:cs="TimesNewRomanPS-BoldMT"/>
                <w:b/>
                <w:bCs/>
                <w:lang w:val="kk-KZ"/>
              </w:rPr>
            </w:pPr>
          </w:p>
          <w:p w:rsidR="008E0FE4" w:rsidRPr="008E0FE4" w:rsidRDefault="008E0FE4" w:rsidP="008E0FE4">
            <w:pPr>
              <w:autoSpaceDE w:val="0"/>
              <w:autoSpaceDN w:val="0"/>
              <w:adjustRightInd w:val="0"/>
              <w:rPr>
                <w:rFonts w:ascii="TimesNewRomanPS-BoldMT" w:eastAsiaTheme="minorEastAsia" w:hAnsi="TimesNewRomanPS-BoldMT" w:cs="TimesNewRomanPS-BoldMT"/>
                <w:b/>
                <w:bCs/>
                <w:lang w:val="kk-KZ"/>
              </w:rPr>
            </w:pPr>
          </w:p>
          <w:p w:rsidR="008E0FE4" w:rsidRPr="008E0FE4" w:rsidRDefault="008E0FE4" w:rsidP="008E0FE4">
            <w:pPr>
              <w:autoSpaceDE w:val="0"/>
              <w:autoSpaceDN w:val="0"/>
              <w:adjustRightInd w:val="0"/>
              <w:rPr>
                <w:rFonts w:ascii="TimesNewRomanPS-BoldMT" w:eastAsiaTheme="minorEastAsia" w:hAnsi="TimesNewRomanPS-BoldMT" w:cs="TimesNewRomanPS-BoldMT"/>
                <w:b/>
                <w:bCs/>
                <w:lang w:val="kk-KZ"/>
              </w:rPr>
            </w:pPr>
            <w:r w:rsidRPr="008E0FE4">
              <w:rPr>
                <w:rFonts w:ascii="TimesNewRomanPS-BoldMT" w:eastAsiaTheme="minorEastAsia" w:hAnsi="TimesNewRomanPS-BoldMT" w:cs="TimesNewRomanPS-BoldMT"/>
                <w:b/>
                <w:bCs/>
                <w:lang w:val="kk-KZ"/>
              </w:rPr>
              <w:t>Төмендегі бос ұяшыққа сабақ туралы өз пікіріңізді жазыңыз.</w:t>
            </w:r>
          </w:p>
          <w:p w:rsidR="008E0FE4" w:rsidRPr="008E0FE4" w:rsidRDefault="008E0FE4" w:rsidP="008E0FE4">
            <w:pPr>
              <w:autoSpaceDE w:val="0"/>
              <w:autoSpaceDN w:val="0"/>
              <w:adjustRightInd w:val="0"/>
              <w:rPr>
                <w:rFonts w:ascii="TimesNewRomanPS-BoldMT" w:eastAsiaTheme="minorEastAsia" w:hAnsi="TimesNewRomanPS-BoldMT" w:cs="TimesNewRomanPS-BoldMT"/>
                <w:b/>
                <w:bCs/>
                <w:lang w:val="kk-KZ"/>
              </w:rPr>
            </w:pPr>
            <w:r w:rsidRPr="008E0FE4">
              <w:rPr>
                <w:rFonts w:ascii="TimesNewRomanPS-BoldMT" w:eastAsiaTheme="minorEastAsia" w:hAnsi="TimesNewRomanPS-BoldMT" w:cs="TimesNewRomanPS-BoldMT"/>
                <w:b/>
                <w:bCs/>
                <w:lang w:val="kk-KZ"/>
              </w:rPr>
              <w:t>Сол ұяшықтағы Сіздің сабағыңыздың тақырыбына сəйкес</w:t>
            </w:r>
          </w:p>
          <w:p w:rsidR="008E0FE4" w:rsidRPr="008E0FE4" w:rsidRDefault="008E0FE4" w:rsidP="008E0FE4">
            <w:pPr>
              <w:rPr>
                <w:rFonts w:asciiTheme="minorHAnsi" w:eastAsiaTheme="minorEastAsia" w:hAnsiTheme="minorHAnsi" w:cstheme="minorBidi"/>
              </w:rPr>
            </w:pPr>
            <w:proofErr w:type="spellStart"/>
            <w:r w:rsidRPr="008E0FE4">
              <w:rPr>
                <w:rFonts w:ascii="TimesNewRomanPS-BoldMT" w:eastAsiaTheme="minorEastAsia" w:hAnsi="TimesNewRomanPS-BoldMT" w:cs="TimesNewRomanPS-BoldMT"/>
                <w:b/>
                <w:bCs/>
              </w:rPr>
              <w:t>Келетін</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сұрақ</w:t>
            </w:r>
            <w:proofErr w:type="gramStart"/>
            <w:r w:rsidRPr="008E0FE4">
              <w:rPr>
                <w:rFonts w:ascii="TimesNewRomanPS-BoldMT" w:eastAsiaTheme="minorEastAsia" w:hAnsi="TimesNewRomanPS-BoldMT" w:cs="TimesNewRomanPS-BoldMT"/>
                <w:b/>
                <w:bCs/>
              </w:rPr>
              <w:t>тар</w:t>
            </w:r>
            <w:proofErr w:type="gramEnd"/>
            <w:r w:rsidRPr="008E0FE4">
              <w:rPr>
                <w:rFonts w:ascii="TimesNewRomanPS-BoldMT" w:eastAsiaTheme="minorEastAsia" w:hAnsi="TimesNewRomanPS-BoldMT" w:cs="TimesNewRomanPS-BoldMT"/>
                <w:b/>
                <w:bCs/>
              </w:rPr>
              <w:t>ға</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жауап</w:t>
            </w:r>
            <w:proofErr w:type="spellEnd"/>
            <w:r w:rsidRPr="008E0FE4">
              <w:rPr>
                <w:rFonts w:ascii="TimesNewRomanPS-BoldMT" w:eastAsiaTheme="minorEastAsia" w:hAnsi="TimesNewRomanPS-BoldMT" w:cs="TimesNewRomanPS-BoldMT"/>
                <w:b/>
                <w:bCs/>
                <w:lang w:val="kk-KZ"/>
              </w:rPr>
              <w:t xml:space="preserve"> </w:t>
            </w:r>
            <w:proofErr w:type="spellStart"/>
            <w:r w:rsidRPr="008E0FE4">
              <w:rPr>
                <w:rFonts w:ascii="TimesNewRomanPS-BoldMT" w:eastAsiaTheme="minorEastAsia" w:hAnsi="TimesNewRomanPS-BoldMT" w:cs="TimesNewRomanPS-BoldMT"/>
                <w:b/>
                <w:bCs/>
              </w:rPr>
              <w:t>беріңіз</w:t>
            </w:r>
            <w:proofErr w:type="spellEnd"/>
            <w:r w:rsidRPr="008E0FE4">
              <w:rPr>
                <w:rFonts w:ascii="TimesNewRomanPS-BoldMT" w:eastAsiaTheme="minorEastAsia" w:hAnsi="TimesNewRomanPS-BoldMT" w:cs="TimesNewRomanPS-BoldMT"/>
                <w:b/>
                <w:bCs/>
              </w:rPr>
              <w:t>.</w:t>
            </w:r>
          </w:p>
        </w:tc>
      </w:tr>
      <w:tr w:rsidR="008E0FE4" w:rsidRPr="008E0FE4" w:rsidTr="003B6A7E">
        <w:tc>
          <w:tcPr>
            <w:tcW w:w="10774" w:type="dxa"/>
            <w:gridSpan w:val="8"/>
          </w:tcPr>
          <w:p w:rsidR="008E0FE4" w:rsidRPr="008E0FE4" w:rsidRDefault="008E0FE4" w:rsidP="008E0FE4">
            <w:pPr>
              <w:autoSpaceDE w:val="0"/>
              <w:autoSpaceDN w:val="0"/>
              <w:adjustRightInd w:val="0"/>
              <w:rPr>
                <w:rFonts w:ascii="TimesNewRomanPS-BoldMT" w:eastAsiaTheme="minorEastAsia" w:hAnsi="TimesNewRomanPS-BoldMT" w:cs="TimesNewRomanPS-BoldMT"/>
                <w:b/>
                <w:bCs/>
              </w:rPr>
            </w:pPr>
            <w:proofErr w:type="spellStart"/>
            <w:r w:rsidRPr="008E0FE4">
              <w:rPr>
                <w:rFonts w:ascii="TimesNewRomanPS-BoldMT" w:eastAsiaTheme="minorEastAsia" w:hAnsi="TimesNewRomanPS-BoldMT" w:cs="TimesNewRomanPS-BoldMT"/>
                <w:b/>
                <w:bCs/>
              </w:rPr>
              <w:t>Қорытынды</w:t>
            </w:r>
            <w:proofErr w:type="spellEnd"/>
            <w:r w:rsidRPr="008E0FE4">
              <w:rPr>
                <w:rFonts w:ascii="TimesNewRomanPS-BoldMT" w:eastAsiaTheme="minorEastAsia" w:hAnsi="TimesNewRomanPS-BoldMT" w:cs="TimesNewRomanPS-BoldMT"/>
                <w:b/>
                <w:bCs/>
              </w:rPr>
              <w:t xml:space="preserve"> </w:t>
            </w:r>
            <w:proofErr w:type="spellStart"/>
            <w:proofErr w:type="gramStart"/>
            <w:r w:rsidRPr="008E0FE4">
              <w:rPr>
                <w:rFonts w:ascii="TimesNewRomanPS-BoldMT" w:eastAsiaTheme="minorEastAsia" w:hAnsi="TimesNewRomanPS-BoldMT" w:cs="TimesNewRomanPS-BoldMT"/>
                <w:b/>
                <w:bCs/>
              </w:rPr>
              <w:t>ба</w:t>
            </w:r>
            <w:proofErr w:type="gramEnd"/>
            <w:r w:rsidRPr="008E0FE4">
              <w:rPr>
                <w:rFonts w:ascii="TimesNewRomanPS-BoldMT" w:eastAsiaTheme="minorEastAsia" w:hAnsi="TimesNewRomanPS-BoldMT" w:cs="TimesNewRomanPS-BoldMT"/>
                <w:b/>
                <w:bCs/>
              </w:rPr>
              <w:t>ғамдау</w:t>
            </w:r>
            <w:proofErr w:type="spellEnd"/>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Қандай</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екі</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нəрсе</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табысты</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болды</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оқытуды</w:t>
            </w:r>
            <w:proofErr w:type="spellEnd"/>
            <w:r w:rsidRPr="008E0FE4">
              <w:rPr>
                <w:rFonts w:ascii="TimesNewRomanPSMT" w:eastAsiaTheme="minorEastAsia" w:hAnsi="TimesNewRomanPSMT" w:cs="TimesNewRomanPSMT"/>
              </w:rPr>
              <w:t xml:space="preserve"> да, </w:t>
            </w:r>
            <w:proofErr w:type="spellStart"/>
            <w:proofErr w:type="gramStart"/>
            <w:r w:rsidRPr="008E0FE4">
              <w:rPr>
                <w:rFonts w:ascii="TimesNewRomanPSMT" w:eastAsiaTheme="minorEastAsia" w:hAnsi="TimesNewRomanPSMT" w:cs="TimesNewRomanPSMT"/>
              </w:rPr>
              <w:t>о</w:t>
            </w:r>
            <w:proofErr w:type="gramEnd"/>
            <w:r w:rsidRPr="008E0FE4">
              <w:rPr>
                <w:rFonts w:ascii="TimesNewRomanPSMT" w:eastAsiaTheme="minorEastAsia" w:hAnsi="TimesNewRomanPSMT" w:cs="TimesNewRomanPSMT"/>
              </w:rPr>
              <w:t>қуды</w:t>
            </w:r>
            <w:proofErr w:type="spellEnd"/>
            <w:r w:rsidRPr="008E0FE4">
              <w:rPr>
                <w:rFonts w:ascii="TimesNewRomanPSMT" w:eastAsiaTheme="minorEastAsia" w:hAnsi="TimesNewRomanPSMT" w:cs="TimesNewRomanPSMT"/>
              </w:rPr>
              <w:t xml:space="preserve"> да </w:t>
            </w:r>
            <w:proofErr w:type="spellStart"/>
            <w:r w:rsidRPr="008E0FE4">
              <w:rPr>
                <w:rFonts w:ascii="TimesNewRomanPSMT" w:eastAsiaTheme="minorEastAsia" w:hAnsi="TimesNewRomanPSMT" w:cs="TimesNewRomanPSMT"/>
              </w:rPr>
              <w:t>ескеріңіз</w:t>
            </w:r>
            <w:proofErr w:type="spellEnd"/>
            <w:r w:rsidRPr="008E0FE4">
              <w:rPr>
                <w:rFonts w:ascii="TimesNewRomanPSMT" w:eastAsiaTheme="minorEastAsia" w:hAnsi="TimesNewRomanPSMT" w:cs="TimesNewRomanPSMT"/>
              </w:rPr>
              <w:t>)?</w:t>
            </w:r>
          </w:p>
          <w:p w:rsidR="008E0FE4" w:rsidRPr="008E0FE4" w:rsidRDefault="008E0FE4" w:rsidP="008E0FE4">
            <w:pPr>
              <w:autoSpaceDE w:val="0"/>
              <w:autoSpaceDN w:val="0"/>
              <w:adjustRightInd w:val="0"/>
              <w:rPr>
                <w:rFonts w:ascii="TimesNewRomanPSMT" w:eastAsiaTheme="minorEastAsia" w:hAnsi="TimesNewRomanPSMT" w:cs="TimesNewRomanPSMT"/>
              </w:rPr>
            </w:pPr>
            <w:r w:rsidRPr="008E0FE4">
              <w:rPr>
                <w:rFonts w:ascii="TimesNewRomanPSMT" w:eastAsiaTheme="minorEastAsia" w:hAnsi="TimesNewRomanPSMT" w:cs="TimesNewRomanPSMT"/>
              </w:rPr>
              <w:t>1:</w:t>
            </w:r>
          </w:p>
          <w:p w:rsidR="008E0FE4" w:rsidRPr="008E0FE4" w:rsidRDefault="008E0FE4" w:rsidP="008E0FE4">
            <w:pPr>
              <w:autoSpaceDE w:val="0"/>
              <w:autoSpaceDN w:val="0"/>
              <w:adjustRightInd w:val="0"/>
              <w:rPr>
                <w:rFonts w:ascii="TimesNewRomanPSMT" w:eastAsiaTheme="minorEastAsia" w:hAnsi="TimesNewRomanPSMT" w:cs="TimesNewRomanPSMT"/>
              </w:rPr>
            </w:pPr>
            <w:r w:rsidRPr="008E0FE4">
              <w:rPr>
                <w:rFonts w:ascii="TimesNewRomanPSMT" w:eastAsiaTheme="minorEastAsia" w:hAnsi="TimesNewRomanPSMT" w:cs="TimesNewRomanPSMT"/>
              </w:rPr>
              <w:t>2:</w:t>
            </w:r>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Қандай</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екі</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нəрсе</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сабақты</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жақсарта</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алды</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оқытуды</w:t>
            </w:r>
            <w:proofErr w:type="spellEnd"/>
            <w:r w:rsidRPr="008E0FE4">
              <w:rPr>
                <w:rFonts w:ascii="TimesNewRomanPSMT" w:eastAsiaTheme="minorEastAsia" w:hAnsi="TimesNewRomanPSMT" w:cs="TimesNewRomanPSMT"/>
              </w:rPr>
              <w:t xml:space="preserve"> да, </w:t>
            </w:r>
            <w:proofErr w:type="spellStart"/>
            <w:proofErr w:type="gramStart"/>
            <w:r w:rsidRPr="008E0FE4">
              <w:rPr>
                <w:rFonts w:ascii="TimesNewRomanPSMT" w:eastAsiaTheme="minorEastAsia" w:hAnsi="TimesNewRomanPSMT" w:cs="TimesNewRomanPSMT"/>
              </w:rPr>
              <w:t>о</w:t>
            </w:r>
            <w:proofErr w:type="gramEnd"/>
            <w:r w:rsidRPr="008E0FE4">
              <w:rPr>
                <w:rFonts w:ascii="TimesNewRomanPSMT" w:eastAsiaTheme="minorEastAsia" w:hAnsi="TimesNewRomanPSMT" w:cs="TimesNewRomanPSMT"/>
              </w:rPr>
              <w:t>қуды</w:t>
            </w:r>
            <w:proofErr w:type="spellEnd"/>
            <w:r w:rsidRPr="008E0FE4">
              <w:rPr>
                <w:rFonts w:ascii="TimesNewRomanPSMT" w:eastAsiaTheme="minorEastAsia" w:hAnsi="TimesNewRomanPSMT" w:cs="TimesNewRomanPSMT"/>
              </w:rPr>
              <w:t xml:space="preserve"> да </w:t>
            </w:r>
            <w:proofErr w:type="spellStart"/>
            <w:r w:rsidRPr="008E0FE4">
              <w:rPr>
                <w:rFonts w:ascii="TimesNewRomanPSMT" w:eastAsiaTheme="minorEastAsia" w:hAnsi="TimesNewRomanPSMT" w:cs="TimesNewRomanPSMT"/>
              </w:rPr>
              <w:t>ескеріңіз</w:t>
            </w:r>
            <w:proofErr w:type="spellEnd"/>
            <w:r w:rsidRPr="008E0FE4">
              <w:rPr>
                <w:rFonts w:ascii="TimesNewRomanPSMT" w:eastAsiaTheme="minorEastAsia" w:hAnsi="TimesNewRomanPSMT" w:cs="TimesNewRomanPSMT"/>
              </w:rPr>
              <w:t>)?</w:t>
            </w:r>
          </w:p>
          <w:p w:rsidR="008E0FE4" w:rsidRPr="008E0FE4" w:rsidRDefault="008E0FE4" w:rsidP="008E0FE4">
            <w:pPr>
              <w:autoSpaceDE w:val="0"/>
              <w:autoSpaceDN w:val="0"/>
              <w:adjustRightInd w:val="0"/>
              <w:rPr>
                <w:rFonts w:ascii="TimesNewRomanPSMT" w:eastAsiaTheme="minorEastAsia" w:hAnsi="TimesNewRomanPSMT" w:cs="TimesNewRomanPSMT"/>
              </w:rPr>
            </w:pPr>
            <w:r w:rsidRPr="008E0FE4">
              <w:rPr>
                <w:rFonts w:ascii="TimesNewRomanPSMT" w:eastAsiaTheme="minorEastAsia" w:hAnsi="TimesNewRomanPSMT" w:cs="TimesNewRomanPSMT"/>
              </w:rPr>
              <w:t>1:</w:t>
            </w:r>
          </w:p>
          <w:p w:rsidR="008E0FE4" w:rsidRPr="008E0FE4" w:rsidRDefault="008E0FE4" w:rsidP="008E0FE4">
            <w:pPr>
              <w:autoSpaceDE w:val="0"/>
              <w:autoSpaceDN w:val="0"/>
              <w:adjustRightInd w:val="0"/>
              <w:rPr>
                <w:rFonts w:ascii="TimesNewRomanPSMT" w:eastAsiaTheme="minorEastAsia" w:hAnsi="TimesNewRomanPSMT" w:cs="TimesNewRomanPSMT"/>
              </w:rPr>
            </w:pPr>
            <w:r w:rsidRPr="008E0FE4">
              <w:rPr>
                <w:rFonts w:ascii="TimesNewRomanPSMT" w:eastAsiaTheme="minorEastAsia" w:hAnsi="TimesNewRomanPSMT" w:cs="TimesNewRomanPSMT"/>
              </w:rPr>
              <w:t>2:</w:t>
            </w:r>
          </w:p>
          <w:p w:rsidR="008E0FE4" w:rsidRPr="008E0FE4" w:rsidRDefault="008E0FE4" w:rsidP="008E0FE4">
            <w:pPr>
              <w:autoSpaceDE w:val="0"/>
              <w:autoSpaceDN w:val="0"/>
              <w:adjustRightInd w:val="0"/>
              <w:rPr>
                <w:rFonts w:ascii="TimesNewRomanPSMT" w:eastAsiaTheme="minorEastAsia" w:hAnsi="TimesNewRomanPSMT" w:cs="TimesNewRomanPSMT"/>
              </w:rPr>
            </w:pPr>
            <w:proofErr w:type="spellStart"/>
            <w:r w:rsidRPr="008E0FE4">
              <w:rPr>
                <w:rFonts w:ascii="TimesNewRomanPSMT" w:eastAsiaTheme="minorEastAsia" w:hAnsi="TimesNewRomanPSMT" w:cs="TimesNewRomanPSMT"/>
              </w:rPr>
              <w:t>Сабақ</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барысында</w:t>
            </w:r>
            <w:proofErr w:type="spellEnd"/>
            <w:r w:rsidRPr="008E0FE4">
              <w:rPr>
                <w:rFonts w:ascii="TimesNewRomanPSMT" w:eastAsiaTheme="minorEastAsia" w:hAnsi="TimesNewRomanPSMT" w:cs="TimesNewRomanPSMT"/>
              </w:rPr>
              <w:t xml:space="preserve"> мен </w:t>
            </w:r>
            <w:proofErr w:type="spellStart"/>
            <w:r w:rsidRPr="008E0FE4">
              <w:rPr>
                <w:rFonts w:ascii="TimesNewRomanPSMT" w:eastAsiaTheme="minorEastAsia" w:hAnsi="TimesNewRomanPSMT" w:cs="TimesNewRomanPSMT"/>
              </w:rPr>
              <w:t>сынып</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немесе</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жекелеген</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оқушылар</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туралы</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менің</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келесі</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сабағымды</w:t>
            </w:r>
            <w:proofErr w:type="spellEnd"/>
          </w:p>
          <w:p w:rsidR="008E0FE4" w:rsidRPr="008E0FE4" w:rsidRDefault="008E0FE4" w:rsidP="008E0FE4">
            <w:pPr>
              <w:rPr>
                <w:rFonts w:asciiTheme="minorHAnsi" w:eastAsiaTheme="minorEastAsia" w:hAnsiTheme="minorHAnsi" w:cstheme="minorBidi"/>
              </w:rPr>
            </w:pPr>
            <w:proofErr w:type="spellStart"/>
            <w:r w:rsidRPr="008E0FE4">
              <w:rPr>
                <w:rFonts w:ascii="TimesNewRomanPSMT" w:eastAsiaTheme="minorEastAsia" w:hAnsi="TimesNewRomanPSMT" w:cs="TimesNewRomanPSMT"/>
              </w:rPr>
              <w:t>Жетілдіруге</w:t>
            </w:r>
            <w:proofErr w:type="spellEnd"/>
            <w:r w:rsidRPr="008E0FE4">
              <w:rPr>
                <w:rFonts w:ascii="TimesNewRomanPSMT" w:eastAsiaTheme="minorEastAsia" w:hAnsi="TimesNewRomanPSMT" w:cs="TimesNewRomanPSMT"/>
              </w:rPr>
              <w:t xml:space="preserve"> </w:t>
            </w:r>
            <w:proofErr w:type="spellStart"/>
            <w:r w:rsidRPr="008E0FE4">
              <w:rPr>
                <w:rFonts w:ascii="TimesNewRomanPSMT" w:eastAsiaTheme="minorEastAsia" w:hAnsi="TimesNewRomanPSMT" w:cs="TimesNewRomanPSMT"/>
              </w:rPr>
              <w:t>көмектесетін</w:t>
            </w:r>
            <w:proofErr w:type="spellEnd"/>
            <w:r w:rsidRPr="008E0FE4">
              <w:rPr>
                <w:rFonts w:ascii="TimesNewRomanPSMT" w:eastAsiaTheme="minorEastAsia" w:hAnsi="TimesNewRomanPSMT" w:cs="TimesNewRomanPSMT"/>
              </w:rPr>
              <w:t xml:space="preserve"> </w:t>
            </w:r>
            <w:proofErr w:type="gramStart"/>
            <w:r w:rsidRPr="008E0FE4">
              <w:rPr>
                <w:rFonts w:ascii="TimesNewRomanPSMT" w:eastAsiaTheme="minorEastAsia" w:hAnsi="TimesNewRomanPSMT" w:cs="TimesNewRomanPSMT"/>
              </w:rPr>
              <w:t xml:space="preserve">не </w:t>
            </w:r>
            <w:proofErr w:type="spellStart"/>
            <w:r w:rsidRPr="008E0FE4">
              <w:rPr>
                <w:rFonts w:ascii="TimesNewRomanPSMT" w:eastAsiaTheme="minorEastAsia" w:hAnsi="TimesNewRomanPSMT" w:cs="TimesNewRomanPSMT"/>
              </w:rPr>
              <w:t>б</w:t>
            </w:r>
            <w:proofErr w:type="gramEnd"/>
            <w:r w:rsidRPr="008E0FE4">
              <w:rPr>
                <w:rFonts w:ascii="TimesNewRomanPSMT" w:eastAsiaTheme="minorEastAsia" w:hAnsi="TimesNewRomanPSMT" w:cs="TimesNewRomanPSMT"/>
              </w:rPr>
              <w:t>ілдім</w:t>
            </w:r>
            <w:proofErr w:type="spellEnd"/>
            <w:r w:rsidRPr="008E0FE4">
              <w:rPr>
                <w:rFonts w:ascii="TimesNewRomanPSMT" w:eastAsiaTheme="minorEastAsia" w:hAnsi="TimesNewRomanPSMT" w:cs="TimesNewRomanPSMT"/>
              </w:rPr>
              <w:t>?</w:t>
            </w:r>
          </w:p>
        </w:tc>
      </w:tr>
    </w:tbl>
    <w:p w:rsidR="00BE2FD1" w:rsidRPr="008E0FE4" w:rsidRDefault="00BE2FD1">
      <w:pPr>
        <w:rPr>
          <w:lang w:val="kk-KZ"/>
        </w:rPr>
      </w:pPr>
    </w:p>
    <w:sectPr w:rsidR="00BE2FD1" w:rsidRPr="008E0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F4"/>
    <w:rsid w:val="008E0FE4"/>
    <w:rsid w:val="00BE2FD1"/>
    <w:rsid w:val="00DB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FE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E0FE4"/>
    <w:rPr>
      <w:rFonts w:ascii="Tahoma" w:hAnsi="Tahoma" w:cs="Tahoma"/>
      <w:sz w:val="16"/>
      <w:szCs w:val="16"/>
    </w:rPr>
  </w:style>
  <w:style w:type="character" w:customStyle="1" w:styleId="a5">
    <w:name w:val="Текст выноски Знак"/>
    <w:basedOn w:val="a0"/>
    <w:link w:val="a4"/>
    <w:uiPriority w:val="99"/>
    <w:semiHidden/>
    <w:rsid w:val="008E0F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FE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E0FE4"/>
    <w:rPr>
      <w:rFonts w:ascii="Tahoma" w:hAnsi="Tahoma" w:cs="Tahoma"/>
      <w:sz w:val="16"/>
      <w:szCs w:val="16"/>
    </w:rPr>
  </w:style>
  <w:style w:type="character" w:customStyle="1" w:styleId="a5">
    <w:name w:val="Текст выноски Знак"/>
    <w:basedOn w:val="a0"/>
    <w:link w:val="a4"/>
    <w:uiPriority w:val="99"/>
    <w:semiHidden/>
    <w:rsid w:val="008E0F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i8FFtlTwJ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dc:creator>
  <cp:keywords/>
  <dc:description/>
  <cp:lastModifiedBy>202</cp:lastModifiedBy>
  <cp:revision>3</cp:revision>
  <dcterms:created xsi:type="dcterms:W3CDTF">2018-01-12T05:41:00Z</dcterms:created>
  <dcterms:modified xsi:type="dcterms:W3CDTF">2018-01-12T05:43:00Z</dcterms:modified>
</cp:coreProperties>
</file>