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89A9C8" wp14:editId="414331E0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EAF" w:rsidRPr="00850EAF" w:rsidRDefault="00850EAF" w:rsidP="00850EA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850EAF" w:rsidRPr="00850EAF" w:rsidRDefault="00850EAF" w:rsidP="00850EA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CA0880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850EAF" w:rsidRPr="00850EAF" w:rsidRDefault="00850EAF" w:rsidP="00850EA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850EAF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CA0880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Pr="00850EAF" w:rsidRDefault="00850EAF" w:rsidP="00850EA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850EAF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850EAF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9D52F2" w:rsidRPr="000F5230" w:rsidRDefault="009D52F2" w:rsidP="000F5230">
      <w:pPr>
        <w:jc w:val="center"/>
        <w:rPr>
          <w:rFonts w:cs="Times New Roman"/>
          <w:b/>
          <w:color w:val="000000"/>
        </w:rPr>
      </w:pPr>
      <w:r w:rsidRPr="000F5230">
        <w:rPr>
          <w:rFonts w:cs="Times New Roman"/>
          <w:b/>
          <w:color w:val="000000"/>
        </w:rPr>
        <w:t xml:space="preserve">ЧЕЛОВЕК. </w:t>
      </w:r>
      <w:r w:rsidR="00CA0880">
        <w:rPr>
          <w:rFonts w:cs="Times New Roman"/>
          <w:b/>
          <w:color w:val="000000"/>
        </w:rPr>
        <w:t>ОБЩЕСТВО. ПРАВО</w:t>
      </w:r>
    </w:p>
    <w:p w:rsidR="009D52F2" w:rsidRPr="000F5230" w:rsidRDefault="009D52F2" w:rsidP="000F5230">
      <w:pPr>
        <w:jc w:val="center"/>
        <w:rPr>
          <w:rFonts w:cs="Times New Roman"/>
          <w:color w:val="000000"/>
        </w:rPr>
      </w:pPr>
      <w:r w:rsidRPr="000F5230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0F5230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0F5230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9D52F2" w:rsidRPr="000F5230" w:rsidRDefault="009D52F2" w:rsidP="000F5230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 1.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Выдающиеся способности в какой-либо области: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Талант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Деятельность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Ощущения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Действия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Поиск сути и смысла жизни, попытка найти свое место в жизни, стремление к творчеству, характеризуется как: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культурные отношения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потребности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культурная преемственность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культурная среда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действия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B217C8" w:rsidRDefault="009D52F2" w:rsidP="00B217C8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="00B217C8"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Закономерное явление, встречающееся на всех ступенях развития </w:t>
            </w:r>
            <w:r w:rsidR="00B217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217C8" w:rsidRPr="009F06EA" w:rsidRDefault="00B217C8" w:rsidP="00B217C8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общества, </w:t>
            </w:r>
            <w:proofErr w:type="gramStart"/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обеспечивающее</w:t>
            </w:r>
            <w:proofErr w:type="gramEnd"/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передачу опыта:</w:t>
            </w:r>
          </w:p>
          <w:p w:rsidR="00B217C8" w:rsidRPr="009F06EA" w:rsidRDefault="00B217C8" w:rsidP="00B217C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06EA">
              <w:rPr>
                <w:rFonts w:cs="Times New Roman"/>
                <w:color w:val="000000"/>
              </w:rPr>
              <w:t xml:space="preserve">A)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культурная среда</w:t>
            </w:r>
          </w:p>
          <w:p w:rsidR="00B217C8" w:rsidRPr="009F06EA" w:rsidRDefault="00B217C8" w:rsidP="00B217C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06EA">
              <w:rPr>
                <w:rFonts w:cs="Times New Roman"/>
                <w:color w:val="000000"/>
              </w:rPr>
              <w:t xml:space="preserve">B)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культурная преемственность </w:t>
            </w:r>
          </w:p>
          <w:p w:rsidR="00B217C8" w:rsidRPr="009F06EA" w:rsidRDefault="00B217C8" w:rsidP="00B217C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06EA">
              <w:rPr>
                <w:rFonts w:cs="Times New Roman"/>
                <w:color w:val="000000"/>
              </w:rPr>
              <w:t xml:space="preserve">C)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потребности</w:t>
            </w:r>
          </w:p>
          <w:p w:rsidR="00B217C8" w:rsidRPr="009F06EA" w:rsidRDefault="00B217C8" w:rsidP="00B217C8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06EA">
              <w:rPr>
                <w:rFonts w:cs="Times New Roman"/>
                <w:color w:val="000000"/>
              </w:rPr>
              <w:t xml:space="preserve">D)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культурные отношения </w:t>
            </w:r>
          </w:p>
          <w:p w:rsidR="009D52F2" w:rsidRPr="000F5230" w:rsidRDefault="00B217C8" w:rsidP="00B217C8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9F06EA">
              <w:rPr>
                <w:rFonts w:cs="Times New Roman"/>
                <w:color w:val="000000"/>
              </w:rPr>
              <w:t xml:space="preserve">E) </w:t>
            </w:r>
            <w:r w:rsidRPr="009F06EA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культурные действия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B217C8" w:rsidRDefault="009D52F2" w:rsidP="00B217C8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4. </w:t>
            </w:r>
            <w:r w:rsidR="00B217C8"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Сфера общества, состоящая из  классов, социальных слоев, наций, взятых </w:t>
            </w:r>
            <w:proofErr w:type="gramStart"/>
            <w:r w:rsidR="00B217C8"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</w:t>
            </w:r>
            <w:proofErr w:type="gramEnd"/>
            <w:r w:rsidR="00B217C8"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  <w:proofErr w:type="gramStart"/>
            <w:r w:rsidR="00B217C8"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их</w:t>
            </w:r>
            <w:proofErr w:type="gramEnd"/>
            <w:r w:rsidR="00B217C8"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</w:t>
            </w:r>
          </w:p>
          <w:p w:rsidR="00B217C8" w:rsidRPr="00937730" w:rsidRDefault="00B217C8" w:rsidP="00B217C8">
            <w:pPr>
              <w:shd w:val="clear" w:color="auto" w:fill="FFFFFF"/>
              <w:tabs>
                <w:tab w:val="left" w:pos="315"/>
              </w:tabs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   </w:t>
            </w:r>
            <w:proofErr w:type="gramStart"/>
            <w:r w:rsidRPr="00937730">
              <w:rPr>
                <w:rFonts w:eastAsia="Times New Roman" w:cs="Times New Roman"/>
                <w:color w:val="000000"/>
                <w:szCs w:val="28"/>
                <w:lang w:eastAsia="ru-RU"/>
              </w:rPr>
              <w:t>взаимоотношении</w:t>
            </w:r>
            <w:proofErr w:type="gramEnd"/>
            <w:r w:rsidRPr="009377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взаимодействии друг с  другом:</w:t>
            </w:r>
          </w:p>
          <w:p w:rsidR="00B217C8" w:rsidRPr="00937730" w:rsidRDefault="00B217C8" w:rsidP="00B217C8">
            <w:pPr>
              <w:shd w:val="clear" w:color="auto" w:fill="FFFFFF"/>
              <w:tabs>
                <w:tab w:val="left" w:pos="898"/>
                <w:tab w:val="left" w:pos="5369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7730">
              <w:rPr>
                <w:rFonts w:cs="Times New Roman"/>
                <w:color w:val="000000"/>
              </w:rPr>
              <w:t xml:space="preserve">A) </w:t>
            </w:r>
            <w:r w:rsidRPr="00937730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социальная</w:t>
            </w:r>
            <w:r w:rsidRPr="0093773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B217C8" w:rsidRPr="00937730" w:rsidRDefault="00B217C8" w:rsidP="00B217C8">
            <w:pPr>
              <w:shd w:val="clear" w:color="auto" w:fill="FFFFFF"/>
              <w:tabs>
                <w:tab w:val="left" w:pos="898"/>
                <w:tab w:val="left" w:pos="5376"/>
              </w:tabs>
              <w:ind w:left="400"/>
              <w:jc w:val="both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937730">
              <w:rPr>
                <w:rFonts w:cs="Times New Roman"/>
                <w:color w:val="000000"/>
              </w:rPr>
              <w:t xml:space="preserve">B) </w:t>
            </w:r>
            <w:r w:rsidRPr="00937730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духовная</w:t>
            </w:r>
          </w:p>
          <w:p w:rsidR="00B217C8" w:rsidRPr="00937730" w:rsidRDefault="00B217C8" w:rsidP="00B217C8">
            <w:pPr>
              <w:shd w:val="clear" w:color="auto" w:fill="FFFFFF"/>
              <w:tabs>
                <w:tab w:val="left" w:pos="898"/>
                <w:tab w:val="left" w:pos="5369"/>
              </w:tabs>
              <w:ind w:left="400"/>
              <w:jc w:val="both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937730">
              <w:rPr>
                <w:rFonts w:cs="Times New Roman"/>
                <w:color w:val="000000"/>
              </w:rPr>
              <w:t xml:space="preserve">C) </w:t>
            </w:r>
            <w:r w:rsidRPr="00937730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материальная</w:t>
            </w:r>
          </w:p>
          <w:p w:rsidR="00B217C8" w:rsidRPr="00937730" w:rsidRDefault="00B217C8" w:rsidP="00B217C8">
            <w:pPr>
              <w:shd w:val="clear" w:color="auto" w:fill="FFFFFF"/>
              <w:tabs>
                <w:tab w:val="left" w:pos="912"/>
              </w:tabs>
              <w:ind w:left="40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937730">
              <w:rPr>
                <w:rFonts w:cs="Times New Roman"/>
                <w:color w:val="000000"/>
              </w:rPr>
              <w:t xml:space="preserve">D) </w:t>
            </w:r>
            <w:r w:rsidRPr="0093773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политическая</w:t>
            </w:r>
          </w:p>
          <w:p w:rsidR="009D52F2" w:rsidRPr="000F5230" w:rsidRDefault="00B217C8" w:rsidP="00B217C8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937730">
              <w:rPr>
                <w:rFonts w:cs="Times New Roman"/>
                <w:color w:val="000000"/>
              </w:rPr>
              <w:t xml:space="preserve">E) </w:t>
            </w:r>
            <w:r w:rsidRPr="00937730">
              <w:rPr>
                <w:rFonts w:eastAsia="Times New Roman" w:cs="Times New Roman"/>
                <w:color w:val="000000"/>
                <w:spacing w:val="-9"/>
                <w:szCs w:val="28"/>
                <w:lang w:eastAsia="ru-RU"/>
              </w:rPr>
              <w:t>экономическая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shd w:val="clear" w:color="auto" w:fill="FFFFFF"/>
              <w:tabs>
                <w:tab w:val="left" w:pos="933"/>
              </w:tabs>
              <w:ind w:left="400" w:hanging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Перемещение отдельных </w:t>
            </w:r>
            <w:proofErr w:type="spellStart"/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умов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или социальных групп от одной позиции в  иерархии социальной стратификации к другой: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spacing w:before="7"/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стратификация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spacing w:before="7"/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социальный статус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spacing w:before="7"/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миграция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spacing w:before="7"/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мобильность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spacing w:before="7"/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роль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B217C8" w:rsidRDefault="009D52F2" w:rsidP="00B217C8">
            <w:pPr>
              <w:shd w:val="clear" w:color="auto" w:fill="FFFFFF"/>
              <w:tabs>
                <w:tab w:val="left" w:pos="315"/>
              </w:tabs>
              <w:ind w:right="1"/>
              <w:jc w:val="both"/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="00B217C8" w:rsidRPr="009320F6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 xml:space="preserve">Взаимосвязи между классами и группами общества, входящими в </w:t>
            </w:r>
            <w:proofErr w:type="gramStart"/>
            <w:r w:rsidR="00B217C8" w:rsidRPr="009320F6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социальную</w:t>
            </w:r>
            <w:proofErr w:type="gramEnd"/>
            <w:r w:rsidR="00B217C8" w:rsidRPr="009320F6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 xml:space="preserve"> </w:t>
            </w:r>
          </w:p>
          <w:p w:rsidR="00B217C8" w:rsidRPr="009320F6" w:rsidRDefault="00B217C8" w:rsidP="00B217C8">
            <w:pPr>
              <w:shd w:val="clear" w:color="auto" w:fill="FFFFFF"/>
              <w:tabs>
                <w:tab w:val="left" w:pos="315"/>
              </w:tabs>
              <w:ind w:right="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 xml:space="preserve">     </w:t>
            </w:r>
            <w:r w:rsidRPr="009320F6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структуру, называются</w:t>
            </w:r>
            <w:r w:rsidRPr="009320F6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B217C8" w:rsidRPr="009320F6" w:rsidRDefault="00B217C8" w:rsidP="00B217C8">
            <w:pPr>
              <w:shd w:val="clear" w:color="auto" w:fill="FFFFFF"/>
              <w:tabs>
                <w:tab w:val="left" w:pos="885"/>
                <w:tab w:val="left" w:pos="160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20F6">
              <w:rPr>
                <w:rFonts w:cs="Times New Roman"/>
                <w:color w:val="000000"/>
              </w:rPr>
              <w:t xml:space="preserve">A) </w:t>
            </w:r>
            <w:r w:rsidRPr="009320F6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социальной структурой</w:t>
            </w:r>
            <w:r w:rsidRPr="009320F6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B217C8" w:rsidRPr="009320F6" w:rsidRDefault="00B217C8" w:rsidP="00B217C8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9320F6">
              <w:rPr>
                <w:rFonts w:cs="Times New Roman"/>
                <w:color w:val="000000"/>
              </w:rPr>
              <w:t xml:space="preserve">B) </w:t>
            </w:r>
            <w:r w:rsidRPr="009320F6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социальными отношениями</w:t>
            </w:r>
          </w:p>
          <w:p w:rsidR="00B217C8" w:rsidRPr="009320F6" w:rsidRDefault="00B217C8" w:rsidP="00B217C8">
            <w:pPr>
              <w:shd w:val="clear" w:color="auto" w:fill="FFFFFF"/>
              <w:tabs>
                <w:tab w:val="left" w:pos="912"/>
                <w:tab w:val="left" w:pos="5376"/>
                <w:tab w:val="left" w:pos="8791"/>
              </w:tabs>
              <w:ind w:left="400"/>
              <w:jc w:val="both"/>
              <w:rPr>
                <w:rFonts w:eastAsia="Times New Roman" w:cs="Times New Roman"/>
                <w:color w:val="000000"/>
                <w:spacing w:val="-9"/>
                <w:szCs w:val="28"/>
                <w:lang w:eastAsia="ru-RU"/>
              </w:rPr>
            </w:pPr>
            <w:r w:rsidRPr="009320F6">
              <w:rPr>
                <w:rFonts w:cs="Times New Roman"/>
                <w:color w:val="000000"/>
              </w:rPr>
              <w:t xml:space="preserve">C) </w:t>
            </w:r>
            <w:r w:rsidRPr="009320F6">
              <w:rPr>
                <w:rFonts w:eastAsia="Times New Roman" w:cs="Times New Roman"/>
                <w:color w:val="000000"/>
                <w:spacing w:val="-9"/>
                <w:szCs w:val="28"/>
                <w:lang w:eastAsia="ru-RU"/>
              </w:rPr>
              <w:t>социальным слоем</w:t>
            </w:r>
          </w:p>
          <w:p w:rsidR="00B217C8" w:rsidRPr="009320F6" w:rsidRDefault="00B217C8" w:rsidP="00B217C8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20F6">
              <w:rPr>
                <w:rFonts w:cs="Times New Roman"/>
                <w:color w:val="000000"/>
              </w:rPr>
              <w:t xml:space="preserve">D) </w:t>
            </w:r>
            <w:r w:rsidRPr="009320F6">
              <w:rPr>
                <w:rFonts w:eastAsia="Times New Roman" w:cs="Times New Roman"/>
                <w:color w:val="000000"/>
                <w:spacing w:val="-7"/>
                <w:szCs w:val="28"/>
                <w:lang w:eastAsia="ru-RU"/>
              </w:rPr>
              <w:t>социальной мобильностью</w:t>
            </w:r>
            <w:r w:rsidRPr="009320F6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9D52F2" w:rsidRPr="000F5230" w:rsidRDefault="00B217C8" w:rsidP="00B217C8">
            <w:pPr>
              <w:shd w:val="clear" w:color="auto" w:fill="FFFFFF"/>
              <w:tabs>
                <w:tab w:val="left" w:pos="885"/>
                <w:tab w:val="left" w:pos="5362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9320F6">
              <w:rPr>
                <w:rFonts w:cs="Times New Roman"/>
                <w:color w:val="000000"/>
              </w:rPr>
              <w:t xml:space="preserve">E) </w:t>
            </w:r>
            <w:r w:rsidRPr="009320F6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социальной сферой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tabs>
                <w:tab w:val="left" w:pos="2835"/>
              </w:tabs>
              <w:ind w:left="400" w:hanging="400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Осуществляет</w:t>
            </w:r>
            <w:proofErr w:type="gram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(-</w:t>
            </w:r>
            <w:proofErr w:type="gramEnd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ют) высший надзор за точным и единообразным применением законов в Республике Казахстан: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Конституционный Совет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Верховный Суд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Прокуратура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Правоохранительные органы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Комитет Национальной безопасности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Имеет высшую юридическую силу: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Конституционный Закон Республики Казахстан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Закон Республики Казахстан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Гражданский Кодекс Республики Казахстан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Конституция Республики Казахстан 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Административный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Кодекс Республики Казахстан 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Идеи правового государства не противопоставлены: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бесконтрольности власти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разрешению конфликта мирным путем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произволу должностных лиц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установлению тоталитарного режима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установлению диктатуры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 xml:space="preserve">Согласно нормам Конвенции о правах ребенка, ребенком является каждое лицо в возрасте </w:t>
            </w:r>
            <w:proofErr w:type="gramStart"/>
            <w:r w:rsidRPr="000F5230">
              <w:rPr>
                <w:rFonts w:eastAsia="Times New Roman" w:cs="Times New Roman"/>
                <w:color w:val="000000"/>
                <w:szCs w:val="28"/>
              </w:rPr>
              <w:t>до</w:t>
            </w:r>
            <w:proofErr w:type="gramEnd"/>
            <w:r w:rsidRPr="000F5230">
              <w:rPr>
                <w:rFonts w:eastAsia="Times New Roman" w:cs="Times New Roman"/>
                <w:color w:val="000000"/>
                <w:szCs w:val="28"/>
              </w:rPr>
              <w:t>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16 лет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15 лет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17 лет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18 лет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14 лет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Способность человека к мышлению, рациональному познанию: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Деятельность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Память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Талант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Способность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Интеллект 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Специфические черты, присущие определенной особи (организму) в силу сочетания наследственных и приобретенных свойств, относятся к характеристике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индивидуальности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индивида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социума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личности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общественности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Практическое применение научных знаний для целенаправленного изменения социальной структуры общества: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прикладная психология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психология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прикладная социология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когнитивная социология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инженерия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Диспозиционная теория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саморегуляции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социального поведения личности разработана: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О.Контом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И.Кантом</w:t>
            </w:r>
            <w:proofErr w:type="spellEnd"/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Ч.Томасом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Т.Знанецким</w:t>
            </w:r>
            <w:proofErr w:type="spellEnd"/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К.Марксом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Ф.Энгельсом</w:t>
            </w:r>
            <w:proofErr w:type="spellEnd"/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Г.Гегелем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М.Вебером</w:t>
            </w:r>
            <w:proofErr w:type="spellEnd"/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Дж</w:t>
            </w:r>
            <w:proofErr w:type="gram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идом</w:t>
            </w:r>
            <w:proofErr w:type="spellEnd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4"/>
                <w:lang w:eastAsia="ru-RU"/>
              </w:rPr>
              <w:t>Р.Линтоном</w:t>
            </w:r>
            <w:proofErr w:type="spellEnd"/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Количество разделов, в ныне действующей Конституции Республики Казахстан: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11 разделов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15 разделов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9 разделов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 разделов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12 разделов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Совокупность внешних и внутренних условий, вызывающих активность субъекта и определяющих ее направленность: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цель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мотив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задача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поведение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shd w:val="clear" w:color="auto" w:fill="FFFFFF"/>
              <w:tabs>
                <w:tab w:val="left" w:pos="933"/>
              </w:tabs>
              <w:ind w:left="400" w:hanging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Возможность свободного перемещения людей из одних социальных слоев в </w:t>
            </w:r>
            <w:proofErr w:type="gram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другое</w:t>
            </w:r>
            <w:proofErr w:type="gramEnd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стратификация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миграция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социальный статус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мобильность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социальная роль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shd w:val="clear" w:color="auto" w:fill="FFFFFF"/>
              <w:tabs>
                <w:tab w:val="left" w:pos="315"/>
              </w:tabs>
              <w:ind w:left="400" w:hanging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Свобода совести – это: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898"/>
              </w:tabs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право посещать культурные заведения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898"/>
              </w:tabs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право отстаивать свою точку зрения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898"/>
              </w:tabs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право получить бесплатное образование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898"/>
              </w:tabs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право выбирать место жительства</w:t>
            </w:r>
          </w:p>
          <w:p w:rsidR="009D52F2" w:rsidRPr="000F5230" w:rsidRDefault="009D52F2" w:rsidP="000F5230">
            <w:pPr>
              <w:shd w:val="clear" w:color="auto" w:fill="FFFFFF"/>
              <w:tabs>
                <w:tab w:val="left" w:pos="898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 xml:space="preserve">право исповедовать какую-либо религию или не исповедовать </w:t>
            </w:r>
            <w:proofErr w:type="gramStart"/>
            <w:r w:rsidRPr="000F5230">
              <w:rPr>
                <w:rFonts w:eastAsia="Calibri" w:cs="Times New Roman"/>
                <w:color w:val="000000"/>
                <w:szCs w:val="28"/>
              </w:rPr>
              <w:t>никакой</w:t>
            </w:r>
            <w:proofErr w:type="gramEnd"/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Понятие «политическая культура» впервые было введено в научный оборот немецким просветителем: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И.Кантом</w:t>
            </w:r>
            <w:proofErr w:type="spellEnd"/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Д.Истоном</w:t>
            </w:r>
            <w:proofErr w:type="spellEnd"/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Т.Парсоном</w:t>
            </w:r>
            <w:proofErr w:type="spellEnd"/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Г.Алмандом</w:t>
            </w:r>
            <w:proofErr w:type="spellEnd"/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И.Гердером</w:t>
            </w:r>
            <w:proofErr w:type="spellEnd"/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Органы в РК, осуществляющие  правосудие:</w:t>
            </w:r>
            <w:r w:rsidRPr="000F5230">
              <w:rPr>
                <w:rFonts w:eastAsia="Calibri"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специальные и чрезвычайные суды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Третейские суды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прокуратура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Конституционный суд</w:t>
            </w:r>
          </w:p>
          <w:p w:rsidR="009D52F2" w:rsidRPr="000F5230" w:rsidRDefault="009D52F2" w:rsidP="000F5230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Верховный суд и местные суды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0F5230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Сторона общения, включающая в себя процесс восприятия, понимания и оценки людьми социальных объектов: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перцептивная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физическая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адаптационная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игровая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трудовая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коммуникативная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познавательная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интерактивная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Проблемой человека занимаются науки: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космология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астрология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антропология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фразеология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зоология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политология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анатомия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психология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23.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Человек как живой организм включен в природную связь явлений и подчиняется закономерностям: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биохимическим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космологическим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физическим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биофизическим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физиологическим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механическим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астрономическим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химическим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Состояние, обусловленное удовлетворенностью требований организма, необходимых для его нормальной жизнедеятельности: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потребность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безопасность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власть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авторитет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мораль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общение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социальная структура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социальный статус личности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К физиологическим потребностям по А.Маслоу относится (-ятся):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безопасность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статус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защита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жажда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авторитет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отдых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любовь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власть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BD7D27" w:rsidRPr="001059EC" w:rsidRDefault="009D52F2" w:rsidP="00BD7D27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="00BD7D27"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Процесс целенаправленного воздействия государства на общественные отношения при помощи специальных юридических средств  и методов:</w:t>
            </w:r>
          </w:p>
          <w:p w:rsidR="00BD7D27" w:rsidRPr="001059EC" w:rsidRDefault="00BD7D27" w:rsidP="00BD7D2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059EC">
              <w:rPr>
                <w:rFonts w:cs="Times New Roman"/>
                <w:color w:val="000000"/>
              </w:rPr>
              <w:t xml:space="preserve">A)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способы правового воздействия</w:t>
            </w:r>
          </w:p>
          <w:p w:rsidR="00BD7D27" w:rsidRPr="001059EC" w:rsidRDefault="00BD7D27" w:rsidP="00BD7D2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059EC">
              <w:rPr>
                <w:rFonts w:cs="Times New Roman"/>
                <w:color w:val="000000"/>
              </w:rPr>
              <w:t xml:space="preserve">B)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правопорядок</w:t>
            </w:r>
          </w:p>
          <w:p w:rsidR="00BD7D27" w:rsidRPr="001059EC" w:rsidRDefault="00BD7D27" w:rsidP="00BD7D2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059EC">
              <w:rPr>
                <w:rFonts w:cs="Times New Roman"/>
                <w:color w:val="000000"/>
              </w:rPr>
              <w:t xml:space="preserve">C)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правовое регулирование</w:t>
            </w:r>
          </w:p>
          <w:p w:rsidR="00BD7D27" w:rsidRPr="001059EC" w:rsidRDefault="00BD7D27" w:rsidP="00BD7D2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059EC">
              <w:rPr>
                <w:rFonts w:cs="Times New Roman"/>
                <w:color w:val="000000"/>
              </w:rPr>
              <w:t xml:space="preserve">D)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построение общей стратегии взаимодействия</w:t>
            </w:r>
          </w:p>
          <w:p w:rsidR="00BD7D27" w:rsidRPr="001059EC" w:rsidRDefault="00BD7D27" w:rsidP="00BD7D2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059EC">
              <w:rPr>
                <w:rFonts w:cs="Times New Roman"/>
                <w:color w:val="000000"/>
              </w:rPr>
              <w:t xml:space="preserve">E) </w:t>
            </w:r>
            <w:r w:rsidRPr="001059EC">
              <w:rPr>
                <w:rFonts w:eastAsia="Calibri" w:cs="Times New Roman"/>
                <w:color w:val="000000"/>
                <w:szCs w:val="28"/>
              </w:rPr>
              <w:t>итоговые  правовые средства</w:t>
            </w:r>
          </w:p>
          <w:p w:rsidR="00BD7D27" w:rsidRPr="001059EC" w:rsidRDefault="00BD7D27" w:rsidP="00BD7D27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059EC">
              <w:rPr>
                <w:rFonts w:cs="Times New Roman"/>
                <w:color w:val="000000"/>
              </w:rPr>
              <w:t xml:space="preserve">F) </w:t>
            </w:r>
            <w:r w:rsidRPr="001059EC">
              <w:rPr>
                <w:rFonts w:eastAsia="Calibri" w:cs="Times New Roman"/>
                <w:color w:val="000000"/>
                <w:szCs w:val="28"/>
              </w:rPr>
              <w:t>первичные правовые средства</w:t>
            </w:r>
          </w:p>
          <w:p w:rsidR="00BD7D27" w:rsidRPr="001059EC" w:rsidRDefault="00BD7D27" w:rsidP="00BD7D27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059EC">
              <w:rPr>
                <w:rFonts w:cs="Times New Roman"/>
                <w:color w:val="000000"/>
              </w:rPr>
              <w:t xml:space="preserve">G)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правоотношения</w:t>
            </w:r>
          </w:p>
          <w:p w:rsidR="00BD7D27" w:rsidRPr="001059EC" w:rsidRDefault="00BD7D27" w:rsidP="00BD7D27">
            <w:pPr>
              <w:ind w:left="400"/>
              <w:rPr>
                <w:rFonts w:cs="Times New Roman"/>
                <w:color w:val="000000"/>
              </w:rPr>
            </w:pPr>
            <w:r w:rsidRPr="001059EC">
              <w:rPr>
                <w:rFonts w:cs="Times New Roman"/>
                <w:color w:val="000000"/>
              </w:rPr>
              <w:t xml:space="preserve">H) </w:t>
            </w:r>
            <w:r w:rsidRPr="001059EC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правовое воздействие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tabs>
                <w:tab w:val="left" w:pos="2835"/>
              </w:tabs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Дополнительные условия трудового договора устанавливают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предоставление возможности работнику выполнять трудовые функции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работы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изменение места работы по обоюдному соглашению сторон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льготы и преимущества для работника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только льготы администрации сотруднику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условия  о времени начала работы после даты заключения трудового договора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изменение места работы по инициативе администрации </w:t>
            </w:r>
          </w:p>
          <w:p w:rsidR="009D52F2" w:rsidRPr="000F5230" w:rsidRDefault="009D52F2" w:rsidP="000F5230">
            <w:pPr>
              <w:tabs>
                <w:tab w:val="left" w:pos="2835"/>
              </w:tabs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изменение даты трудового договора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Идея правового государства противоположна произволу во всех его разновидностях и направлена на достижение следующих целей: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на по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>льзование достижениями культуры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высокой правов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>ой культуры и уважения к закону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 xml:space="preserve">отсутствие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стратегии взаимодействия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>ограничение власти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</w:rPr>
              <w:t>неограниченная власть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построение общей стратегии взаимодействия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не соблюдение принцип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>а мирного разрешения конфликтов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Times New Roman" w:cs="Times New Roman"/>
                <w:color w:val="000000"/>
                <w:szCs w:val="28"/>
                <w:lang w:eastAsia="ru-RU"/>
              </w:rPr>
              <w:t>охрана</w:t>
            </w:r>
            <w:r w:rsidR="00BB15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защита прав и свобод граждан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Проблемы, рассматриваемые  исследователями как составные элементы человеческой деятельности: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игровая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познавательная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психическая деятельность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человеческий труд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духовная и творческая деятельность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интерактивная</w:t>
            </w:r>
          </w:p>
          <w:p w:rsidR="009D52F2" w:rsidRPr="000F5230" w:rsidRDefault="009D52F2" w:rsidP="000F5230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перцептивная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Times New Roman" w:cs="Times New Roman"/>
                <w:color w:val="000000"/>
                <w:szCs w:val="28"/>
              </w:rPr>
              <w:t>адаптационная</w:t>
            </w:r>
          </w:p>
        </w:tc>
      </w:tr>
      <w:tr w:rsidR="009D52F2" w:rsidRPr="000F5230" w:rsidTr="000F5230">
        <w:trPr>
          <w:cantSplit/>
        </w:trPr>
        <w:tc>
          <w:tcPr>
            <w:tcW w:w="9640" w:type="dxa"/>
            <w:shd w:val="clear" w:color="auto" w:fill="auto"/>
          </w:tcPr>
          <w:p w:rsidR="009D52F2" w:rsidRPr="000F5230" w:rsidRDefault="009D52F2" w:rsidP="000F5230">
            <w:pPr>
              <w:ind w:left="400" w:hanging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К уровням организации неживой природы относится (-ятся):</w:t>
            </w:r>
            <w:r w:rsidRPr="000F5230">
              <w:rPr>
                <w:rFonts w:cs="Times New Roman"/>
                <w:color w:val="000000"/>
              </w:rPr>
              <w:t xml:space="preserve"> 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A)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атомы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B)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планеты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C)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кислоты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D)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популяции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E)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белки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F)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молекулы</w:t>
            </w:r>
          </w:p>
          <w:p w:rsidR="009D52F2" w:rsidRPr="000F5230" w:rsidRDefault="009D52F2" w:rsidP="000F5230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F5230">
              <w:rPr>
                <w:rFonts w:cs="Times New Roman"/>
                <w:color w:val="000000"/>
              </w:rPr>
              <w:t xml:space="preserve">G)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биоценозы</w:t>
            </w:r>
          </w:p>
          <w:p w:rsidR="009D52F2" w:rsidRPr="000F5230" w:rsidRDefault="009D52F2" w:rsidP="000F5230">
            <w:pPr>
              <w:ind w:left="400"/>
              <w:rPr>
                <w:rFonts w:cs="Times New Roman"/>
                <w:color w:val="000000"/>
              </w:rPr>
            </w:pPr>
            <w:r w:rsidRPr="000F5230">
              <w:rPr>
                <w:rFonts w:cs="Times New Roman"/>
                <w:color w:val="000000"/>
              </w:rPr>
              <w:t xml:space="preserve">H) </w:t>
            </w:r>
            <w:r w:rsidRPr="000F5230">
              <w:rPr>
                <w:rFonts w:eastAsia="Calibri" w:cs="Times New Roman"/>
                <w:color w:val="000000"/>
                <w:szCs w:val="28"/>
                <w:lang w:val="kk-KZ"/>
              </w:rPr>
              <w:t>организмы</w:t>
            </w:r>
          </w:p>
        </w:tc>
      </w:tr>
    </w:tbl>
    <w:p w:rsidR="009D52F2" w:rsidRPr="000F5230" w:rsidRDefault="009D52F2" w:rsidP="000F5230">
      <w:pPr>
        <w:ind w:left="400"/>
        <w:rPr>
          <w:rFonts w:cs="Times New Roman"/>
          <w:color w:val="000000"/>
        </w:rPr>
      </w:pPr>
    </w:p>
    <w:p w:rsidR="009D52F2" w:rsidRPr="000F5230" w:rsidRDefault="009D52F2" w:rsidP="000F5230">
      <w:pPr>
        <w:ind w:left="400"/>
        <w:jc w:val="center"/>
        <w:rPr>
          <w:rFonts w:cs="Times New Roman"/>
          <w:b/>
          <w:color w:val="000000"/>
        </w:rPr>
      </w:pPr>
      <w:r w:rsidRPr="000F5230">
        <w:rPr>
          <w:rFonts w:cs="Times New Roman"/>
          <w:b/>
          <w:color w:val="000000"/>
        </w:rPr>
        <w:t>ТЕСТ ПО ПР</w:t>
      </w:r>
      <w:r w:rsidR="00CA0880">
        <w:rPr>
          <w:rFonts w:cs="Times New Roman"/>
          <w:b/>
          <w:color w:val="000000"/>
        </w:rPr>
        <w:t>ЕДМЕТУ ЧЕЛОВЕК. ОБЩЕСТВО. ПРАВО</w:t>
      </w:r>
    </w:p>
    <w:p w:rsidR="009D52F2" w:rsidRPr="000F5230" w:rsidRDefault="009D52F2" w:rsidP="000F5230">
      <w:pPr>
        <w:ind w:left="400"/>
        <w:jc w:val="center"/>
        <w:rPr>
          <w:rFonts w:cs="Times New Roman"/>
          <w:b/>
          <w:color w:val="000000"/>
        </w:rPr>
      </w:pPr>
      <w:r w:rsidRPr="000F5230">
        <w:rPr>
          <w:rFonts w:cs="Times New Roman"/>
          <w:b/>
          <w:color w:val="000000"/>
        </w:rPr>
        <w:t xml:space="preserve"> ЗАВЕРШЁН</w:t>
      </w:r>
    </w:p>
    <w:p w:rsidR="009D52F2" w:rsidRDefault="009D52F2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850EAF" w:rsidRPr="00850EAF" w:rsidRDefault="00850EAF" w:rsidP="00850EA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850EAF" w:rsidRPr="00850EAF" w:rsidSect="009D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2E" w:rsidRDefault="0002112E" w:rsidP="009D52F2">
      <w:pPr>
        <w:spacing w:line="240" w:lineRule="auto"/>
      </w:pPr>
      <w:r>
        <w:separator/>
      </w:r>
    </w:p>
  </w:endnote>
  <w:endnote w:type="continuationSeparator" w:id="0">
    <w:p w:rsidR="0002112E" w:rsidRDefault="0002112E" w:rsidP="009D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2" w:rsidRDefault="009D52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2" w:rsidRDefault="009D52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2" w:rsidRDefault="009D52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2E" w:rsidRDefault="0002112E" w:rsidP="009D52F2">
      <w:pPr>
        <w:spacing w:line="240" w:lineRule="auto"/>
      </w:pPr>
      <w:r>
        <w:separator/>
      </w:r>
    </w:p>
  </w:footnote>
  <w:footnote w:type="continuationSeparator" w:id="0">
    <w:p w:rsidR="0002112E" w:rsidRDefault="0002112E" w:rsidP="009D5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9D52F2" w:rsidP="009D5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21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2" w:rsidRDefault="009D52F2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D27">
      <w:rPr>
        <w:rStyle w:val="a5"/>
        <w:noProof/>
      </w:rPr>
      <w:t>6</w:t>
    </w:r>
    <w:r>
      <w:rPr>
        <w:rStyle w:val="a5"/>
      </w:rPr>
      <w:fldChar w:fldCharType="end"/>
    </w:r>
  </w:p>
  <w:p w:rsidR="009D52F2" w:rsidRPr="009D52F2" w:rsidRDefault="009D52F2" w:rsidP="009D52F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2" w:rsidRDefault="009D5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3"/>
    <w:rsid w:val="0002112E"/>
    <w:rsid w:val="000E3623"/>
    <w:rsid w:val="00132483"/>
    <w:rsid w:val="00850EAF"/>
    <w:rsid w:val="0096675B"/>
    <w:rsid w:val="009D52F2"/>
    <w:rsid w:val="00B217C8"/>
    <w:rsid w:val="00BB1548"/>
    <w:rsid w:val="00BD7D27"/>
    <w:rsid w:val="00CA0880"/>
    <w:rsid w:val="00CC0CCA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EAF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0EA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EAF"/>
  </w:style>
  <w:style w:type="table" w:styleId="a6">
    <w:name w:val="Table Grid"/>
    <w:basedOn w:val="a1"/>
    <w:uiPriority w:val="59"/>
    <w:rsid w:val="009D52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52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EAF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0EA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EAF"/>
  </w:style>
  <w:style w:type="table" w:styleId="a6">
    <w:name w:val="Table Grid"/>
    <w:basedOn w:val="a1"/>
    <w:uiPriority w:val="59"/>
    <w:rsid w:val="009D52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52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2016-12-06T11:51:00Z</dcterms:created>
  <dcterms:modified xsi:type="dcterms:W3CDTF">2016-12-09T07:11:00Z</dcterms:modified>
</cp:coreProperties>
</file>