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40" w:rsidRPr="00583240" w:rsidRDefault="00583240" w:rsidP="00583240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583240" w:rsidRPr="00A576A9" w:rsidRDefault="00A576A9" w:rsidP="00A576A9">
      <w:pPr>
        <w:spacing w:after="100" w:afterAutospacing="1"/>
        <w:jc w:val="center"/>
        <w:rPr>
          <w:rFonts w:asciiTheme="majorHAnsi" w:hAnsiTheme="majorHAnsi"/>
          <w:b/>
          <w:i/>
          <w:sz w:val="24"/>
          <w:szCs w:val="24"/>
        </w:rPr>
      </w:pPr>
      <w:r w:rsidRPr="00A576A9">
        <w:rPr>
          <w:rFonts w:asciiTheme="majorHAnsi" w:hAnsiTheme="majorHAnsi"/>
          <w:b/>
          <w:i/>
          <w:sz w:val="24"/>
          <w:szCs w:val="24"/>
        </w:rPr>
        <w:t>Признаки, по которым педагоги могут</w:t>
      </w:r>
      <w:r w:rsidR="00583240" w:rsidRPr="00A576A9">
        <w:rPr>
          <w:rFonts w:asciiTheme="majorHAnsi" w:hAnsiTheme="majorHAnsi"/>
          <w:b/>
          <w:i/>
          <w:sz w:val="24"/>
          <w:szCs w:val="24"/>
        </w:rPr>
        <w:t xml:space="preserve"> определить, что по отношению к ребенку осуществляется насилие</w:t>
      </w:r>
    </w:p>
    <w:p w:rsidR="00583240" w:rsidRPr="00583240" w:rsidRDefault="00583240" w:rsidP="00583240">
      <w:pPr>
        <w:spacing w:after="100" w:afterAutospacing="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• </w:t>
      </w:r>
      <w:r w:rsidRPr="00583240">
        <w:rPr>
          <w:rFonts w:asciiTheme="majorHAnsi" w:hAnsiTheme="majorHAnsi"/>
          <w:i/>
          <w:sz w:val="24"/>
          <w:szCs w:val="24"/>
        </w:rPr>
        <w:t>Ребенок плохо развивается – его психическое и физическое развитие не соответствует возрасту;</w:t>
      </w:r>
    </w:p>
    <w:p w:rsidR="00583240" w:rsidRPr="00583240" w:rsidRDefault="00583240" w:rsidP="00583240">
      <w:pPr>
        <w:spacing w:after="100" w:afterAutospacing="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•</w:t>
      </w:r>
      <w:r w:rsidRPr="00583240">
        <w:rPr>
          <w:rFonts w:asciiTheme="majorHAnsi" w:hAnsiTheme="majorHAnsi"/>
          <w:i/>
          <w:sz w:val="24"/>
          <w:szCs w:val="24"/>
        </w:rPr>
        <w:t>Ребенок не ухожен, неопрятен; он апатичен, часто плачет или, напротив, агрессивен, вызывающе себя ведет;</w:t>
      </w:r>
    </w:p>
    <w:p w:rsidR="00583240" w:rsidRPr="00583240" w:rsidRDefault="00583240" w:rsidP="00583240">
      <w:pPr>
        <w:spacing w:after="100" w:afterAutospacing="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•</w:t>
      </w:r>
      <w:r w:rsidRPr="00583240">
        <w:rPr>
          <w:rFonts w:asciiTheme="majorHAnsi" w:hAnsiTheme="majorHAnsi"/>
          <w:i/>
          <w:sz w:val="24"/>
          <w:szCs w:val="24"/>
        </w:rPr>
        <w:t xml:space="preserve">Ребенок демонстрирует изменчивое поведение-оно постоянно переходит от </w:t>
      </w:r>
      <w:proofErr w:type="gramStart"/>
      <w:r w:rsidRPr="00583240">
        <w:rPr>
          <w:rFonts w:asciiTheme="majorHAnsi" w:hAnsiTheme="majorHAnsi"/>
          <w:i/>
          <w:sz w:val="24"/>
          <w:szCs w:val="24"/>
        </w:rPr>
        <w:t>спокойного</w:t>
      </w:r>
      <w:proofErr w:type="gramEnd"/>
      <w:r w:rsidRPr="00583240">
        <w:rPr>
          <w:rFonts w:asciiTheme="majorHAnsi" w:hAnsiTheme="majorHAnsi"/>
          <w:i/>
          <w:sz w:val="24"/>
          <w:szCs w:val="24"/>
        </w:rPr>
        <w:t xml:space="preserve"> к внезапно возбужденному и наоборот. Такое поведение часто является причиной плохих контактов ребенка с другими детьми, приводит его к изоляции, отвержению в группе;</w:t>
      </w:r>
    </w:p>
    <w:p w:rsidR="00583240" w:rsidRPr="00583240" w:rsidRDefault="00583240" w:rsidP="00583240">
      <w:pPr>
        <w:spacing w:after="100" w:afterAutospacing="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•</w:t>
      </w:r>
      <w:r w:rsidRPr="00583240">
        <w:rPr>
          <w:rFonts w:asciiTheme="majorHAnsi" w:hAnsiTheme="majorHAnsi"/>
          <w:i/>
          <w:sz w:val="24"/>
          <w:szCs w:val="24"/>
        </w:rPr>
        <w:t>У ребенка могут быть проблемы с обучением в связи с плохой концентрацией внимания, общей собранностью, усталостью, недостатком во сне;</w:t>
      </w:r>
    </w:p>
    <w:p w:rsidR="00583240" w:rsidRPr="00583240" w:rsidRDefault="00583240" w:rsidP="00583240">
      <w:pPr>
        <w:spacing w:after="100" w:afterAutospacing="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•</w:t>
      </w:r>
      <w:r w:rsidRPr="00583240">
        <w:rPr>
          <w:rFonts w:asciiTheme="majorHAnsi" w:hAnsiTheme="majorHAnsi"/>
          <w:i/>
          <w:sz w:val="24"/>
          <w:szCs w:val="24"/>
        </w:rPr>
        <w:t>Ребенок проявляет отрицательное отношение к собственному телу, вплоть до причинения себе телесных повреждений;</w:t>
      </w:r>
    </w:p>
    <w:p w:rsidR="00583240" w:rsidRPr="00583240" w:rsidRDefault="00583240" w:rsidP="00583240">
      <w:pPr>
        <w:spacing w:after="100" w:afterAutospacing="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•</w:t>
      </w:r>
      <w:r w:rsidRPr="00583240">
        <w:rPr>
          <w:rFonts w:asciiTheme="majorHAnsi" w:hAnsiTheme="majorHAnsi"/>
          <w:i/>
          <w:sz w:val="24"/>
          <w:szCs w:val="24"/>
        </w:rPr>
        <w:t>Ребенок отказывается раздеваться, стремиться скрыть синяки и раны;</w:t>
      </w:r>
    </w:p>
    <w:p w:rsidR="00583240" w:rsidRPr="00583240" w:rsidRDefault="00583240" w:rsidP="00583240">
      <w:pPr>
        <w:spacing w:after="100" w:afterAutospacing="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•</w:t>
      </w:r>
      <w:r w:rsidRPr="00583240">
        <w:rPr>
          <w:rFonts w:asciiTheme="majorHAnsi" w:hAnsiTheme="majorHAnsi"/>
          <w:i/>
          <w:sz w:val="24"/>
          <w:szCs w:val="24"/>
        </w:rPr>
        <w:t>Для ребенка характерны повторяющиеся жалобы на недомогание – головную боль, боли в животе, внешние воспаления в области мочеполовых органов;</w:t>
      </w:r>
    </w:p>
    <w:p w:rsidR="00583240" w:rsidRPr="00583240" w:rsidRDefault="00583240" w:rsidP="00583240">
      <w:pPr>
        <w:spacing w:after="100" w:afterAutospacing="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•</w:t>
      </w:r>
      <w:r w:rsidRPr="00583240">
        <w:rPr>
          <w:rFonts w:asciiTheme="majorHAnsi" w:hAnsiTheme="majorHAnsi"/>
          <w:i/>
          <w:sz w:val="24"/>
          <w:szCs w:val="24"/>
        </w:rPr>
        <w:t>Ребенок явно испытывает враждебность или чувство страха по отношению к отцу (другим знакомы мужчинам) или матери (другим знакомым женщинам);</w:t>
      </w:r>
    </w:p>
    <w:p w:rsidR="00583240" w:rsidRPr="00583240" w:rsidRDefault="00583240" w:rsidP="00583240">
      <w:pPr>
        <w:spacing w:after="100" w:afterAutospacing="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•</w:t>
      </w:r>
      <w:r w:rsidRPr="00583240">
        <w:rPr>
          <w:rFonts w:asciiTheme="majorHAnsi" w:hAnsiTheme="majorHAnsi"/>
          <w:i/>
          <w:sz w:val="24"/>
          <w:szCs w:val="24"/>
        </w:rPr>
        <w:t xml:space="preserve">Ребенок проявляет </w:t>
      </w:r>
      <w:proofErr w:type="gramStart"/>
      <w:r w:rsidRPr="00583240">
        <w:rPr>
          <w:rFonts w:asciiTheme="majorHAnsi" w:hAnsiTheme="majorHAnsi"/>
          <w:i/>
          <w:sz w:val="24"/>
          <w:szCs w:val="24"/>
        </w:rPr>
        <w:t>сильную</w:t>
      </w:r>
      <w:proofErr w:type="gramEnd"/>
      <w:r w:rsidRPr="00583240">
        <w:rPr>
          <w:rFonts w:asciiTheme="majorHAnsi" w:hAnsiTheme="majorHAnsi"/>
          <w:i/>
          <w:sz w:val="24"/>
          <w:szCs w:val="24"/>
        </w:rPr>
        <w:t xml:space="preserve"> реакции испуга или отвращения в связи с физической близостью определенного взрослого;</w:t>
      </w:r>
    </w:p>
    <w:p w:rsidR="00583240" w:rsidRPr="00583240" w:rsidRDefault="00583240" w:rsidP="00583240">
      <w:pPr>
        <w:spacing w:after="100" w:afterAutospacing="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•</w:t>
      </w:r>
      <w:r w:rsidRPr="00583240">
        <w:rPr>
          <w:rFonts w:asciiTheme="majorHAnsi" w:hAnsiTheme="majorHAnsi"/>
          <w:i/>
          <w:sz w:val="24"/>
          <w:szCs w:val="24"/>
        </w:rPr>
        <w:t xml:space="preserve">Ребенок судорожно реагирует на </w:t>
      </w:r>
      <w:proofErr w:type="gramStart"/>
      <w:r w:rsidRPr="00583240">
        <w:rPr>
          <w:rFonts w:asciiTheme="majorHAnsi" w:hAnsiTheme="majorHAnsi"/>
          <w:i/>
          <w:sz w:val="24"/>
          <w:szCs w:val="24"/>
        </w:rPr>
        <w:t>поднятую</w:t>
      </w:r>
      <w:proofErr w:type="gramEnd"/>
      <w:r w:rsidRPr="00583240">
        <w:rPr>
          <w:rFonts w:asciiTheme="majorHAnsi" w:hAnsiTheme="majorHAnsi"/>
          <w:i/>
          <w:sz w:val="24"/>
          <w:szCs w:val="24"/>
        </w:rPr>
        <w:t xml:space="preserve"> (как бы сжимаясь, боясь удара);</w:t>
      </w:r>
    </w:p>
    <w:p w:rsidR="00583240" w:rsidRPr="00583240" w:rsidRDefault="00583240" w:rsidP="00583240">
      <w:pPr>
        <w:spacing w:after="100" w:afterAutospacing="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•</w:t>
      </w:r>
      <w:r w:rsidRPr="00583240">
        <w:rPr>
          <w:rFonts w:asciiTheme="majorHAnsi" w:hAnsiTheme="majorHAnsi"/>
          <w:i/>
          <w:sz w:val="24"/>
          <w:szCs w:val="24"/>
        </w:rPr>
        <w:t>Ребенок чрезмерно стремиться к одобрению, ласки любых взрослых, уходит от конфликтов, споров с другими людьми, гипертрофированно проявляет заботу обо всем и обо всех;</w:t>
      </w:r>
    </w:p>
    <w:p w:rsidR="00583240" w:rsidRPr="00583240" w:rsidRDefault="00583240" w:rsidP="00583240">
      <w:pPr>
        <w:spacing w:after="100" w:afterAutospacing="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•</w:t>
      </w:r>
      <w:r w:rsidRPr="00583240">
        <w:rPr>
          <w:rFonts w:asciiTheme="majorHAnsi" w:hAnsiTheme="majorHAnsi"/>
          <w:i/>
          <w:sz w:val="24"/>
          <w:szCs w:val="24"/>
        </w:rPr>
        <w:t>Ребенок демонстрирует несоответствующее возрасту «взрослое» поведение, рационален, интересуется вопросами секса;</w:t>
      </w:r>
    </w:p>
    <w:p w:rsidR="00583240" w:rsidRPr="00583240" w:rsidRDefault="00583240" w:rsidP="00583240">
      <w:pPr>
        <w:spacing w:after="100" w:afterAutospacing="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•</w:t>
      </w:r>
      <w:r w:rsidRPr="00583240">
        <w:rPr>
          <w:rFonts w:asciiTheme="majorHAnsi" w:hAnsiTheme="majorHAnsi"/>
          <w:i/>
          <w:sz w:val="24"/>
          <w:szCs w:val="24"/>
        </w:rPr>
        <w:t>Ребенок рассказывает о случаях насилия или сексуальных домогательствах, которые я</w:t>
      </w:r>
      <w:r>
        <w:rPr>
          <w:rFonts w:asciiTheme="majorHAnsi" w:hAnsiTheme="majorHAnsi"/>
          <w:i/>
          <w:sz w:val="24"/>
          <w:szCs w:val="24"/>
        </w:rPr>
        <w:t>кобы произошли с другими людьми.</w:t>
      </w:r>
    </w:p>
    <w:p w:rsidR="00171CE1" w:rsidRPr="00583240" w:rsidRDefault="00583240" w:rsidP="00583240">
      <w:pPr>
        <w:spacing w:after="100" w:afterAutospacing="1"/>
        <w:jc w:val="center"/>
        <w:rPr>
          <w:rFonts w:asciiTheme="majorHAnsi" w:hAnsiTheme="majorHAnsi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82411" cy="2048608"/>
            <wp:effectExtent l="19050" t="0" r="0" b="0"/>
            <wp:docPr id="1" name="Рисунок 1" descr="http://poiskdetei.ru/wp-content/uploads/2013/10/nacil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iskdetei.ru/wp-content/uploads/2013/10/nacilie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334" cy="204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CE1" w:rsidRPr="00583240" w:rsidSect="00583240">
      <w:pgSz w:w="11906" w:h="16838"/>
      <w:pgMar w:top="567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7BC"/>
    <w:multiLevelType w:val="multilevel"/>
    <w:tmpl w:val="3BF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3240"/>
    <w:rsid w:val="00171CE1"/>
    <w:rsid w:val="00195917"/>
    <w:rsid w:val="00245344"/>
    <w:rsid w:val="00583240"/>
    <w:rsid w:val="00691BAA"/>
    <w:rsid w:val="006E2D08"/>
    <w:rsid w:val="007462AE"/>
    <w:rsid w:val="007666B6"/>
    <w:rsid w:val="00A576A9"/>
    <w:rsid w:val="00BB1914"/>
    <w:rsid w:val="00C8725A"/>
    <w:rsid w:val="00E7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583240"/>
  </w:style>
  <w:style w:type="paragraph" w:styleId="a3">
    <w:name w:val="Balloon Text"/>
    <w:basedOn w:val="a"/>
    <w:link w:val="a4"/>
    <w:uiPriority w:val="99"/>
    <w:semiHidden/>
    <w:unhideWhenUsed/>
    <w:rsid w:val="0058324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2015-09-05T08:00:00Z</dcterms:created>
  <dcterms:modified xsi:type="dcterms:W3CDTF">2015-10-05T03:04:00Z</dcterms:modified>
</cp:coreProperties>
</file>