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FB" w:rsidRDefault="008D41FB" w:rsidP="00730F4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сколиоза</w:t>
      </w:r>
    </w:p>
    <w:p w:rsidR="00730F44" w:rsidRPr="00730F44" w:rsidRDefault="00730F44" w:rsidP="00730F4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1FB" w:rsidRPr="00730F44" w:rsidRDefault="008D41FB" w:rsidP="00730F4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44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проделаем то, что называется «актуализацией проблемы»: примерно у 40 % учеников старших классов при целенаправленном обследовании выявляются клинически значимые признаки сколиоза, а потому борьбе с этим недугом следует уделять настолько много времени и сил, насколько это вообще возможно. Тем более что предупредить сколиоз у детей и выполнить рекомендации, о которых пойдет речь ниже по тексту, не так уж и сложно.</w:t>
      </w:r>
    </w:p>
    <w:p w:rsidR="008D41FB" w:rsidRPr="00730F44" w:rsidRDefault="008D41FB" w:rsidP="00730F4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44">
        <w:rPr>
          <w:rFonts w:ascii="Times New Roman" w:eastAsia="Times New Roman" w:hAnsi="Times New Roman" w:cs="Times New Roman"/>
          <w:sz w:val="28"/>
          <w:szCs w:val="28"/>
          <w:lang w:eastAsia="ru-RU"/>
        </w:rPr>
        <w:t>1. Школьник вынужден сидеть за партой, от этого никуда мы не денемся. Но мы можем сократить время пребывания в статической позе: каждые 15-20 минут поднимайте «мученика науки» и делайте перерыв в занятии хотя бы на несколько секунд (10 сек – 1 мин).</w:t>
      </w:r>
    </w:p>
    <w:p w:rsidR="008D41FB" w:rsidRPr="00730F44" w:rsidRDefault="008D41FB" w:rsidP="00730F4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Вторая хитрость – постоянно менять положение ступней во время пребывания в статическом положении сидя. Ступни можно выдвигать вперед, оттягивать назад, ставить вместе и врозь. Казалось бы, мелочь? Да, но если мы эту мелочь умножим на сотни часов, проведенных в положении сидя, она предстанет перед нами в совсем ином свете.</w:t>
      </w:r>
    </w:p>
    <w:p w:rsidR="008D41FB" w:rsidRPr="00730F44" w:rsidRDefault="008D41FB" w:rsidP="00730F4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Конечно, сидеть школьник должен правильно: прямая спина, колени согнуты под углом 90 градусов, ступни стоят на полу, а не болтаются в воздухе, расстояние от глаз до поверхности парты не меньше 30 сантиметров. Дабы воплотить все это в жизнь, достаточно один раз приобрести качественную мебель для детской. Ну и не помешает поинтересоваться, какими партами и стульями оснащены школьные кабинеты.</w:t>
      </w:r>
    </w:p>
    <w:p w:rsidR="008D41FB" w:rsidRPr="00730F44" w:rsidRDefault="008D41FB" w:rsidP="00730F4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44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перерывах между занятиями и во время коротких пауз при выполнении домашнего задания школьник должен висеть на турнике. Обращаем внимание, что лечение сколиоза у детей исключает этот вид физической активности, а вот для профилактики сколиоза перекладина подходит идеально. Если в семье растут дети, позаботьтесь о наличии в квартире/доме шведской стенки или хотя бы простой перекладины.</w:t>
      </w:r>
    </w:p>
    <w:p w:rsidR="008D41FB" w:rsidRPr="00730F44" w:rsidRDefault="008D41FB" w:rsidP="00730F4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Хорошей разгрузкой для позвоночника станет следующее упражнение: ребенок становится на колени, выпрямленными руками упирается в пол, после чего максимально прогибает спину то вверх, то вниз. Просто, но эффективно.</w:t>
      </w:r>
    </w:p>
    <w:p w:rsidR="008D41FB" w:rsidRPr="00730F44" w:rsidRDefault="008D41FB" w:rsidP="00730F4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44">
        <w:rPr>
          <w:rFonts w:ascii="Times New Roman" w:eastAsia="Times New Roman" w:hAnsi="Times New Roman" w:cs="Times New Roman"/>
          <w:sz w:val="28"/>
          <w:szCs w:val="28"/>
          <w:lang w:eastAsia="ru-RU"/>
        </w:rPr>
        <w:t>6. Школьник должен много двигаться – ходить, бегать, плавать и играть в динамические игры (PES на компьютере – не в счет!). От 4 до 6 часов в сутки надо уделять физической активности и спорту. Конечно, не следует забывать и простую утреннюю гимнастику.</w:t>
      </w:r>
    </w:p>
    <w:p w:rsidR="008D41FB" w:rsidRPr="00730F44" w:rsidRDefault="008D41FB" w:rsidP="00730F4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30F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сколиоза у детей тоже основано на выполнении специальных комплексов корригирующих упражнений и занятиях спортом. Однако родителям следует иметь в виду, что при уже сформировавшемся сколиозе противопоказаны асимметричные виды спорта (пример – теннис), а также спортивная и художественная гимнастика, которые повышают гибкость позвоночника (при сколиозе это недопустимо).</w:t>
      </w:r>
    </w:p>
    <w:p w:rsidR="008D41FB" w:rsidRPr="00730F44" w:rsidRDefault="008D41FB" w:rsidP="00730F4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44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Спать школьник должен на хорошей постели. Вы наверняка читали об ортопедических матрацах или деревянных щитах, которые можно подкладывать под обычный матрац. Последняя рекомендация в наши дни, пожалуй, потеряла свою актуальность, а вот действительно качественный матрац – это альфа и омега профилактики сколиоза!</w:t>
      </w:r>
    </w:p>
    <w:p w:rsidR="008D41FB" w:rsidRPr="00730F44" w:rsidRDefault="008D41FB" w:rsidP="00730F4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44">
        <w:rPr>
          <w:rFonts w:ascii="Times New Roman" w:eastAsia="Times New Roman" w:hAnsi="Times New Roman" w:cs="Times New Roman"/>
          <w:sz w:val="28"/>
          <w:szCs w:val="28"/>
          <w:lang w:eastAsia="ru-RU"/>
        </w:rPr>
        <w:t>8. Еще один принципиальный момент – ранец или сумка для учебников, тетрадей и прочих атрибутов школьной жизни. Все мы в детстве ходили с ранцами, и это не случайно. Именно ранец с двумя лямками позволяет равномерно распределить нагрузку на позвоночный столб, а вот сумка или рюкзак, который можно перекинуть через одно плечо – это едва ли не 100 % гарантия развития сколиоза. Позаботьтесь о том, что ребенок использовал обе лямки рюкзака по назначению.</w:t>
      </w:r>
    </w:p>
    <w:p w:rsidR="008D41FB" w:rsidRPr="00730F44" w:rsidRDefault="008D41FB" w:rsidP="00730F4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обязательную программу профилактики сколиоза можно считать сформированной. Конечно, ее можно дополнить и расширить: например, мы не сказали о том, что витамин</w:t>
      </w:r>
      <w:proofErr w:type="gramStart"/>
      <w:r w:rsidRPr="0073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73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молочные продукты, богатые кальцием, помогут предупредить развитие рахитического сколиоза. </w:t>
      </w:r>
      <w:r w:rsidRPr="00730F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рахитический сколиоз у детей встречается крайне редко, в то время как более 90 % приобретенного искривления позвоночника приходится именно на привычный, или, как его еще называют, «школьный» сколиоз. Именно поэтому мы акцентировали ваше внимание на том, как противостоять развитию грозного недуга у школьников. Будьте здоровы!</w:t>
      </w:r>
    </w:p>
    <w:p w:rsidR="006D5E19" w:rsidRPr="00730F44" w:rsidRDefault="006D5E19">
      <w:pPr>
        <w:rPr>
          <w:rFonts w:ascii="Times New Roman" w:hAnsi="Times New Roman" w:cs="Times New Roman"/>
          <w:sz w:val="28"/>
          <w:szCs w:val="28"/>
        </w:rPr>
      </w:pPr>
    </w:p>
    <w:sectPr w:rsidR="006D5E19" w:rsidRPr="0073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56"/>
    <w:rsid w:val="0005568A"/>
    <w:rsid w:val="00063041"/>
    <w:rsid w:val="00077817"/>
    <w:rsid w:val="00151F11"/>
    <w:rsid w:val="00170B68"/>
    <w:rsid w:val="001A350A"/>
    <w:rsid w:val="00257DE0"/>
    <w:rsid w:val="002815BF"/>
    <w:rsid w:val="002B3D7D"/>
    <w:rsid w:val="002D1956"/>
    <w:rsid w:val="002E7C6A"/>
    <w:rsid w:val="003209ED"/>
    <w:rsid w:val="004958DB"/>
    <w:rsid w:val="005617F7"/>
    <w:rsid w:val="005B460E"/>
    <w:rsid w:val="005E55B1"/>
    <w:rsid w:val="00607287"/>
    <w:rsid w:val="00657059"/>
    <w:rsid w:val="00672183"/>
    <w:rsid w:val="006D5E19"/>
    <w:rsid w:val="00730F44"/>
    <w:rsid w:val="00784F39"/>
    <w:rsid w:val="00897A85"/>
    <w:rsid w:val="008D41FB"/>
    <w:rsid w:val="00922E87"/>
    <w:rsid w:val="00962233"/>
    <w:rsid w:val="00984F44"/>
    <w:rsid w:val="009D48FA"/>
    <w:rsid w:val="009F41F4"/>
    <w:rsid w:val="00A26361"/>
    <w:rsid w:val="00AC55AB"/>
    <w:rsid w:val="00AF73EC"/>
    <w:rsid w:val="00B42963"/>
    <w:rsid w:val="00B9755D"/>
    <w:rsid w:val="00BD0467"/>
    <w:rsid w:val="00C510BC"/>
    <w:rsid w:val="00C51E4C"/>
    <w:rsid w:val="00CB7323"/>
    <w:rsid w:val="00CB7C1A"/>
    <w:rsid w:val="00CF777B"/>
    <w:rsid w:val="00D25DC0"/>
    <w:rsid w:val="00D54B6A"/>
    <w:rsid w:val="00DB0FA7"/>
    <w:rsid w:val="00E727BD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41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41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41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41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3422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</cp:lastModifiedBy>
  <cp:revision>5</cp:revision>
  <dcterms:created xsi:type="dcterms:W3CDTF">2016-04-20T13:02:00Z</dcterms:created>
  <dcterms:modified xsi:type="dcterms:W3CDTF">2016-04-21T02:08:00Z</dcterms:modified>
</cp:coreProperties>
</file>