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14" w:rsidRDefault="00036213" w:rsidP="0083335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СРЕДНЯЯ ОБЩЕОБРАЗОВАТЕЛЬНАЯ ШКОЛА №29</w:t>
      </w:r>
    </w:p>
    <w:p w:rsidR="00B60B76" w:rsidRPr="00B60B76" w:rsidRDefault="00B60B76" w:rsidP="00833359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33359" w:rsidRPr="00B60B76" w:rsidRDefault="00833359" w:rsidP="0083335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B60B76">
        <w:rPr>
          <w:rFonts w:ascii="Arial" w:hAnsi="Arial" w:cs="Arial"/>
          <w:b/>
          <w:sz w:val="24"/>
          <w:szCs w:val="24"/>
        </w:rPr>
        <w:t>Байгузинова</w:t>
      </w:r>
      <w:proofErr w:type="spellEnd"/>
    </w:p>
    <w:p w:rsidR="00833359" w:rsidRDefault="00833359" w:rsidP="0083335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B60B76">
        <w:rPr>
          <w:rFonts w:ascii="Arial" w:hAnsi="Arial" w:cs="Arial"/>
          <w:b/>
          <w:sz w:val="24"/>
          <w:szCs w:val="24"/>
        </w:rPr>
        <w:t>Анар</w:t>
      </w:r>
      <w:proofErr w:type="spellEnd"/>
      <w:r w:rsidRPr="00B60B7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60B76">
        <w:rPr>
          <w:rFonts w:ascii="Arial" w:hAnsi="Arial" w:cs="Arial"/>
          <w:b/>
          <w:sz w:val="24"/>
          <w:szCs w:val="24"/>
        </w:rPr>
        <w:t>Рамазановна</w:t>
      </w:r>
      <w:proofErr w:type="spellEnd"/>
    </w:p>
    <w:p w:rsidR="000C0D21" w:rsidRDefault="000C0D21" w:rsidP="00833359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C0D21" w:rsidRPr="000C0D21" w:rsidRDefault="000C0D21" w:rsidP="00833359">
      <w:pPr>
        <w:pStyle w:val="a3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Оқушылардың үлгерімі мен сапасын көтеруде М.М. Жанпеисованың модульдық технологиясынын қолдану</w:t>
      </w:r>
    </w:p>
    <w:p w:rsidR="00B60B76" w:rsidRPr="000C0D21" w:rsidRDefault="00B60B76" w:rsidP="00833359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5C5E14" w:rsidRPr="00B60B76" w:rsidRDefault="005C5E14" w:rsidP="0083335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60B76">
        <w:rPr>
          <w:rFonts w:ascii="Arial" w:hAnsi="Arial" w:cs="Arial"/>
          <w:b/>
          <w:sz w:val="24"/>
          <w:szCs w:val="24"/>
        </w:rPr>
        <w:t>Использование модульной  технологи</w:t>
      </w:r>
      <w:r w:rsidR="00036213">
        <w:rPr>
          <w:rFonts w:ascii="Arial" w:hAnsi="Arial" w:cs="Arial"/>
          <w:b/>
          <w:sz w:val="24"/>
          <w:szCs w:val="24"/>
        </w:rPr>
        <w:t>и</w:t>
      </w:r>
      <w:r w:rsidRPr="00B60B76">
        <w:rPr>
          <w:rFonts w:ascii="Arial" w:hAnsi="Arial" w:cs="Arial"/>
          <w:b/>
          <w:sz w:val="24"/>
          <w:szCs w:val="24"/>
        </w:rPr>
        <w:t xml:space="preserve"> М.М. </w:t>
      </w:r>
      <w:proofErr w:type="spellStart"/>
      <w:r w:rsidRPr="00B60B76">
        <w:rPr>
          <w:rFonts w:ascii="Arial" w:hAnsi="Arial" w:cs="Arial"/>
          <w:b/>
          <w:sz w:val="24"/>
          <w:szCs w:val="24"/>
        </w:rPr>
        <w:t>Жанпеисовой</w:t>
      </w:r>
      <w:proofErr w:type="spellEnd"/>
    </w:p>
    <w:p w:rsidR="005C5E14" w:rsidRPr="00B60B76" w:rsidRDefault="005C5E14" w:rsidP="0083335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60B76">
        <w:rPr>
          <w:rFonts w:ascii="Arial" w:hAnsi="Arial" w:cs="Arial"/>
          <w:b/>
          <w:sz w:val="24"/>
          <w:szCs w:val="24"/>
        </w:rPr>
        <w:t>как средство повышения качества успеваемости учащихся</w:t>
      </w:r>
    </w:p>
    <w:p w:rsidR="00833359" w:rsidRPr="00833359" w:rsidRDefault="00833359" w:rsidP="0083335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C5E14" w:rsidRPr="00833359" w:rsidRDefault="005C5E14" w:rsidP="00833359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 w:rsidRPr="00833359">
        <w:rPr>
          <w:rFonts w:ascii="Arial" w:eastAsia="SimSun" w:hAnsi="Arial" w:cs="Arial"/>
          <w:i/>
          <w:iCs/>
          <w:kern w:val="1"/>
          <w:sz w:val="24"/>
          <w:szCs w:val="24"/>
          <w:lang w:eastAsia="zh-CN" w:bidi="hi-IN"/>
        </w:rPr>
        <w:t xml:space="preserve">      </w:t>
      </w:r>
      <w:r w:rsidRPr="00833359">
        <w:rPr>
          <w:rFonts w:ascii="Arial" w:eastAsia="Times New Roman" w:hAnsi="Arial" w:cs="Arial"/>
          <w:sz w:val="24"/>
          <w:szCs w:val="24"/>
          <w:lang w:eastAsia="ru-RU"/>
        </w:rPr>
        <w:t>Процесс становления своей национальной модели образования в Казахстане сопровождается изменением образовательной парадигмы. На смену старому содержанию образования идёт новое: традиционная объект - субъектная педагогика Я.А.Коменского, И.Гер</w:t>
      </w:r>
      <w:bookmarkStart w:id="0" w:name="_GoBack"/>
      <w:bookmarkEnd w:id="0"/>
      <w:r w:rsidRPr="00833359">
        <w:rPr>
          <w:rFonts w:ascii="Arial" w:eastAsia="Times New Roman" w:hAnsi="Arial" w:cs="Arial"/>
          <w:sz w:val="24"/>
          <w:szCs w:val="24"/>
          <w:lang w:eastAsia="ru-RU"/>
        </w:rPr>
        <w:t>барта заменяется иной, обращённой к ребёнку как к самоактуализации, самовыражению и самореализации. В этих условиях  важнейшей составляющей педагогического процесса становится личностно-ориентированное взаимодействие субъектов учебной деятельности учителя и ученика</w:t>
      </w:r>
      <w:r w:rsidR="00B60B7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C5E14" w:rsidRPr="00B60B76" w:rsidRDefault="005C5E14" w:rsidP="00833359">
      <w:pPr>
        <w:pStyle w:val="a3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0B76">
        <w:rPr>
          <w:rFonts w:ascii="Arial" w:eastAsia="Times New Roman" w:hAnsi="Arial" w:cs="Arial"/>
          <w:b/>
          <w:sz w:val="24"/>
          <w:szCs w:val="24"/>
          <w:lang w:eastAsia="ru-RU"/>
        </w:rPr>
        <w:t>Автор разрешает следующие противоречия:</w:t>
      </w:r>
    </w:p>
    <w:p w:rsidR="005C5E14" w:rsidRPr="00833359" w:rsidRDefault="00492F2C" w:rsidP="00833359">
      <w:pPr>
        <w:pStyle w:val="a3"/>
        <w:rPr>
          <w:rFonts w:ascii="Arial" w:hAnsi="Arial" w:cs="Arial"/>
          <w:sz w:val="24"/>
          <w:szCs w:val="24"/>
          <w:lang w:val="kk-KZ"/>
        </w:rPr>
      </w:pPr>
      <w:r w:rsidRPr="00833359">
        <w:rPr>
          <w:rFonts w:ascii="Arial" w:hAnsi="Arial" w:cs="Arial"/>
          <w:sz w:val="24"/>
          <w:szCs w:val="24"/>
        </w:rPr>
        <w:t xml:space="preserve">- </w:t>
      </w:r>
      <w:r w:rsidRPr="00833359">
        <w:rPr>
          <w:rFonts w:ascii="Arial" w:hAnsi="Arial" w:cs="Arial"/>
          <w:sz w:val="24"/>
          <w:szCs w:val="24"/>
          <w:lang w:val="kk-KZ"/>
        </w:rPr>
        <w:t xml:space="preserve"> между </w:t>
      </w:r>
      <w:r w:rsidRPr="00833359">
        <w:rPr>
          <w:rFonts w:ascii="Arial" w:hAnsi="Arial" w:cs="Arial"/>
          <w:sz w:val="24"/>
          <w:szCs w:val="24"/>
        </w:rPr>
        <w:t>программ</w:t>
      </w:r>
      <w:r w:rsidRPr="00833359">
        <w:rPr>
          <w:rFonts w:ascii="Arial" w:hAnsi="Arial" w:cs="Arial"/>
          <w:sz w:val="24"/>
          <w:szCs w:val="24"/>
          <w:lang w:val="kk-KZ"/>
        </w:rPr>
        <w:t>ой</w:t>
      </w:r>
      <w:r w:rsidRPr="00833359">
        <w:rPr>
          <w:rFonts w:ascii="Arial" w:hAnsi="Arial" w:cs="Arial"/>
          <w:sz w:val="24"/>
          <w:szCs w:val="24"/>
        </w:rPr>
        <w:t>, ориентированной на среднего ученика, при которой страдают наиболее способные учащиеся, которые не получают достаточного материала для развития своих способностей</w:t>
      </w:r>
      <w:r w:rsidRPr="00833359">
        <w:rPr>
          <w:rFonts w:ascii="Arial" w:hAnsi="Arial" w:cs="Arial"/>
          <w:sz w:val="24"/>
          <w:szCs w:val="24"/>
          <w:lang w:val="kk-KZ"/>
        </w:rPr>
        <w:t>;</w:t>
      </w:r>
    </w:p>
    <w:p w:rsidR="00492F2C" w:rsidRPr="00833359" w:rsidRDefault="00492F2C" w:rsidP="00833359">
      <w:pPr>
        <w:pStyle w:val="a3"/>
        <w:rPr>
          <w:rFonts w:ascii="Arial" w:hAnsi="Arial" w:cs="Arial"/>
          <w:sz w:val="24"/>
          <w:szCs w:val="24"/>
          <w:lang w:val="kk-KZ"/>
        </w:rPr>
      </w:pPr>
      <w:r w:rsidRPr="00833359">
        <w:rPr>
          <w:rFonts w:ascii="Arial" w:hAnsi="Arial" w:cs="Arial"/>
          <w:sz w:val="24"/>
          <w:szCs w:val="24"/>
          <w:lang w:val="kk-KZ"/>
        </w:rPr>
        <w:t>- между низким уровнем мотивации к обучению и как следствие- низким к</w:t>
      </w:r>
      <w:r w:rsidR="000C0D21">
        <w:rPr>
          <w:rFonts w:ascii="Arial" w:hAnsi="Arial" w:cs="Arial"/>
          <w:sz w:val="24"/>
          <w:szCs w:val="24"/>
          <w:lang w:val="kk-KZ"/>
        </w:rPr>
        <w:t>а</w:t>
      </w:r>
      <w:r w:rsidRPr="00833359">
        <w:rPr>
          <w:rFonts w:ascii="Arial" w:hAnsi="Arial" w:cs="Arial"/>
          <w:sz w:val="24"/>
          <w:szCs w:val="24"/>
          <w:lang w:val="kk-KZ"/>
        </w:rPr>
        <w:t>чеством знаний и высокими требованиями, предъявляемыми обществом к выпуснику;</w:t>
      </w:r>
    </w:p>
    <w:p w:rsidR="007A6D29" w:rsidRPr="00833359" w:rsidRDefault="00492F2C" w:rsidP="00833359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 w:rsidRPr="00B60B76">
        <w:rPr>
          <w:rFonts w:ascii="Arial" w:eastAsia="SimSun" w:hAnsi="Arial" w:cs="Arial"/>
          <w:b/>
          <w:iCs/>
          <w:kern w:val="1"/>
          <w:sz w:val="24"/>
          <w:szCs w:val="24"/>
          <w:lang w:eastAsia="zh-CN" w:bidi="hi-IN"/>
        </w:rPr>
        <w:t>Новизна решения педагогической задачи</w:t>
      </w:r>
      <w:r w:rsidR="007A6D29" w:rsidRPr="00833359">
        <w:rPr>
          <w:rFonts w:ascii="Arial" w:eastAsia="SimSun" w:hAnsi="Arial" w:cs="Arial"/>
          <w:iCs/>
          <w:kern w:val="1"/>
          <w:sz w:val="24"/>
          <w:szCs w:val="24"/>
          <w:lang w:eastAsia="zh-CN" w:bidi="hi-IN"/>
        </w:rPr>
        <w:t>: м</w:t>
      </w:r>
      <w:r w:rsidR="007A6D29" w:rsidRPr="00833359">
        <w:rPr>
          <w:rFonts w:ascii="Arial" w:eastAsia="Times New Roman" w:hAnsi="Arial" w:cs="Arial"/>
          <w:sz w:val="24"/>
          <w:szCs w:val="24"/>
          <w:lang w:eastAsia="ru-RU"/>
        </w:rPr>
        <w:t>одульная технология сочетает в себе новые подходы к обучению и традиции, накопленные с момента возникновения обычного комбинированного урока. Технологии предполагает такую организацию учебной деятельности, при которой ученик сам оперирует учебным содержанием, что, безусловно, ведёт к более прочному и осознанному усвоению материала.  Технология имеет широкий диапазон внутреннего саморазвития, таким образом, в ней заложена энергия постоянно развивающейся системы. Опыт применения технологии неизбежно приводит к росту компетентности и учителей, и учащихся.</w:t>
      </w:r>
    </w:p>
    <w:p w:rsidR="007A6D29" w:rsidRPr="00833359" w:rsidRDefault="007A6D29" w:rsidP="00833359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 w:rsidRPr="00B60B76">
        <w:rPr>
          <w:rFonts w:ascii="Arial" w:eastAsia="Times New Roman" w:hAnsi="Arial" w:cs="Arial"/>
          <w:b/>
          <w:sz w:val="24"/>
          <w:szCs w:val="24"/>
          <w:lang w:eastAsia="ru-RU"/>
        </w:rPr>
        <w:t>Актуальность опыта очевидна</w:t>
      </w:r>
      <w:r w:rsidRPr="0083335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33359" w:rsidRPr="0083335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33359">
        <w:rPr>
          <w:rFonts w:ascii="Arial" w:eastAsia="Times New Roman" w:hAnsi="Arial" w:cs="Arial"/>
          <w:sz w:val="24"/>
          <w:szCs w:val="24"/>
          <w:lang w:eastAsia="ru-RU"/>
        </w:rPr>
        <w:t xml:space="preserve">Одной из особенностей  модульной технологии является ориентация не на усвоение знаний, на развитие познавательных способностей личности и познавательных процессов, различных видов памяти, мышления, внимания, также удовлетворения потребностей личности в безопасности, самоактуализации, самоутверждении, в общении, игре, в познании и творчестве,  развитие активного словарного запаса. Поэтому возникает необходимость предпринять попытки найти конкретные способы деятельности, выработать те методы обучения и воспитания, которые бы обеспечили эффективность учебно-воспитательного процесса. </w:t>
      </w:r>
    </w:p>
    <w:p w:rsidR="007A6D29" w:rsidRPr="00B60B76" w:rsidRDefault="007A6D29" w:rsidP="00833359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 w:rsidRPr="00B60B76">
        <w:rPr>
          <w:rFonts w:ascii="Arial" w:eastAsia="Times New Roman" w:hAnsi="Arial" w:cs="Arial"/>
          <w:b/>
          <w:sz w:val="24"/>
          <w:szCs w:val="24"/>
          <w:lang w:eastAsia="ru-RU"/>
        </w:rPr>
        <w:t>Ведущая идея опыта</w:t>
      </w:r>
      <w:r w:rsidRPr="00833359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F27816" w:rsidRPr="0083335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33359">
        <w:rPr>
          <w:rFonts w:ascii="Arial" w:eastAsia="Times New Roman" w:hAnsi="Arial" w:cs="Arial"/>
          <w:sz w:val="24"/>
          <w:szCs w:val="24"/>
          <w:lang w:eastAsia="ru-RU"/>
        </w:rPr>
        <w:t>раскрыть эффективность основных элементов  технологии модульного обучения,  в повышении  качества  учебно-воспитательного процесса на уроках  в начальной школе.</w:t>
      </w:r>
      <w:r w:rsidR="00B60B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33359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Достижение планируемых результатов предполагает решение следующих </w:t>
      </w:r>
      <w:r w:rsidRPr="00833359">
        <w:rPr>
          <w:rFonts w:ascii="Arial" w:eastAsia="SimSun" w:hAnsi="Arial" w:cs="Arial"/>
          <w:bCs/>
          <w:iCs/>
          <w:kern w:val="1"/>
          <w:sz w:val="24"/>
          <w:szCs w:val="24"/>
          <w:lang w:eastAsia="zh-CN" w:bidi="hi-IN"/>
        </w:rPr>
        <w:t>задач:</w:t>
      </w:r>
      <w:r w:rsidRPr="00833359">
        <w:rPr>
          <w:rFonts w:ascii="Arial" w:eastAsia="SimSun" w:hAnsi="Arial" w:cs="Arial"/>
          <w:bCs/>
          <w:i/>
          <w:iCs/>
          <w:kern w:val="1"/>
          <w:sz w:val="24"/>
          <w:szCs w:val="24"/>
          <w:lang w:eastAsia="zh-CN" w:bidi="hi-IN"/>
        </w:rPr>
        <w:t xml:space="preserve"> </w:t>
      </w:r>
    </w:p>
    <w:p w:rsidR="007A6D29" w:rsidRPr="00833359" w:rsidRDefault="00B60B76" w:rsidP="00833359">
      <w:pPr>
        <w:pStyle w:val="a3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r>
        <w:rPr>
          <w:rFonts w:ascii="Arial" w:eastAsia="SimSun" w:hAnsi="Arial" w:cs="Arial"/>
          <w:kern w:val="1"/>
          <w:sz w:val="24"/>
          <w:szCs w:val="24"/>
          <w:lang w:eastAsia="zh-CN" w:bidi="hi-IN"/>
        </w:rPr>
        <w:t>-</w:t>
      </w:r>
      <w:r w:rsidR="007A6D29" w:rsidRPr="00833359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Развитие </w:t>
      </w:r>
      <w:r w:rsidR="007A6D29" w:rsidRPr="00833359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 xml:space="preserve"> у учащихся  уровня мотивации </w:t>
      </w:r>
      <w:r w:rsidR="007A6D29" w:rsidRPr="00833359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 </w:t>
      </w:r>
      <w:r w:rsidR="007A6D29" w:rsidRPr="00833359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 xml:space="preserve">к  учебно-познавательной и творческой деятельности; </w:t>
      </w:r>
    </w:p>
    <w:p w:rsidR="007A6D29" w:rsidRPr="00833359" w:rsidRDefault="007A6D29" w:rsidP="00833359">
      <w:pPr>
        <w:pStyle w:val="a3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r w:rsidRPr="00833359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 xml:space="preserve"> </w:t>
      </w:r>
      <w:r w:rsidR="00B60B76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-</w:t>
      </w:r>
      <w:r w:rsidRPr="00833359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 xml:space="preserve">Создание условий для </w:t>
      </w:r>
      <w:r w:rsidRPr="00833359">
        <w:rPr>
          <w:rFonts w:ascii="Arial" w:eastAsia="SimSun" w:hAnsi="Arial" w:cs="Arial"/>
          <w:spacing w:val="1"/>
          <w:kern w:val="1"/>
          <w:sz w:val="24"/>
          <w:szCs w:val="24"/>
          <w:lang w:eastAsia="zh-CN" w:bidi="hi-IN"/>
        </w:rPr>
        <w:t>развития самостоятельности школьников</w:t>
      </w:r>
      <w:r w:rsidRPr="00833359">
        <w:rPr>
          <w:rFonts w:ascii="Arial" w:eastAsia="SimSun" w:hAnsi="Arial" w:cs="Arial"/>
          <w:spacing w:val="10"/>
          <w:kern w:val="1"/>
          <w:sz w:val="24"/>
          <w:szCs w:val="24"/>
          <w:lang w:eastAsia="zh-CN" w:bidi="hi-IN"/>
        </w:rPr>
        <w:t xml:space="preserve">, их умения работать с учетом индивидуальных способов </w:t>
      </w:r>
      <w:r w:rsidRPr="00833359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проработки учебного материала; </w:t>
      </w:r>
    </w:p>
    <w:p w:rsidR="007A6D29" w:rsidRPr="00833359" w:rsidRDefault="00B60B76" w:rsidP="00833359">
      <w:pPr>
        <w:pStyle w:val="a3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lastRenderedPageBreak/>
        <w:t xml:space="preserve">- </w:t>
      </w:r>
      <w:r w:rsidR="007A6D29" w:rsidRPr="00833359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 xml:space="preserve">Повышение конструктивного и творческого уровней обучения школьников, практическую направленность обучения; </w:t>
      </w:r>
    </w:p>
    <w:p w:rsidR="00F27816" w:rsidRPr="00833359" w:rsidRDefault="000C0D21" w:rsidP="00833359">
      <w:pPr>
        <w:pStyle w:val="a3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b/>
          <w:kern w:val="1"/>
          <w:sz w:val="24"/>
          <w:szCs w:val="24"/>
          <w:lang w:eastAsia="zh-CN" w:bidi="hi-IN"/>
        </w:rPr>
        <w:t xml:space="preserve">Основные этапы </w:t>
      </w:r>
      <w:r w:rsidR="00F27816" w:rsidRPr="00B60B76">
        <w:rPr>
          <w:rFonts w:ascii="Arial" w:eastAsia="Times New Roman" w:hAnsi="Arial" w:cs="Arial"/>
          <w:b/>
          <w:kern w:val="1"/>
          <w:sz w:val="24"/>
          <w:szCs w:val="24"/>
          <w:lang w:eastAsia="zh-CN" w:bidi="hi-IN"/>
        </w:rPr>
        <w:t xml:space="preserve"> уроков, проводимые для внедрения опыта</w:t>
      </w:r>
      <w:r w:rsidR="00F27816" w:rsidRPr="00833359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.</w:t>
      </w:r>
      <w:r w:rsidR="00833359" w:rsidRPr="00833359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 xml:space="preserve"> </w:t>
      </w:r>
      <w:r w:rsidR="00F27816" w:rsidRPr="00833359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П</w:t>
      </w:r>
      <w:r w:rsidR="00F27816" w:rsidRPr="00833359">
        <w:rPr>
          <w:rFonts w:ascii="Arial" w:eastAsia="Times New Roman" w:hAnsi="Arial" w:cs="Arial"/>
          <w:sz w:val="24"/>
          <w:szCs w:val="24"/>
          <w:lang w:eastAsia="ru-RU"/>
        </w:rPr>
        <w:t>о мнению психологов, изучение каждого самостоятельного раздела (темы) должно состоять из трёх основных этапов:</w:t>
      </w:r>
    </w:p>
    <w:p w:rsidR="00F27816" w:rsidRPr="00833359" w:rsidRDefault="00F27816" w:rsidP="00833359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 w:rsidRPr="00833359">
        <w:rPr>
          <w:rFonts w:ascii="Arial" w:eastAsia="Times New Roman" w:hAnsi="Arial" w:cs="Arial"/>
          <w:sz w:val="24"/>
          <w:szCs w:val="24"/>
          <w:lang w:eastAsia="ru-RU"/>
        </w:rPr>
        <w:t>·   Вводно-мотивационного;</w:t>
      </w:r>
    </w:p>
    <w:p w:rsidR="00F27816" w:rsidRPr="00833359" w:rsidRDefault="00F27816" w:rsidP="00833359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 w:rsidRPr="00833359">
        <w:rPr>
          <w:rFonts w:ascii="Arial" w:eastAsia="Times New Roman" w:hAnsi="Arial" w:cs="Arial"/>
          <w:sz w:val="24"/>
          <w:szCs w:val="24"/>
          <w:lang w:eastAsia="ru-RU"/>
        </w:rPr>
        <w:t>·   Операционально-познавательного;</w:t>
      </w:r>
    </w:p>
    <w:p w:rsidR="00F27816" w:rsidRPr="00833359" w:rsidRDefault="00F27816" w:rsidP="00833359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 w:rsidRPr="00833359">
        <w:rPr>
          <w:rFonts w:ascii="Arial" w:eastAsia="Times New Roman" w:hAnsi="Arial" w:cs="Arial"/>
          <w:sz w:val="24"/>
          <w:szCs w:val="24"/>
          <w:lang w:eastAsia="ru-RU"/>
        </w:rPr>
        <w:t>·   Рефлексивно-оценочного</w:t>
      </w:r>
    </w:p>
    <w:p w:rsidR="00F27816" w:rsidRPr="00833359" w:rsidRDefault="00F27816" w:rsidP="00833359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 w:rsidRPr="00833359">
        <w:rPr>
          <w:rFonts w:ascii="Arial" w:eastAsia="Times New Roman" w:hAnsi="Arial" w:cs="Arial"/>
          <w:sz w:val="24"/>
          <w:szCs w:val="24"/>
          <w:lang w:eastAsia="ru-RU"/>
        </w:rPr>
        <w:t xml:space="preserve">Вводно-мотивационный этап в данном модуле осуществляется во вводной части. На этом этапе ученики должны осознавать, почему и для чего им нужно изучать данный раздел программы, что именно им надо усвоить и изучить, какова основная учебная задача предстоящей работы. </w:t>
      </w:r>
    </w:p>
    <w:p w:rsidR="00F27816" w:rsidRPr="00833359" w:rsidRDefault="00F27816" w:rsidP="00833359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 w:rsidRPr="00833359">
        <w:rPr>
          <w:rFonts w:ascii="Arial" w:eastAsia="Times New Roman" w:hAnsi="Arial" w:cs="Arial"/>
          <w:sz w:val="24"/>
          <w:szCs w:val="24"/>
          <w:lang w:eastAsia="ru-RU"/>
        </w:rPr>
        <w:t>a) Знакомит учеников с общей структурой и содержанием учебного модуля;</w:t>
      </w:r>
    </w:p>
    <w:p w:rsidR="00F27816" w:rsidRPr="00833359" w:rsidRDefault="00F27816" w:rsidP="00833359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 w:rsidRPr="00833359">
        <w:rPr>
          <w:rFonts w:ascii="Arial" w:eastAsia="Times New Roman" w:hAnsi="Arial" w:cs="Arial"/>
          <w:sz w:val="24"/>
          <w:szCs w:val="24"/>
          <w:lang w:eastAsia="ru-RU"/>
        </w:rPr>
        <w:t>b)   Определяет цели и задачи познавательной деятельности учащихся в данном учебном модуле, при этом особое внимание уделяет «принятию» этих целей и задач каждым учеником;</w:t>
      </w:r>
    </w:p>
    <w:p w:rsidR="00B60B76" w:rsidRDefault="00F27816" w:rsidP="00833359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 w:rsidRPr="00833359">
        <w:rPr>
          <w:rFonts w:ascii="Arial" w:eastAsia="Times New Roman" w:hAnsi="Arial" w:cs="Arial"/>
          <w:sz w:val="24"/>
          <w:szCs w:val="24"/>
          <w:lang w:eastAsia="ru-RU"/>
        </w:rPr>
        <w:t>c)   Кратко объясняет учебный материал по всей теме данного моду</w:t>
      </w:r>
      <w:r w:rsidR="000C0D21">
        <w:rPr>
          <w:rFonts w:ascii="Arial" w:eastAsia="Times New Roman" w:hAnsi="Arial" w:cs="Arial"/>
          <w:sz w:val="24"/>
          <w:szCs w:val="24"/>
          <w:lang w:eastAsia="ru-RU"/>
        </w:rPr>
        <w:t>ля, опираясь на опорные схемы (</w:t>
      </w:r>
      <w:r w:rsidRPr="00833359">
        <w:rPr>
          <w:rFonts w:ascii="Arial" w:eastAsia="Times New Roman" w:hAnsi="Arial" w:cs="Arial"/>
          <w:sz w:val="24"/>
          <w:szCs w:val="24"/>
          <w:lang w:eastAsia="ru-RU"/>
        </w:rPr>
        <w:t xml:space="preserve">«футляры», </w:t>
      </w:r>
      <w:r w:rsidR="00B60B76">
        <w:rPr>
          <w:rFonts w:ascii="Arial" w:eastAsia="Times New Roman" w:hAnsi="Arial" w:cs="Arial"/>
          <w:sz w:val="24"/>
          <w:szCs w:val="24"/>
          <w:lang w:eastAsia="ru-RU"/>
        </w:rPr>
        <w:t>знаковые модели).</w:t>
      </w:r>
    </w:p>
    <w:p w:rsidR="00833359" w:rsidRPr="00B60B76" w:rsidRDefault="00F27816" w:rsidP="00833359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 w:rsidRPr="00833359">
        <w:rPr>
          <w:rFonts w:ascii="Arial" w:eastAsia="Times New Roman" w:hAnsi="Arial" w:cs="Arial"/>
          <w:sz w:val="24"/>
          <w:szCs w:val="24"/>
          <w:lang w:eastAsia="ru-RU"/>
        </w:rPr>
        <w:t>Диалогическая часть учебного модуля является осуществлением второго этапа целостного изучения раздела  – операционно-познавательного.</w:t>
      </w:r>
      <w:r w:rsidRPr="00833359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 xml:space="preserve"> При подготовке диалогической части учебного модуля вычленяется и структурируется </w:t>
      </w:r>
      <w:r w:rsidR="00833359" w:rsidRPr="00833359"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>учебный материал.</w:t>
      </w:r>
      <w:r w:rsidRPr="00833359"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833359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 xml:space="preserve">Подачу учебного материала для проработки его учениками на каждом уроке </w:t>
      </w:r>
      <w:r w:rsidR="00833359" w:rsidRPr="00833359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 xml:space="preserve">дается </w:t>
      </w:r>
      <w:r w:rsidRPr="00833359">
        <w:rPr>
          <w:rFonts w:ascii="Arial" w:hAnsi="Arial" w:cs="Arial"/>
          <w:color w:val="000000"/>
          <w:sz w:val="24"/>
          <w:szCs w:val="24"/>
          <w:lang w:eastAsia="ru-RU"/>
        </w:rPr>
        <w:t>определенными порциями</w:t>
      </w:r>
      <w:r w:rsidR="00833359" w:rsidRPr="00833359">
        <w:rPr>
          <w:rFonts w:ascii="Arial" w:hAnsi="Arial" w:cs="Arial"/>
          <w:color w:val="000000"/>
          <w:sz w:val="24"/>
          <w:szCs w:val="24"/>
          <w:lang w:eastAsia="ru-RU"/>
        </w:rPr>
        <w:t>. У</w:t>
      </w:r>
      <w:r w:rsidRPr="00833359"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>чебный материал</w:t>
      </w:r>
      <w:r w:rsidR="00833359" w:rsidRPr="00833359"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 xml:space="preserve"> готовится </w:t>
      </w:r>
      <w:r w:rsidRPr="00833359"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 xml:space="preserve"> на трех уровнях сложности: простой, средней степени сложности, сложный. Право выбора одного из </w:t>
      </w:r>
      <w:r w:rsidRPr="00833359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 xml:space="preserve">трех уровней </w:t>
      </w:r>
      <w:r w:rsidR="00833359" w:rsidRPr="00833359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 xml:space="preserve">остается </w:t>
      </w:r>
      <w:r w:rsidRPr="00833359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за учеником.</w:t>
      </w:r>
    </w:p>
    <w:p w:rsidR="00F27816" w:rsidRPr="00833359" w:rsidRDefault="00B60B76" w:rsidP="00833359">
      <w:pPr>
        <w:pStyle w:val="a3"/>
        <w:rPr>
          <w:rFonts w:ascii="Arial" w:eastAsia="SimSun" w:hAnsi="Arial" w:cs="Arial"/>
          <w:i/>
          <w:iCs/>
          <w:kern w:val="1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F27816" w:rsidRPr="00833359">
        <w:rPr>
          <w:rFonts w:ascii="Arial" w:eastAsia="Times New Roman" w:hAnsi="Arial" w:cs="Arial"/>
          <w:bCs/>
          <w:sz w:val="24"/>
          <w:szCs w:val="24"/>
          <w:lang w:eastAsia="ru-RU"/>
        </w:rPr>
        <w:t>Итоговая (контрольная) часть учебного модуля</w:t>
      </w:r>
      <w:r w:rsidR="00833359" w:rsidRPr="00833359">
        <w:rPr>
          <w:rFonts w:ascii="Arial" w:eastAsia="SimSun" w:hAnsi="Arial" w:cs="Arial"/>
          <w:i/>
          <w:iCs/>
          <w:kern w:val="1"/>
          <w:sz w:val="24"/>
          <w:szCs w:val="24"/>
          <w:lang w:eastAsia="zh-CN" w:bidi="hi-IN"/>
        </w:rPr>
        <w:t xml:space="preserve">. </w:t>
      </w:r>
      <w:r w:rsidR="00F27816" w:rsidRPr="00833359">
        <w:rPr>
          <w:rFonts w:ascii="Arial" w:eastAsia="Times New Roman" w:hAnsi="Arial" w:cs="Arial"/>
          <w:sz w:val="24"/>
          <w:szCs w:val="24"/>
          <w:lang w:eastAsia="ru-RU"/>
        </w:rPr>
        <w:t>Она предназначена для контроля, проверки и оценки знаний, умений и навыков, сформированных в процессе познавательной деятельности учащихся в диалогической части.</w:t>
      </w:r>
    </w:p>
    <w:p w:rsidR="00B60B76" w:rsidRDefault="00F27816" w:rsidP="00833359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 w:rsidRPr="00833359">
        <w:rPr>
          <w:rFonts w:ascii="Arial" w:eastAsia="Times New Roman" w:hAnsi="Arial" w:cs="Arial"/>
          <w:sz w:val="24"/>
          <w:szCs w:val="24"/>
          <w:lang w:eastAsia="ru-RU"/>
        </w:rPr>
        <w:t>Именно в этой части ученики анализируют свою деятельность – получают отметки, которые, в конечном счете, и определяют общий учебный результат познавательной деятельности каждого ученика</w:t>
      </w:r>
      <w:r w:rsidR="00B60B7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27816" w:rsidRPr="00B60B76" w:rsidRDefault="000C0D21" w:rsidP="00833359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 xml:space="preserve">       </w:t>
      </w:r>
      <w:r w:rsidR="00F27816" w:rsidRPr="00833359">
        <w:rPr>
          <w:rFonts w:ascii="Arial" w:eastAsia="Calibri" w:hAnsi="Arial" w:cs="Arial"/>
          <w:sz w:val="24"/>
          <w:szCs w:val="24"/>
        </w:rPr>
        <w:t>Эффективность использования модульной технологии обучения школьников обеспечивает развитие у обучающегося интеллекта, самостоятельности, умение управлять учебно-познавательной деятельностью. Наглядный характер учебных элементов  тренирует образное мышление обучаемых, позволяя перекодировать рисунки-инструкции в реальные практические действия. Использование методического пособия, составленного в режиме модульной технологии, позволяет овладевать  знаниями, умениями, навыками самоанализа, самоконтроля, самооценки, саморегулирования.</w:t>
      </w:r>
    </w:p>
    <w:p w:rsidR="007A6D29" w:rsidRPr="007A6D29" w:rsidRDefault="007A6D29" w:rsidP="007A6D29">
      <w:pPr>
        <w:widowControl w:val="0"/>
        <w:tabs>
          <w:tab w:val="left" w:pos="0"/>
        </w:tabs>
        <w:suppressAutoHyphens/>
        <w:spacing w:after="0" w:line="200" w:lineRule="atLeas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E14" w:rsidRPr="00492F2C" w:rsidRDefault="005C5E14" w:rsidP="005C5E14">
      <w:pPr>
        <w:rPr>
          <w:rFonts w:ascii="Arial" w:hAnsi="Arial" w:cs="Arial"/>
          <w:b/>
          <w:sz w:val="24"/>
          <w:szCs w:val="24"/>
        </w:rPr>
      </w:pPr>
    </w:p>
    <w:sectPr w:rsidR="005C5E14" w:rsidRPr="00492F2C" w:rsidSect="008333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14"/>
    <w:rsid w:val="00036213"/>
    <w:rsid w:val="000C0D21"/>
    <w:rsid w:val="003806D8"/>
    <w:rsid w:val="00492F2C"/>
    <w:rsid w:val="005C5E14"/>
    <w:rsid w:val="007A6D29"/>
    <w:rsid w:val="00833359"/>
    <w:rsid w:val="009C282F"/>
    <w:rsid w:val="00B60B76"/>
    <w:rsid w:val="00F2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3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3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A6031-19EF-4067-85B5-FBC36FC0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 каб</dc:creator>
  <cp:lastModifiedBy>ы</cp:lastModifiedBy>
  <cp:revision>5</cp:revision>
  <dcterms:created xsi:type="dcterms:W3CDTF">2015-04-13T07:53:00Z</dcterms:created>
  <dcterms:modified xsi:type="dcterms:W3CDTF">2015-04-14T08:29:00Z</dcterms:modified>
</cp:coreProperties>
</file>