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649" w:rsidRDefault="00D54649" w:rsidP="008F2CA0">
      <w:pPr>
        <w:shd w:val="clear" w:color="auto" w:fill="FFFFFF"/>
        <w:spacing w:after="0" w:line="240" w:lineRule="auto"/>
        <w:ind w:left="426" w:hanging="426"/>
        <w:contextualSpacing/>
        <w:jc w:val="center"/>
        <w:outlineLvl w:val="0"/>
        <w:rPr>
          <w:rFonts w:ascii="Times New Roman" w:eastAsia="Times New Roman" w:hAnsi="Times New Roman" w:cs="Times New Roman"/>
          <w:b/>
          <w:bCs/>
          <w:color w:val="000000" w:themeColor="text1"/>
          <w:kern w:val="36"/>
          <w:sz w:val="28"/>
          <w:szCs w:val="28"/>
          <w:lang w:val="kk-KZ" w:eastAsia="ru-RU"/>
        </w:rPr>
      </w:pPr>
      <w:r w:rsidRPr="00D54649">
        <w:rPr>
          <w:rFonts w:ascii="Times New Roman" w:eastAsia="Times New Roman" w:hAnsi="Times New Roman" w:cs="Times New Roman"/>
          <w:b/>
          <w:bCs/>
          <w:color w:val="000000" w:themeColor="text1"/>
          <w:kern w:val="36"/>
          <w:sz w:val="28"/>
          <w:szCs w:val="28"/>
          <w:lang w:val="kk-KZ" w:eastAsia="ru-RU"/>
        </w:rPr>
        <w:t>Оқу мотивацияларын дамыту жолдары.</w:t>
      </w:r>
    </w:p>
    <w:p w:rsidR="00D54649" w:rsidRPr="00D54649" w:rsidRDefault="00D54649" w:rsidP="008F2CA0">
      <w:pPr>
        <w:shd w:val="clear" w:color="auto" w:fill="FFFFFF"/>
        <w:spacing w:after="0" w:line="240" w:lineRule="auto"/>
        <w:ind w:left="426" w:hanging="426"/>
        <w:contextualSpacing/>
        <w:jc w:val="center"/>
        <w:outlineLvl w:val="0"/>
        <w:rPr>
          <w:rFonts w:ascii="Times New Roman" w:eastAsia="Times New Roman" w:hAnsi="Times New Roman" w:cs="Times New Roman"/>
          <w:b/>
          <w:bCs/>
          <w:color w:val="000000" w:themeColor="text1"/>
          <w:kern w:val="36"/>
          <w:sz w:val="28"/>
          <w:szCs w:val="28"/>
          <w:lang w:val="kk-KZ" w:eastAsia="ru-RU"/>
        </w:rPr>
      </w:pPr>
      <w:r w:rsidRPr="00D54649">
        <w:rPr>
          <w:rFonts w:ascii="Times New Roman" w:eastAsia="Times New Roman" w:hAnsi="Times New Roman" w:cs="Times New Roman"/>
          <w:b/>
          <w:bCs/>
          <w:color w:val="000000" w:themeColor="text1"/>
          <w:kern w:val="36"/>
          <w:sz w:val="28"/>
          <w:szCs w:val="28"/>
          <w:lang w:val="kk-KZ" w:eastAsia="ru-RU"/>
        </w:rPr>
        <w:t>Мұғалімге арналған ұсыныстар</w:t>
      </w:r>
      <w:r>
        <w:rPr>
          <w:rFonts w:ascii="Times New Roman" w:eastAsia="Times New Roman" w:hAnsi="Times New Roman" w:cs="Times New Roman"/>
          <w:b/>
          <w:bCs/>
          <w:color w:val="000000" w:themeColor="text1"/>
          <w:kern w:val="36"/>
          <w:sz w:val="28"/>
          <w:szCs w:val="28"/>
          <w:lang w:val="kk-KZ" w:eastAsia="ru-RU"/>
        </w:rPr>
        <w:t>.</w:t>
      </w:r>
    </w:p>
    <w:p w:rsidR="00D54649" w:rsidRPr="00D7377C" w:rsidRDefault="00D54649" w:rsidP="008F2CA0">
      <w:pPr>
        <w:shd w:val="clear" w:color="auto" w:fill="FFFFFF"/>
        <w:spacing w:after="0" w:line="240" w:lineRule="auto"/>
        <w:ind w:left="426" w:hanging="426"/>
        <w:contextualSpacing/>
        <w:jc w:val="center"/>
        <w:outlineLvl w:val="0"/>
        <w:rPr>
          <w:rFonts w:ascii="Times New Roman" w:eastAsia="Times New Roman" w:hAnsi="Times New Roman" w:cs="Times New Roman"/>
          <w:b/>
          <w:bCs/>
          <w:color w:val="CC0000"/>
          <w:kern w:val="36"/>
          <w:sz w:val="28"/>
          <w:szCs w:val="28"/>
          <w:lang w:val="kk-KZ" w:eastAsia="ru-RU"/>
        </w:rPr>
      </w:pPr>
    </w:p>
    <w:p w:rsidR="00D54649" w:rsidRPr="00D7377C" w:rsidRDefault="00D54649" w:rsidP="008F2CA0">
      <w:pPr>
        <w:shd w:val="clear" w:color="auto" w:fill="FFFFFF"/>
        <w:spacing w:after="0" w:line="240" w:lineRule="auto"/>
        <w:contextualSpacing/>
        <w:jc w:val="both"/>
        <w:outlineLvl w:val="0"/>
        <w:rPr>
          <w:rFonts w:ascii="Times New Roman" w:eastAsia="Times New Roman" w:hAnsi="Times New Roman" w:cs="Times New Roman"/>
          <w:color w:val="000000"/>
          <w:sz w:val="28"/>
          <w:szCs w:val="28"/>
          <w:lang w:val="kk-KZ" w:eastAsia="ru-RU"/>
        </w:rPr>
      </w:pPr>
      <w:r w:rsidRPr="00D7377C">
        <w:rPr>
          <w:rFonts w:ascii="Times New Roman" w:eastAsia="Times New Roman" w:hAnsi="Times New Roman" w:cs="Times New Roman"/>
          <w:b/>
          <w:i/>
          <w:color w:val="000000"/>
          <w:sz w:val="28"/>
          <w:szCs w:val="28"/>
          <w:lang w:val="kk-KZ" w:eastAsia="ru-RU"/>
        </w:rPr>
        <w:t>1-ұсыныс. Мұғалімнің ойластырылған әрекеті-ойластырылған оқыту</w:t>
      </w:r>
      <w:r w:rsidRPr="00D7377C">
        <w:rPr>
          <w:rFonts w:ascii="Times New Roman" w:eastAsia="Times New Roman" w:hAnsi="Times New Roman" w:cs="Times New Roman"/>
          <w:color w:val="000000"/>
          <w:sz w:val="28"/>
          <w:szCs w:val="28"/>
          <w:lang w:val="kk-KZ" w:eastAsia="ru-RU"/>
        </w:rPr>
        <w:t>.</w:t>
      </w:r>
      <w:r w:rsidRPr="00D7377C">
        <w:rPr>
          <w:rFonts w:ascii="Times New Roman" w:eastAsia="Times New Roman" w:hAnsi="Times New Roman" w:cs="Times New Roman"/>
          <w:color w:val="000000"/>
          <w:sz w:val="28"/>
          <w:szCs w:val="28"/>
          <w:lang w:val="kk-KZ" w:eastAsia="ru-RU"/>
        </w:rPr>
        <w:br/>
        <w:t xml:space="preserve">         Егер де оқытудың өзі ақпараттың жеткізілуі емес, керісінше мағыналы оқыту үрдісінің белсендірілуі және ынталандырылуы ретінде ұйымдастырылса, оқыту үрдісі нәтижелірек болады.</w:t>
      </w:r>
    </w:p>
    <w:p w:rsidR="00D54649" w:rsidRPr="008F2CA0" w:rsidRDefault="00D54649" w:rsidP="008F2CA0">
      <w:pPr>
        <w:shd w:val="clear" w:color="auto" w:fill="FFFFFF"/>
        <w:spacing w:after="0" w:line="240" w:lineRule="auto"/>
        <w:contextualSpacing/>
        <w:jc w:val="both"/>
        <w:outlineLvl w:val="0"/>
        <w:rPr>
          <w:rFonts w:ascii="Times New Roman" w:eastAsia="Times New Roman" w:hAnsi="Times New Roman" w:cs="Times New Roman"/>
          <w:color w:val="000000"/>
          <w:sz w:val="28"/>
          <w:szCs w:val="28"/>
          <w:lang w:val="kk-KZ" w:eastAsia="ru-RU"/>
        </w:rPr>
      </w:pPr>
      <w:r w:rsidRPr="00D7377C">
        <w:rPr>
          <w:rFonts w:ascii="Times New Roman" w:eastAsia="Times New Roman" w:hAnsi="Times New Roman" w:cs="Times New Roman"/>
          <w:color w:val="000000"/>
          <w:sz w:val="28"/>
          <w:szCs w:val="28"/>
          <w:lang w:val="kk-KZ" w:eastAsia="ru-RU"/>
        </w:rPr>
        <w:t xml:space="preserve">         Білімге құштарлық пен қызығушылық мотивтерін жандандыру және ынталандыру үшін, мұғалім оқушылармен жақсы қарым-қатынасқа қол жеткізуі тиіс, сонымен қатар өзін де жақсы білуі керек. Барлық әрекеттер ойластырылған болуы тиіс. Бұл басқалардан осы әрекеттерді талап етушілерге де қатысты. </w:t>
      </w:r>
      <w:r w:rsidRPr="00D7377C">
        <w:rPr>
          <w:rFonts w:ascii="Times New Roman" w:eastAsia="Times New Roman" w:hAnsi="Times New Roman" w:cs="Times New Roman"/>
          <w:color w:val="000000"/>
          <w:sz w:val="28"/>
          <w:szCs w:val="28"/>
          <w:lang w:val="kk-KZ" w:eastAsia="ru-RU"/>
        </w:rPr>
        <w:br/>
      </w:r>
      <w:r w:rsidRPr="00D7377C">
        <w:rPr>
          <w:rFonts w:ascii="Times New Roman" w:eastAsia="Times New Roman" w:hAnsi="Times New Roman" w:cs="Times New Roman"/>
          <w:b/>
          <w:i/>
          <w:color w:val="000000"/>
          <w:sz w:val="28"/>
          <w:szCs w:val="28"/>
          <w:lang w:val="kk-KZ" w:eastAsia="ru-RU"/>
        </w:rPr>
        <w:t>2-ұсыныс. Ішкі мотивацияны дамыту - бұл жоғарыға өрлеу.</w:t>
      </w:r>
    </w:p>
    <w:p w:rsidR="00D54649" w:rsidRPr="00D7377C" w:rsidRDefault="00D54649" w:rsidP="008F2CA0">
      <w:pPr>
        <w:shd w:val="clear" w:color="auto" w:fill="FFFFFF"/>
        <w:spacing w:after="0" w:line="240" w:lineRule="auto"/>
        <w:contextualSpacing/>
        <w:jc w:val="both"/>
        <w:outlineLvl w:val="0"/>
        <w:rPr>
          <w:rFonts w:ascii="Times New Roman" w:eastAsia="Times New Roman" w:hAnsi="Times New Roman" w:cs="Times New Roman"/>
          <w:color w:val="000000"/>
          <w:sz w:val="28"/>
          <w:szCs w:val="28"/>
          <w:lang w:val="kk-KZ" w:eastAsia="ru-RU"/>
        </w:rPr>
      </w:pPr>
      <w:r w:rsidRPr="00D7377C">
        <w:rPr>
          <w:rFonts w:ascii="Times New Roman" w:eastAsia="Times New Roman" w:hAnsi="Times New Roman" w:cs="Times New Roman"/>
          <w:color w:val="000000"/>
          <w:sz w:val="28"/>
          <w:szCs w:val="28"/>
          <w:lang w:val="kk-KZ" w:eastAsia="ru-RU"/>
        </w:rPr>
        <w:t xml:space="preserve">        Оқушы жұмысқа шын мәнінде кірісуі үшін, оған оқыту әрекеті барысында қойылған тапсырмалар, түсінікті болып қана қоймай, сонымен қатар іштей қабылданып, яғни олар оқушы үшін мәнді болып және де оның толғаныстарынан да орын алуы тиіс.  </w:t>
      </w:r>
    </w:p>
    <w:p w:rsidR="00D54649" w:rsidRPr="008F2CA0" w:rsidRDefault="00D54649" w:rsidP="008F2CA0">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D7377C">
        <w:rPr>
          <w:rFonts w:ascii="Times New Roman" w:eastAsia="Times New Roman" w:hAnsi="Times New Roman" w:cs="Times New Roman"/>
          <w:color w:val="000000"/>
          <w:sz w:val="28"/>
          <w:szCs w:val="28"/>
          <w:lang w:val="kk-KZ" w:eastAsia="ru-RU"/>
        </w:rPr>
        <w:t xml:space="preserve">        Ішкі мотивацияны дамыту - бұл жоғарыға өрлеу. Төмен құлдырау әлдеқайда жеңілірек, сол себепті ата-аналар мен мұғалімдер тәжірибесінде оқытудың құлдырау мотивациясына әкеліп соғатын мынадай "жәрдемдер" жиі қолданылады. Мысалы, шектен шығатын көңіл бөлу мен ықылассыз мадақтаулар, ақталмаған төмендетілген немесе көтермеленген бағалар, қатаң сын мен жаза. Оқытудың ішкі мотивациясының дамуы оқу мақсатына сыртқы мотивтің орын ауыстыруы ретінде орын алады</w:t>
      </w:r>
      <w:r w:rsidRPr="00D7377C">
        <w:rPr>
          <w:rFonts w:ascii="Times New Roman" w:eastAsia="Times New Roman" w:hAnsi="Times New Roman" w:cs="Times New Roman"/>
          <w:color w:val="000000"/>
          <w:sz w:val="28"/>
          <w:szCs w:val="28"/>
          <w:lang w:val="kk-KZ" w:eastAsia="ru-RU"/>
        </w:rPr>
        <w:br/>
      </w:r>
      <w:r w:rsidRPr="00D7377C">
        <w:rPr>
          <w:rFonts w:ascii="Times New Roman" w:eastAsia="Times New Roman" w:hAnsi="Times New Roman" w:cs="Times New Roman"/>
          <w:b/>
          <w:i/>
          <w:color w:val="000000"/>
          <w:sz w:val="28"/>
          <w:szCs w:val="28"/>
          <w:lang w:val="kk-KZ" w:eastAsia="ru-RU"/>
        </w:rPr>
        <w:t>3-ұсыныс.   "Жағымды мотивация" стратегиясы.</w:t>
      </w:r>
    </w:p>
    <w:p w:rsidR="00D54649" w:rsidRPr="00D7377C" w:rsidRDefault="00D54649" w:rsidP="008F2CA0">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D7377C">
        <w:rPr>
          <w:rFonts w:ascii="Times New Roman" w:eastAsia="Times New Roman" w:hAnsi="Times New Roman" w:cs="Times New Roman"/>
          <w:color w:val="000000"/>
          <w:sz w:val="28"/>
          <w:szCs w:val="28"/>
          <w:lang w:val="kk-KZ" w:eastAsia="ru-RU"/>
        </w:rPr>
        <w:t xml:space="preserve">       Жалпы оқуда немесе нақты тапсырмаларды орындауда қиындықтарға кездесетін кейбір оқушыларға өзгеріс жасау үшін өз әрекеттерінде ненің іске қосылмайтынын және де қандай мотивациялық стиль түрі нәтижелірек болатынын түсіну жеткілікті. Әрине, жаңа мотивациялық стильге үйретуге тез арада қол жетпейді. Бірақ дайындалған, сауатты педагогтың бағытталған әрекеті оқушыларға күрделі жағдайлардан шығуға көмектеседі. </w:t>
      </w:r>
    </w:p>
    <w:p w:rsidR="00D54649" w:rsidRPr="00D7377C" w:rsidRDefault="00D54649" w:rsidP="008F2CA0">
      <w:pPr>
        <w:shd w:val="clear" w:color="auto" w:fill="FFFFFF"/>
        <w:spacing w:after="0" w:line="240" w:lineRule="auto"/>
        <w:ind w:firstLine="426"/>
        <w:contextualSpacing/>
        <w:jc w:val="both"/>
        <w:rPr>
          <w:rFonts w:ascii="Times New Roman" w:eastAsia="Times New Roman" w:hAnsi="Times New Roman" w:cs="Times New Roman"/>
          <w:color w:val="000000"/>
          <w:sz w:val="28"/>
          <w:szCs w:val="28"/>
          <w:lang w:val="kk-KZ" w:eastAsia="ru-RU"/>
        </w:rPr>
      </w:pPr>
      <w:r w:rsidRPr="00D7377C">
        <w:rPr>
          <w:rFonts w:ascii="Times New Roman" w:eastAsia="Times New Roman" w:hAnsi="Times New Roman" w:cs="Times New Roman"/>
          <w:color w:val="000000"/>
          <w:sz w:val="28"/>
          <w:szCs w:val="28"/>
          <w:lang w:val="kk-KZ" w:eastAsia="ru-RU"/>
        </w:rPr>
        <w:t xml:space="preserve"> Енді, ең нәтижесіз төрт мотивациялық стильді қарастырайық.</w:t>
      </w:r>
      <w:r w:rsidRPr="00D7377C">
        <w:rPr>
          <w:rFonts w:ascii="Times New Roman" w:eastAsia="Times New Roman" w:hAnsi="Times New Roman" w:cs="Times New Roman"/>
          <w:color w:val="000000"/>
          <w:sz w:val="28"/>
          <w:szCs w:val="28"/>
          <w:lang w:val="kk-KZ" w:eastAsia="ru-RU"/>
        </w:rPr>
        <w:br/>
        <w:t>Жағымсыз мотиватор. Кейбір адамдар өзін және өзгелерді бір істі орындамаса болатын апаттар туралы ойлай отырып бағыттауы мүмкін. "Емтихан тапсырмасам - үйде жанжал болады, екінші жылға қалып, институтқа түсе алмаймын". Бірақ келеңсіздіктер туралы ойлау ұнамайды. Негативті мотивациялық стиль аз ғана адам тобы үшін нәтижелі болуы мүмкін. Көпшілік адамдар үшін жағымды мотивацияның мөлшері өте пайдалы. Бұндай оқушылармен жұмыс барысында оған не керек екеніне зейін қою қажет. Сонда құтылуды қажет ететін апаттар туралы ойлар артта қалады.</w:t>
      </w:r>
    </w:p>
    <w:p w:rsidR="00D54649" w:rsidRPr="00D7377C" w:rsidRDefault="00D54649" w:rsidP="008F2CA0">
      <w:pPr>
        <w:shd w:val="clear" w:color="auto" w:fill="FFFFFF"/>
        <w:spacing w:after="0" w:line="240" w:lineRule="auto"/>
        <w:ind w:firstLine="426"/>
        <w:contextualSpacing/>
        <w:jc w:val="both"/>
        <w:rPr>
          <w:rFonts w:ascii="Times New Roman" w:eastAsia="Times New Roman" w:hAnsi="Times New Roman" w:cs="Times New Roman"/>
          <w:color w:val="000000"/>
          <w:sz w:val="28"/>
          <w:szCs w:val="28"/>
          <w:lang w:val="kk-KZ" w:eastAsia="ru-RU"/>
        </w:rPr>
      </w:pPr>
      <w:r w:rsidRPr="00D7377C">
        <w:rPr>
          <w:rFonts w:ascii="Times New Roman" w:eastAsia="Times New Roman" w:hAnsi="Times New Roman" w:cs="Times New Roman"/>
          <w:color w:val="000000"/>
          <w:sz w:val="28"/>
          <w:szCs w:val="28"/>
          <w:lang w:val="kk-KZ" w:eastAsia="ru-RU"/>
        </w:rPr>
        <w:t xml:space="preserve">   "Диктатор" мотивациялық стильі. Диктатор өзін және өзгелерді қатаң бұйрықтармен ынталандырады. Бұл әдісті қолданатын адам көбінесе "қажет", "тиіс" немесе "міндетті" сияқты сөздерді қолданады. Көпшілік адамдар оны орындауға құлықсыздық танытады. Бұйрықтардың орынына шақыруларға </w:t>
      </w:r>
      <w:r w:rsidRPr="00D7377C">
        <w:rPr>
          <w:rFonts w:ascii="Times New Roman" w:eastAsia="Times New Roman" w:hAnsi="Times New Roman" w:cs="Times New Roman"/>
          <w:color w:val="000000"/>
          <w:sz w:val="28"/>
          <w:szCs w:val="28"/>
          <w:lang w:val="kk-KZ" w:eastAsia="ru-RU"/>
        </w:rPr>
        <w:lastRenderedPageBreak/>
        <w:t>көшу арқылы өзін және өзгелерді ынталандыру нәтижелірек. Дауыстық модуляциялардың маңыздылығы туралы аз жазылмаған. Сондықтан да жағымды екпінге көшу "жақсы болар еді", "пайдалы болар еді", "біз қалаймыз" тіркестері сияқты үлкен өзгерістер тудырады.</w:t>
      </w:r>
    </w:p>
    <w:p w:rsidR="00D54649" w:rsidRPr="00D7377C" w:rsidRDefault="00D54649" w:rsidP="008F2CA0">
      <w:pPr>
        <w:shd w:val="clear" w:color="auto" w:fill="FFFFFF"/>
        <w:spacing w:after="0" w:line="240" w:lineRule="auto"/>
        <w:ind w:firstLine="426"/>
        <w:contextualSpacing/>
        <w:jc w:val="both"/>
        <w:rPr>
          <w:rFonts w:ascii="Times New Roman" w:eastAsia="Times New Roman" w:hAnsi="Times New Roman" w:cs="Times New Roman"/>
          <w:color w:val="000000"/>
          <w:sz w:val="28"/>
          <w:szCs w:val="28"/>
          <w:lang w:val="kk-KZ" w:eastAsia="ru-RU"/>
        </w:rPr>
      </w:pPr>
      <w:r w:rsidRPr="00D7377C">
        <w:rPr>
          <w:rFonts w:ascii="Times New Roman" w:eastAsia="Times New Roman" w:hAnsi="Times New Roman" w:cs="Times New Roman"/>
          <w:color w:val="000000"/>
          <w:sz w:val="28"/>
          <w:szCs w:val="28"/>
          <w:lang w:val="kk-KZ" w:eastAsia="ru-RU"/>
        </w:rPr>
        <w:t xml:space="preserve">"Орындауды елестетіп көр" мотивациялық стилі. Көптеген оқушылар мәселенің орындалуын елестетіп көрудің орнына, бұл тапсырманы (мысалды шешу, жауапты табу, материалды еске түсіру) орындаудың қиындығы туралы ойда қалып қояды. Ондай оқушыларды толғаныс күйінен  тапсырманың орындалуы ол үшін немен бағалы екенін түсіндіру арқылы алып шығуға болады, яғни тағы да жағымды мотивация күшіне енеді. Бұл нәтижесіз мотивтердің ішіндегі ең қиындарының бірі, сондықтан да кейде оқушыға орындалуы қиындық туғызатын тапсырмаларды кейінге қалдыра тұруға кеңес беру пайдалырақ. </w:t>
      </w:r>
    </w:p>
    <w:p w:rsidR="00D54649" w:rsidRPr="00D7377C" w:rsidRDefault="00D54649" w:rsidP="008F2CA0">
      <w:pPr>
        <w:shd w:val="clear" w:color="auto" w:fill="FFFFFF"/>
        <w:spacing w:after="0" w:line="240" w:lineRule="auto"/>
        <w:ind w:firstLine="426"/>
        <w:contextualSpacing/>
        <w:jc w:val="both"/>
        <w:rPr>
          <w:rFonts w:ascii="Times New Roman" w:eastAsia="Times New Roman" w:hAnsi="Times New Roman" w:cs="Times New Roman"/>
          <w:color w:val="000000"/>
          <w:sz w:val="28"/>
          <w:szCs w:val="28"/>
          <w:lang w:val="kk-KZ" w:eastAsia="ru-RU"/>
        </w:rPr>
      </w:pPr>
      <w:r w:rsidRPr="00D7377C">
        <w:rPr>
          <w:rFonts w:ascii="Times New Roman" w:eastAsia="Times New Roman" w:hAnsi="Times New Roman" w:cs="Times New Roman"/>
          <w:color w:val="000000"/>
          <w:sz w:val="28"/>
          <w:szCs w:val="28"/>
          <w:lang w:val="kk-KZ" w:eastAsia="ru-RU"/>
        </w:rPr>
        <w:t xml:space="preserve"> Қайтақұру мотивациялық стилі. Кейбір оқушылар барлық тапсырманы немесе бар жауапты жұмыстың үлкен бір қатерлі, топтастырылмаған көлемі ретінде қабылдауға бейім тұрады және әдетте өздерін шектен тыс тапсырма берілген адам ретінде сезінеді. Шектен тыс тапсырма берілген адам өзін жұмысқа кірісуге дайын емес жағдайда сезініп, оны кейінге қалдыра береді. Ондай оқушыларға тапсырманың нәтижелі орындалуына алып келетін кішігірім қадамдарға бөлуге жәрдемдесу керек. </w:t>
      </w:r>
    </w:p>
    <w:p w:rsidR="00D54649" w:rsidRPr="00D7377C" w:rsidRDefault="00D54649" w:rsidP="008F2CA0">
      <w:pPr>
        <w:shd w:val="clear" w:color="auto" w:fill="FFFFFF"/>
        <w:spacing w:after="0" w:line="240" w:lineRule="auto"/>
        <w:jc w:val="both"/>
        <w:rPr>
          <w:rFonts w:ascii="Times New Roman" w:eastAsia="Times New Roman" w:hAnsi="Times New Roman" w:cs="Times New Roman"/>
          <w:b/>
          <w:i/>
          <w:color w:val="000000"/>
          <w:sz w:val="28"/>
          <w:szCs w:val="28"/>
          <w:lang w:val="kk-KZ" w:eastAsia="ru-RU"/>
        </w:rPr>
      </w:pPr>
      <w:r w:rsidRPr="00D7377C">
        <w:rPr>
          <w:rFonts w:ascii="Times New Roman" w:eastAsia="Times New Roman" w:hAnsi="Times New Roman" w:cs="Times New Roman"/>
          <w:b/>
          <w:i/>
          <w:color w:val="000000"/>
          <w:sz w:val="28"/>
          <w:szCs w:val="28"/>
          <w:lang w:val="kk-KZ" w:eastAsia="ru-RU"/>
        </w:rPr>
        <w:t>4-ұсыныс. Қол жеткізу және қабілеттілік мотивациясы.</w:t>
      </w:r>
    </w:p>
    <w:p w:rsidR="00D54649" w:rsidRPr="00D7377C" w:rsidRDefault="00D54649" w:rsidP="008F2CA0">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D7377C">
        <w:rPr>
          <w:rFonts w:ascii="Times New Roman" w:eastAsia="Times New Roman" w:hAnsi="Times New Roman" w:cs="Times New Roman"/>
          <w:color w:val="000000"/>
          <w:sz w:val="28"/>
          <w:szCs w:val="28"/>
          <w:lang w:val="kk-KZ" w:eastAsia="ru-RU"/>
        </w:rPr>
        <w:t xml:space="preserve">       Қол жеткізуге бағытталған іс әрекет әр адамда сәттілікке жету және сәтсіздіктерден қашық болу мотивтерінің болуын қарастырады. Басқаша айтқанда барлық адамдарда сәттілікке жетуге қызығатын және сәтсіздіктерден қауіптенетін қабілет бар. Бірақ әдетте адамдарда сәттілікке жету мотиві немесе сәтсіздіктерден қауіптену мотиві басымырақ. Негізінде сәттілікке жету мотиві әрекеттік нәтижелі орындалуы мен, ал сәтсіздіктерден қауіптену мотиві-қауіпке берілумен байланысты. Сәттілікке бағытталған адамдар қиындығы жағынан орташа, немесе шамалы жоғарылатылған мақсаттарды таңдайды. Ал сәтсіздіктерге бағытталғандар қатерлі таңдаулар жасайды (өте жоғарылатылған немесе төмендетілген) Сәтсіздікке бағытталған адамдар сәттілікке бағыттталғандарға қарағанда жеңіл және жақсы жатталған біліктер жағдайында (сандарды қосу) жылдамырақ және дәлірек жұмыс істейді. Күрделі тапсырмалар жағдайында- бұл сипат керісінше болады.</w:t>
      </w:r>
    </w:p>
    <w:p w:rsidR="00D54649" w:rsidRPr="00D7377C" w:rsidRDefault="00D54649" w:rsidP="008F2CA0">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D7377C">
        <w:rPr>
          <w:rFonts w:ascii="Times New Roman" w:eastAsia="Times New Roman" w:hAnsi="Times New Roman" w:cs="Times New Roman"/>
          <w:color w:val="000000"/>
          <w:sz w:val="28"/>
          <w:szCs w:val="28"/>
          <w:lang w:val="kk-KZ" w:eastAsia="ru-RU"/>
        </w:rPr>
        <w:t xml:space="preserve">         Сыныпта барлық қабілеттердің көріністері бар, бірақ орташа қабілеттілердің сәттілікке бағыты жақсырақ. Өте ақылдыларда да, өте аз қабілеттілерде де нәтижеге қол жеткізу ынтасы болмайды, өйткені жарыс жағдайы не "тым жеңіл", не "тым ауыр" болып көрінеді. </w:t>
      </w:r>
    </w:p>
    <w:p w:rsidR="00D54649" w:rsidRPr="00D7377C" w:rsidRDefault="00D54649" w:rsidP="008F2CA0">
      <w:pPr>
        <w:shd w:val="clear" w:color="auto" w:fill="FFFFFF"/>
        <w:spacing w:after="0" w:line="240" w:lineRule="auto"/>
        <w:jc w:val="both"/>
        <w:rPr>
          <w:rFonts w:ascii="Times New Roman" w:eastAsia="Times New Roman" w:hAnsi="Times New Roman" w:cs="Times New Roman"/>
          <w:b/>
          <w:i/>
          <w:color w:val="000000"/>
          <w:sz w:val="28"/>
          <w:szCs w:val="28"/>
          <w:lang w:val="kk-KZ" w:eastAsia="ru-RU"/>
        </w:rPr>
      </w:pPr>
      <w:r w:rsidRPr="00D7377C">
        <w:rPr>
          <w:rFonts w:ascii="Times New Roman" w:eastAsia="Times New Roman" w:hAnsi="Times New Roman" w:cs="Times New Roman"/>
          <w:b/>
          <w:i/>
          <w:color w:val="000000"/>
          <w:sz w:val="28"/>
          <w:szCs w:val="28"/>
          <w:lang w:val="kk-KZ" w:eastAsia="ru-RU"/>
        </w:rPr>
        <w:t>5-ұсыныс. Оқушыға "жаттанды шарасыздық" жағдайдан шығуға қалай көмектесуге болады?</w:t>
      </w:r>
    </w:p>
    <w:p w:rsidR="00D54649" w:rsidRPr="00D7377C" w:rsidRDefault="00D54649" w:rsidP="008F2CA0">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D7377C">
        <w:rPr>
          <w:rFonts w:ascii="Times New Roman" w:eastAsia="Times New Roman" w:hAnsi="Times New Roman" w:cs="Times New Roman"/>
          <w:color w:val="000000"/>
          <w:sz w:val="28"/>
          <w:szCs w:val="28"/>
          <w:lang w:val="kk-KZ" w:eastAsia="ru-RU"/>
        </w:rPr>
        <w:t xml:space="preserve">       Егер адамның өмірінде сәтсіздіктер көп болса, оның талап қою деңгейі, өзін өзі бағалау көрсеткіші төмен болады. Адам сәтсіздікке бағытталған, ол шарасыздық жағдайында тұр. Бұндай жағдай "жаттанды шарасыздық" деген атауға ие болды. </w:t>
      </w:r>
    </w:p>
    <w:p w:rsidR="00D54649" w:rsidRPr="00D7377C" w:rsidRDefault="00D54649" w:rsidP="008F2CA0">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D7377C">
        <w:rPr>
          <w:rFonts w:ascii="Times New Roman" w:eastAsia="Times New Roman" w:hAnsi="Times New Roman" w:cs="Times New Roman"/>
          <w:color w:val="000000"/>
          <w:sz w:val="28"/>
          <w:szCs w:val="28"/>
          <w:lang w:val="kk-KZ" w:eastAsia="ru-RU"/>
        </w:rPr>
        <w:lastRenderedPageBreak/>
        <w:t xml:space="preserve">         Мұғалім оқушыға бұл жағдайдан шығуға қалай көмектесе алады?</w:t>
      </w:r>
      <w:r w:rsidRPr="00D7377C">
        <w:rPr>
          <w:rFonts w:ascii="Times New Roman" w:eastAsia="Times New Roman" w:hAnsi="Times New Roman" w:cs="Times New Roman"/>
          <w:color w:val="000000"/>
          <w:sz w:val="28"/>
          <w:szCs w:val="28"/>
          <w:lang w:val="kk-KZ" w:eastAsia="ru-RU"/>
        </w:rPr>
        <w:br/>
        <w:t>Зерттеулер көбінесе сәтсіздіктің 4 түрі анықталатынын көрсетті: қабілеттің болмауы; тапсырманың қиындығы; сәтсіздік; әрекеттің жеткіліксіздігі. Оқушының сәтсіздігі кезіндегі мұғалімнің көмегінің ең жақсысы оның (оқушының) әрекетінің жеткіліксіздіг</w:t>
      </w:r>
      <w:r w:rsidR="008F2CA0">
        <w:rPr>
          <w:rFonts w:ascii="Times New Roman" w:eastAsia="Times New Roman" w:hAnsi="Times New Roman" w:cs="Times New Roman"/>
          <w:color w:val="000000"/>
          <w:sz w:val="28"/>
          <w:szCs w:val="28"/>
          <w:lang w:val="kk-KZ" w:eastAsia="ru-RU"/>
        </w:rPr>
        <w:t>і нәтижесінде екенін түсіндіру.</w:t>
      </w:r>
    </w:p>
    <w:p w:rsidR="00D54649" w:rsidRPr="00D7377C" w:rsidRDefault="00D54649" w:rsidP="008F2CA0">
      <w:pPr>
        <w:shd w:val="clear" w:color="auto" w:fill="FFFFFF"/>
        <w:spacing w:after="0" w:line="240" w:lineRule="auto"/>
        <w:jc w:val="both"/>
        <w:rPr>
          <w:rFonts w:ascii="Times New Roman" w:eastAsia="Times New Roman" w:hAnsi="Times New Roman" w:cs="Times New Roman"/>
          <w:b/>
          <w:i/>
          <w:color w:val="000000"/>
          <w:sz w:val="28"/>
          <w:szCs w:val="28"/>
          <w:lang w:val="kk-KZ" w:eastAsia="ru-RU"/>
        </w:rPr>
      </w:pPr>
      <w:r w:rsidRPr="00D7377C">
        <w:rPr>
          <w:rFonts w:ascii="Times New Roman" w:eastAsia="Times New Roman" w:hAnsi="Times New Roman" w:cs="Times New Roman"/>
          <w:b/>
          <w:i/>
          <w:color w:val="000000"/>
          <w:sz w:val="28"/>
          <w:szCs w:val="28"/>
          <w:lang w:val="kk-KZ" w:eastAsia="ru-RU"/>
        </w:rPr>
        <w:t>6-ұсыныс. Сабақтың эмоционалдығы - ынталандыру ма, әлде зиян ба?</w:t>
      </w:r>
    </w:p>
    <w:p w:rsidR="00D54649" w:rsidRPr="00D7377C" w:rsidRDefault="00D54649" w:rsidP="008F2CA0">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D7377C">
        <w:rPr>
          <w:rFonts w:ascii="Times New Roman" w:eastAsia="Times New Roman" w:hAnsi="Times New Roman" w:cs="Times New Roman"/>
          <w:color w:val="000000"/>
          <w:sz w:val="28"/>
          <w:szCs w:val="28"/>
          <w:lang w:val="kk-KZ" w:eastAsia="ru-RU"/>
        </w:rPr>
        <w:t xml:space="preserve">         Әрекеттің жемістілігі (жағымды мотивациясы болса да) бұл әрекетті сүйемелдейтін эмоция күшіне байланысты екенін ұмытпау керек. Егер де тапсырманың қиындығы сабақтың эмоциялылығына сәйкес болса, оқушылардың оқу тапсырмасына деген әрекет қатынасы дұрыс болады. </w:t>
      </w:r>
    </w:p>
    <w:p w:rsidR="00D54649" w:rsidRPr="008F2CA0" w:rsidRDefault="00D54649" w:rsidP="008F2CA0">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D7377C">
        <w:rPr>
          <w:rFonts w:ascii="Times New Roman" w:eastAsia="Times New Roman" w:hAnsi="Times New Roman" w:cs="Times New Roman"/>
          <w:color w:val="000000"/>
          <w:sz w:val="28"/>
          <w:szCs w:val="28"/>
          <w:lang w:val="kk-KZ" w:eastAsia="ru-RU"/>
        </w:rPr>
        <w:t>Мысалы, жаратылыстану, математика сабақтарында жоғары эмоционалдық тиімді фактор болып табылмайды. Ал орыс тілі, әдебиеті сабақтарында керісінше жоғары эмоционалдық тиімді фактор болып табылады; тек қана қиын және күрделі тақырып жағдайында эмоция қуатының төмендетілуіне рұқсат етіледі.</w:t>
      </w:r>
      <w:r w:rsidRPr="00D7377C">
        <w:rPr>
          <w:rFonts w:ascii="Times New Roman" w:eastAsia="Times New Roman" w:hAnsi="Times New Roman" w:cs="Times New Roman"/>
          <w:color w:val="000000"/>
          <w:sz w:val="28"/>
          <w:szCs w:val="28"/>
          <w:lang w:val="kk-KZ" w:eastAsia="ru-RU"/>
        </w:rPr>
        <w:br/>
      </w:r>
      <w:r w:rsidRPr="00D7377C">
        <w:rPr>
          <w:rFonts w:ascii="Times New Roman" w:eastAsia="Times New Roman" w:hAnsi="Times New Roman" w:cs="Times New Roman"/>
          <w:b/>
          <w:i/>
          <w:color w:val="000000"/>
          <w:sz w:val="28"/>
          <w:szCs w:val="28"/>
          <w:lang w:val="kk-KZ" w:eastAsia="ru-RU"/>
        </w:rPr>
        <w:t>7-ұсыныс. Білуге құштарлық және танымдық қызығушылық.</w:t>
      </w:r>
    </w:p>
    <w:p w:rsidR="00D54649" w:rsidRPr="00D7377C" w:rsidRDefault="00D54649" w:rsidP="008F2CA0">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D7377C">
        <w:rPr>
          <w:rFonts w:ascii="Times New Roman" w:eastAsia="Times New Roman" w:hAnsi="Times New Roman" w:cs="Times New Roman"/>
          <w:color w:val="000000"/>
          <w:sz w:val="28"/>
          <w:szCs w:val="28"/>
          <w:lang w:val="kk-KZ" w:eastAsia="ru-RU"/>
        </w:rPr>
        <w:t xml:space="preserve">     Жағымды ынтаны дамыту үшін әрекеттің ерте деңгейі-танымдық қызығушылық арқылы әсер етуге болады. Бұл қажеттіліктің алғашқы бастауыш деңгейі-бұл сезінулер қажеттілігі. Бұл деңгейде индивид стимулдың жаңашылдығына әсер етеді. Бұл танымдық әрекеттің негізі. </w:t>
      </w:r>
    </w:p>
    <w:p w:rsidR="00D54649" w:rsidRPr="00D7377C" w:rsidRDefault="00D54649" w:rsidP="008F2CA0">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D7377C">
        <w:rPr>
          <w:rFonts w:ascii="Times New Roman" w:eastAsia="Times New Roman" w:hAnsi="Times New Roman" w:cs="Times New Roman"/>
          <w:color w:val="000000"/>
          <w:sz w:val="28"/>
          <w:szCs w:val="28"/>
          <w:lang w:val="kk-KZ" w:eastAsia="ru-RU"/>
        </w:rPr>
        <w:t xml:space="preserve">      Келесі деңгей -білім қажеттілігі (білуге құштарлық).  Бұл пәнге қызығушылық, оны үйрнуге бейімділік. Бірақ танымдық қажеттілік білуге құштарлық деңгейінде табиғи-эмоционалдық сипатта болады. </w:t>
      </w:r>
    </w:p>
    <w:p w:rsidR="00D54649" w:rsidRPr="00D7377C" w:rsidRDefault="00D54649" w:rsidP="008F2CA0">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D7377C">
        <w:rPr>
          <w:rFonts w:ascii="Times New Roman" w:eastAsia="Times New Roman" w:hAnsi="Times New Roman" w:cs="Times New Roman"/>
          <w:color w:val="000000"/>
          <w:sz w:val="28"/>
          <w:szCs w:val="28"/>
          <w:lang w:val="kk-KZ" w:eastAsia="ru-RU"/>
        </w:rPr>
        <w:t xml:space="preserve">     Жоғары деңгейде танымдық қажеттілік мақсатқа бағытталған сипатта болады. Оқыту үрдісінде мұғалімге оқушының танымдық қажеттілігін есепке алып, дамытып отыруы маңызды, төменгі сыныптарда - білуге құштарлық, жоғарғы сыныптарда - шығармашылық әрекет қажеттілігі. </w:t>
      </w:r>
    </w:p>
    <w:p w:rsidR="00D54649" w:rsidRPr="00D7377C" w:rsidRDefault="00D54649" w:rsidP="008F2CA0">
      <w:pPr>
        <w:shd w:val="clear" w:color="auto" w:fill="FFFFFF"/>
        <w:spacing w:after="0" w:line="240" w:lineRule="auto"/>
        <w:jc w:val="both"/>
        <w:rPr>
          <w:rFonts w:ascii="Times New Roman" w:eastAsia="Times New Roman" w:hAnsi="Times New Roman" w:cs="Times New Roman"/>
          <w:b/>
          <w:i/>
          <w:color w:val="000000"/>
          <w:sz w:val="28"/>
          <w:szCs w:val="28"/>
          <w:lang w:val="kk-KZ" w:eastAsia="ru-RU"/>
        </w:rPr>
      </w:pPr>
      <w:r w:rsidRPr="00D7377C">
        <w:rPr>
          <w:rFonts w:ascii="Times New Roman" w:eastAsia="Times New Roman" w:hAnsi="Times New Roman" w:cs="Times New Roman"/>
          <w:b/>
          <w:i/>
          <w:color w:val="000000"/>
          <w:sz w:val="28"/>
          <w:szCs w:val="28"/>
          <w:lang w:val="kk-KZ" w:eastAsia="ru-RU"/>
        </w:rPr>
        <w:t>8-ұсыныс. Мұғалімнің сынып пен қарым-қатынасы және оқу мотивациясы.</w:t>
      </w:r>
    </w:p>
    <w:p w:rsidR="00D54649" w:rsidRPr="00D7377C" w:rsidRDefault="00D54649" w:rsidP="008F2CA0">
      <w:pPr>
        <w:shd w:val="clear" w:color="auto" w:fill="FFFFFF"/>
        <w:spacing w:after="0" w:line="240" w:lineRule="auto"/>
        <w:ind w:firstLine="426"/>
        <w:contextualSpacing/>
        <w:jc w:val="both"/>
        <w:rPr>
          <w:rFonts w:ascii="Times New Roman" w:eastAsia="Times New Roman" w:hAnsi="Times New Roman" w:cs="Times New Roman"/>
          <w:color w:val="000000"/>
          <w:sz w:val="28"/>
          <w:szCs w:val="28"/>
          <w:lang w:val="kk-KZ" w:eastAsia="ru-RU"/>
        </w:rPr>
      </w:pPr>
      <w:r w:rsidRPr="00D7377C">
        <w:rPr>
          <w:rFonts w:ascii="Times New Roman" w:eastAsia="Times New Roman" w:hAnsi="Times New Roman" w:cs="Times New Roman"/>
          <w:color w:val="000000"/>
          <w:sz w:val="28"/>
          <w:szCs w:val="28"/>
          <w:lang w:val="kk-KZ" w:eastAsia="ru-RU"/>
        </w:rPr>
        <w:t>Егер де мұғалімнің белгілі бір сыныппен ара қатынасы қалыптаспаса, оқу мотивациясының дамуы мүмкін емес. Бұл жағдайды жою үшін: Материалды беру формасының балалардың оқу қабілеттерінің дамуымен сәйкестігін анықтау қажет. (деңгейдің жоғарылануымен қатар төмендетілуі де зиянды).</w:t>
      </w:r>
      <w:r w:rsidRPr="00D7377C">
        <w:rPr>
          <w:rFonts w:ascii="Times New Roman" w:eastAsia="Times New Roman" w:hAnsi="Times New Roman" w:cs="Times New Roman"/>
          <w:color w:val="000000"/>
          <w:sz w:val="28"/>
          <w:szCs w:val="28"/>
          <w:lang w:val="kk-KZ" w:eastAsia="ru-RU"/>
        </w:rPr>
        <w:br/>
        <w:t>Материалдың сәтті меңгерілуінің шарттары (сыныптағы тиімді психологиялық климат). Мұғалімнің сынып лидерімен ара қатынасы, "мұғалім-лидер" қарым-қатынасының сыныптағы атмосфераға әсері.</w:t>
      </w:r>
    </w:p>
    <w:p w:rsidR="008F2CA0" w:rsidRDefault="00D54649" w:rsidP="008F2CA0">
      <w:pPr>
        <w:spacing w:after="0" w:line="240" w:lineRule="auto"/>
        <w:jc w:val="both"/>
        <w:rPr>
          <w:rFonts w:ascii="Times New Roman" w:eastAsia="Times New Roman" w:hAnsi="Times New Roman" w:cs="Times New Roman"/>
          <w:sz w:val="28"/>
          <w:szCs w:val="28"/>
          <w:lang w:val="kk-KZ" w:eastAsia="ru-RU"/>
        </w:rPr>
      </w:pPr>
      <w:r w:rsidRPr="00D7377C">
        <w:rPr>
          <w:rFonts w:ascii="Times New Roman" w:eastAsia="Times New Roman" w:hAnsi="Times New Roman" w:cs="Times New Roman"/>
          <w:sz w:val="28"/>
          <w:szCs w:val="28"/>
          <w:lang w:val="kk-KZ" w:eastAsia="ru-RU"/>
        </w:rPr>
        <w:t xml:space="preserve">    Сонымен қорытындылай айтсақ, әртүрлі авторлардың мотивация түсінігіне берген анықтамаларына сүйене отырып, оқу мотивациясы дегеніміз - адамды білім алуға итермелейтін, жалпы бағыт - бағдар беретін, адам мінезіне энергетикалық импульстер беретін, психикалық үрдістер жиынтығы екенін анықтадық.</w:t>
      </w:r>
    </w:p>
    <w:p w:rsidR="008F2CA0" w:rsidRPr="008F2CA0" w:rsidRDefault="008F2CA0" w:rsidP="008F2CA0">
      <w:pPr>
        <w:spacing w:after="0" w:line="240" w:lineRule="auto"/>
        <w:jc w:val="both"/>
        <w:rPr>
          <w:rFonts w:ascii="Times New Roman" w:eastAsia="Times New Roman" w:hAnsi="Times New Roman" w:cs="Times New Roman"/>
          <w:sz w:val="28"/>
          <w:szCs w:val="28"/>
          <w:lang w:val="kk-KZ" w:eastAsia="ru-RU"/>
        </w:rPr>
      </w:pPr>
      <w:bookmarkStart w:id="0" w:name="_GoBack"/>
      <w:bookmarkEnd w:id="0"/>
    </w:p>
    <w:p w:rsidR="008F2CA0" w:rsidRPr="008F2CA0" w:rsidRDefault="008F2CA0" w:rsidP="008F2CA0">
      <w:pPr>
        <w:jc w:val="right"/>
        <w:rPr>
          <w:rFonts w:ascii="Times New Roman" w:eastAsia="Calibri" w:hAnsi="Times New Roman" w:cs="Times New Roman"/>
          <w:sz w:val="28"/>
          <w:szCs w:val="28"/>
        </w:rPr>
      </w:pPr>
      <w:r w:rsidRPr="008F2CA0">
        <w:rPr>
          <w:rFonts w:ascii="Times New Roman" w:eastAsia="Calibri" w:hAnsi="Times New Roman" w:cs="Times New Roman"/>
          <w:sz w:val="28"/>
          <w:szCs w:val="28"/>
        </w:rPr>
        <w:t xml:space="preserve">Педагог – психолог: </w:t>
      </w:r>
      <w:proofErr w:type="spellStart"/>
      <w:r w:rsidRPr="008F2CA0">
        <w:rPr>
          <w:rFonts w:ascii="Times New Roman" w:eastAsia="Calibri" w:hAnsi="Times New Roman" w:cs="Times New Roman"/>
          <w:sz w:val="28"/>
          <w:szCs w:val="28"/>
        </w:rPr>
        <w:t>Баильдинова</w:t>
      </w:r>
      <w:proofErr w:type="spellEnd"/>
      <w:r w:rsidRPr="008F2CA0">
        <w:rPr>
          <w:rFonts w:ascii="Times New Roman" w:eastAsia="Calibri" w:hAnsi="Times New Roman" w:cs="Times New Roman"/>
          <w:sz w:val="28"/>
          <w:szCs w:val="28"/>
        </w:rPr>
        <w:t xml:space="preserve"> Д.С.</w:t>
      </w:r>
    </w:p>
    <w:p w:rsidR="00A16A95" w:rsidRPr="008F2CA0" w:rsidRDefault="00A16A95"/>
    <w:sectPr w:rsidR="00A16A95" w:rsidRPr="008F2C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FC6"/>
    <w:rsid w:val="002A7FC6"/>
    <w:rsid w:val="008F2CA0"/>
    <w:rsid w:val="00A16A95"/>
    <w:rsid w:val="00D54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6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6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23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1217</Words>
  <Characters>6939</Characters>
  <Application>Microsoft Office Word</Application>
  <DocSecurity>0</DocSecurity>
  <Lines>57</Lines>
  <Paragraphs>16</Paragraphs>
  <ScaleCrop>false</ScaleCrop>
  <Company/>
  <LinksUpToDate>false</LinksUpToDate>
  <CharactersWithSpaces>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2015-09-05T03:28:00Z</dcterms:created>
  <dcterms:modified xsi:type="dcterms:W3CDTF">2015-09-05T03:33:00Z</dcterms:modified>
</cp:coreProperties>
</file>