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D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 w:val="22"/>
        </w:rPr>
      </w:pPr>
      <w:r w:rsidRPr="007D2887">
        <w:rPr>
          <w:rStyle w:val="c0"/>
          <w:b/>
          <w:bCs/>
          <w:color w:val="000000"/>
          <w:szCs w:val="28"/>
        </w:rPr>
        <w:t xml:space="preserve">              </w:t>
      </w:r>
      <w:r w:rsidRPr="007D2887">
        <w:rPr>
          <w:rStyle w:val="c0"/>
          <w:b/>
          <w:bCs/>
          <w:color w:val="000000"/>
          <w:sz w:val="22"/>
        </w:rPr>
        <w:t xml:space="preserve">    </w:t>
      </w:r>
    </w:p>
    <w:p w:rsidR="00263ECB" w:rsidRPr="007D2887" w:rsidRDefault="00763EED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 w:val="22"/>
        </w:rPr>
      </w:pPr>
      <w:r w:rsidRPr="007D2887">
        <w:rPr>
          <w:rStyle w:val="c0"/>
          <w:b/>
          <w:bCs/>
          <w:color w:val="000000"/>
          <w:sz w:val="22"/>
        </w:rPr>
        <w:t xml:space="preserve">                     </w:t>
      </w:r>
      <w:r w:rsidR="00263ECB" w:rsidRPr="007D2887">
        <w:rPr>
          <w:rStyle w:val="c0"/>
          <w:b/>
          <w:bCs/>
          <w:color w:val="1F497D" w:themeColor="text2"/>
          <w:sz w:val="22"/>
        </w:rPr>
        <w:t>Средняя  общеобразовательная  школа  №  30   г. Павлодар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  <w:r w:rsidRPr="007D2887">
        <w:rPr>
          <w:b/>
          <w:bCs/>
          <w:noProof/>
          <w:color w:val="000000"/>
          <w:szCs w:val="28"/>
        </w:rPr>
        <w:drawing>
          <wp:anchor distT="0" distB="0" distL="114300" distR="114300" simplePos="0" relativeHeight="251663360" behindDoc="0" locked="0" layoutInCell="1" allowOverlap="1" wp14:anchorId="6F19CED0" wp14:editId="4C1FF2C7">
            <wp:simplePos x="0" y="0"/>
            <wp:positionH relativeFrom="column">
              <wp:posOffset>3500120</wp:posOffset>
            </wp:positionH>
            <wp:positionV relativeFrom="paragraph">
              <wp:posOffset>64770</wp:posOffset>
            </wp:positionV>
            <wp:extent cx="2287905" cy="1711325"/>
            <wp:effectExtent l="19050" t="0" r="0" b="0"/>
            <wp:wrapSquare wrapText="bothSides"/>
            <wp:docPr id="10" name="Рисунок 10" descr="Картинка 533 из 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33 из 640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7D2887" w:rsidRP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000000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 w:val="28"/>
          <w:szCs w:val="32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 </w:t>
      </w:r>
      <w:r w:rsidRPr="007D2887">
        <w:rPr>
          <w:rStyle w:val="c0"/>
          <w:b/>
          <w:bCs/>
          <w:color w:val="1F497D" w:themeColor="text2"/>
          <w:sz w:val="28"/>
          <w:szCs w:val="32"/>
        </w:rPr>
        <w:t xml:space="preserve">Открытый урок на тему:      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b/>
          <w:color w:val="FF0000"/>
          <w:sz w:val="36"/>
          <w:szCs w:val="40"/>
        </w:rPr>
      </w:pPr>
      <w:r w:rsidRPr="007D2887">
        <w:rPr>
          <w:b/>
          <w:color w:val="FF0000"/>
          <w:sz w:val="36"/>
          <w:szCs w:val="40"/>
        </w:rPr>
        <w:t xml:space="preserve"> Закрепление.  Табличное  сложение и вычитание.  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b/>
          <w:bCs/>
          <w:color w:val="FF0000"/>
          <w:sz w:val="36"/>
          <w:szCs w:val="40"/>
        </w:rPr>
      </w:pPr>
      <w:r w:rsidRPr="007D2887">
        <w:rPr>
          <w:b/>
          <w:color w:val="FF0000"/>
          <w:sz w:val="36"/>
          <w:szCs w:val="40"/>
        </w:rPr>
        <w:t xml:space="preserve"> Задача  в два действия.        </w:t>
      </w:r>
      <w:r w:rsidRPr="007D2887">
        <w:rPr>
          <w:color w:val="FF0000"/>
          <w:sz w:val="36"/>
          <w:szCs w:val="40"/>
        </w:rPr>
        <w:t xml:space="preserve">                                                        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 w:val="36"/>
          <w:szCs w:val="40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 w:val="36"/>
          <w:szCs w:val="40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7D2887" w:rsidRP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                                      Составила: 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                                                                    учитель начальных классов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                                            Аскарова Г.М.</w:t>
      </w: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7D2887" w:rsidRDefault="007D2887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</w:p>
    <w:p w:rsidR="00263ECB" w:rsidRDefault="00263ECB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7D2887" w:rsidRPr="007D2887" w:rsidRDefault="007D2887" w:rsidP="007D2887">
      <w:pPr>
        <w:pStyle w:val="c5"/>
        <w:spacing w:before="0" w:beforeAutospacing="0" w:after="0" w:afterAutospacing="0"/>
        <w:contextualSpacing/>
        <w:rPr>
          <w:rStyle w:val="c0"/>
          <w:b/>
          <w:bCs/>
          <w:color w:val="1F497D" w:themeColor="text2"/>
          <w:szCs w:val="28"/>
        </w:rPr>
      </w:pPr>
    </w:p>
    <w:p w:rsidR="00263ECB" w:rsidRPr="007D2887" w:rsidRDefault="00263ECB" w:rsidP="007D2887">
      <w:pPr>
        <w:pStyle w:val="c5"/>
        <w:spacing w:before="0" w:beforeAutospacing="0" w:after="0" w:afterAutospacing="0"/>
        <w:contextualSpacing/>
        <w:jc w:val="center"/>
        <w:rPr>
          <w:rStyle w:val="c0"/>
          <w:b/>
          <w:bCs/>
          <w:color w:val="1F497D" w:themeColor="text2"/>
          <w:szCs w:val="28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Павлодар </w:t>
      </w:r>
    </w:p>
    <w:p w:rsidR="00763EED" w:rsidRPr="007D2887" w:rsidRDefault="0026613D" w:rsidP="007D2887">
      <w:pPr>
        <w:pStyle w:val="c5"/>
        <w:spacing w:before="0" w:beforeAutospacing="0" w:after="0" w:afterAutospacing="0"/>
        <w:contextualSpacing/>
        <w:jc w:val="center"/>
        <w:rPr>
          <w:b/>
          <w:bCs/>
          <w:color w:val="1F497D" w:themeColor="text2"/>
          <w:szCs w:val="28"/>
        </w:rPr>
      </w:pPr>
      <w:r w:rsidRPr="007D2887">
        <w:rPr>
          <w:rStyle w:val="c0"/>
          <w:b/>
          <w:bCs/>
          <w:color w:val="1F497D" w:themeColor="text2"/>
          <w:szCs w:val="28"/>
        </w:rPr>
        <w:t xml:space="preserve">2016  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D2887">
        <w:rPr>
          <w:rFonts w:ascii="Times New Roman" w:hAnsi="Times New Roman" w:cs="Times New Roman"/>
          <w:sz w:val="24"/>
          <w:szCs w:val="28"/>
        </w:rPr>
        <w:lastRenderedPageBreak/>
        <w:t xml:space="preserve">Урок   математики  2 класс  по  технологии   </w:t>
      </w:r>
      <w:r w:rsidRPr="007D2887">
        <w:rPr>
          <w:rFonts w:ascii="Times New Roman" w:hAnsi="Times New Roman" w:cs="Times New Roman"/>
          <w:b/>
          <w:sz w:val="24"/>
          <w:szCs w:val="28"/>
        </w:rPr>
        <w:t>«</w:t>
      </w:r>
      <w:r w:rsidRPr="007D2887">
        <w:rPr>
          <w:rFonts w:ascii="Times New Roman" w:hAnsi="Times New Roman" w:cs="Times New Roman"/>
          <w:b/>
          <w:sz w:val="24"/>
          <w:szCs w:val="28"/>
          <w:lang w:val="en-US"/>
        </w:rPr>
        <w:t>Lesson</w:t>
      </w:r>
      <w:r w:rsidRPr="007D28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D2887">
        <w:rPr>
          <w:rFonts w:ascii="Times New Roman" w:hAnsi="Times New Roman" w:cs="Times New Roman"/>
          <w:b/>
          <w:sz w:val="24"/>
          <w:szCs w:val="28"/>
          <w:lang w:val="en-US"/>
        </w:rPr>
        <w:t>study</w:t>
      </w:r>
      <w:r w:rsidRPr="007D2887">
        <w:rPr>
          <w:rFonts w:ascii="Times New Roman" w:hAnsi="Times New Roman" w:cs="Times New Roman"/>
          <w:b/>
          <w:sz w:val="24"/>
          <w:szCs w:val="28"/>
        </w:rPr>
        <w:t>»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sz w:val="24"/>
          <w:szCs w:val="28"/>
        </w:rPr>
        <w:t>Учитель: Аскарова Г.М.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sz w:val="24"/>
          <w:szCs w:val="28"/>
        </w:rPr>
        <w:t xml:space="preserve">Наблюдатель: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</w:rPr>
        <w:t>Акылбаева</w:t>
      </w:r>
      <w:proofErr w:type="spellEnd"/>
      <w:r w:rsidRPr="007D2887">
        <w:rPr>
          <w:rFonts w:ascii="Times New Roman" w:hAnsi="Times New Roman" w:cs="Times New Roman"/>
          <w:b/>
          <w:sz w:val="24"/>
          <w:szCs w:val="28"/>
        </w:rPr>
        <w:t xml:space="preserve">   Г.К.  </w:t>
      </w:r>
      <w:r w:rsidRPr="007D2887">
        <w:rPr>
          <w:rFonts w:ascii="Times New Roman" w:hAnsi="Times New Roman" w:cs="Times New Roman"/>
          <w:sz w:val="24"/>
          <w:szCs w:val="28"/>
        </w:rPr>
        <w:t xml:space="preserve"> - исследуемый   </w:t>
      </w:r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А</w:t>
      </w:r>
      <w:r w:rsidR="0026613D" w:rsidRPr="007D2887">
        <w:rPr>
          <w:rFonts w:ascii="Times New Roman" w:hAnsi="Times New Roman" w:cs="Times New Roman"/>
          <w:sz w:val="24"/>
          <w:szCs w:val="28"/>
          <w:u w:val="single"/>
        </w:rPr>
        <w:t xml:space="preserve">  ученица  </w:t>
      </w:r>
      <w:proofErr w:type="spellStart"/>
      <w:r w:rsidR="0026613D" w:rsidRPr="007D2887">
        <w:rPr>
          <w:rFonts w:ascii="Times New Roman" w:hAnsi="Times New Roman" w:cs="Times New Roman"/>
          <w:b/>
          <w:sz w:val="24"/>
          <w:szCs w:val="28"/>
          <w:u w:val="single"/>
        </w:rPr>
        <w:t>Ельтаева</w:t>
      </w:r>
      <w:proofErr w:type="spellEnd"/>
      <w:r w:rsidR="0026613D" w:rsidRPr="007D2887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proofErr w:type="spellStart"/>
      <w:r w:rsidR="0026613D" w:rsidRPr="007D2887">
        <w:rPr>
          <w:rFonts w:ascii="Times New Roman" w:hAnsi="Times New Roman" w:cs="Times New Roman"/>
          <w:b/>
          <w:sz w:val="24"/>
          <w:szCs w:val="28"/>
          <w:u w:val="single"/>
        </w:rPr>
        <w:t>Камила</w:t>
      </w:r>
      <w:proofErr w:type="spellEnd"/>
      <w:r w:rsidRPr="007D2887"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  <w:r w:rsidRPr="007D2887">
        <w:rPr>
          <w:rFonts w:ascii="Times New Roman" w:hAnsi="Times New Roman" w:cs="Times New Roman"/>
          <w:sz w:val="24"/>
          <w:szCs w:val="28"/>
        </w:rPr>
        <w:t xml:space="preserve">      Наблюдатель:  </w:t>
      </w:r>
      <w:proofErr w:type="spellStart"/>
      <w:r w:rsidR="0026613D" w:rsidRPr="007D2887">
        <w:rPr>
          <w:rFonts w:ascii="Times New Roman" w:hAnsi="Times New Roman" w:cs="Times New Roman"/>
          <w:b/>
          <w:sz w:val="24"/>
          <w:szCs w:val="28"/>
        </w:rPr>
        <w:t>Валеул</w:t>
      </w:r>
      <w:r w:rsidRPr="007D2887">
        <w:rPr>
          <w:rFonts w:ascii="Times New Roman" w:hAnsi="Times New Roman" w:cs="Times New Roman"/>
          <w:b/>
          <w:sz w:val="24"/>
          <w:szCs w:val="28"/>
        </w:rPr>
        <w:t>ина</w:t>
      </w:r>
      <w:proofErr w:type="spellEnd"/>
      <w:r w:rsidRPr="007D2887">
        <w:rPr>
          <w:rFonts w:ascii="Times New Roman" w:hAnsi="Times New Roman" w:cs="Times New Roman"/>
          <w:b/>
          <w:sz w:val="24"/>
          <w:szCs w:val="28"/>
        </w:rPr>
        <w:t xml:space="preserve">  А.М.</w:t>
      </w:r>
      <w:r w:rsidRPr="007D2887">
        <w:rPr>
          <w:rFonts w:ascii="Times New Roman" w:hAnsi="Times New Roman" w:cs="Times New Roman"/>
          <w:sz w:val="24"/>
          <w:szCs w:val="28"/>
        </w:rPr>
        <w:t xml:space="preserve">  - исследуемая  </w:t>
      </w:r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В</w:t>
      </w:r>
      <w:r w:rsidRPr="007D2887">
        <w:rPr>
          <w:rFonts w:ascii="Times New Roman" w:hAnsi="Times New Roman" w:cs="Times New Roman"/>
          <w:sz w:val="24"/>
          <w:szCs w:val="28"/>
          <w:u w:val="single"/>
        </w:rPr>
        <w:t xml:space="preserve">    ученица   </w:t>
      </w:r>
      <w:proofErr w:type="gramStart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Сырым</w:t>
      </w:r>
      <w:proofErr w:type="gramEnd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Самира</w:t>
      </w:r>
      <w:proofErr w:type="spellEnd"/>
      <w:r w:rsidRPr="007D2887">
        <w:rPr>
          <w:rFonts w:ascii="Times New Roman" w:hAnsi="Times New Roman" w:cs="Times New Roman"/>
          <w:sz w:val="24"/>
          <w:szCs w:val="28"/>
        </w:rPr>
        <w:t xml:space="preserve">   Наблюдатель:  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</w:rPr>
        <w:t>Машимов</w:t>
      </w:r>
      <w:proofErr w:type="spellEnd"/>
      <w:r w:rsidRPr="007D2887">
        <w:rPr>
          <w:rFonts w:ascii="Times New Roman" w:hAnsi="Times New Roman" w:cs="Times New Roman"/>
          <w:b/>
          <w:sz w:val="24"/>
          <w:szCs w:val="28"/>
        </w:rPr>
        <w:t xml:space="preserve"> Б.Ш.</w:t>
      </w:r>
      <w:r w:rsidRPr="007D2887">
        <w:rPr>
          <w:rFonts w:ascii="Times New Roman" w:hAnsi="Times New Roman" w:cs="Times New Roman"/>
          <w:sz w:val="24"/>
          <w:szCs w:val="28"/>
        </w:rPr>
        <w:t xml:space="preserve">    - исследуемая    </w:t>
      </w:r>
      <w:proofErr w:type="gramStart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С</w:t>
      </w:r>
      <w:proofErr w:type="gramEnd"/>
      <w:r w:rsidRPr="007D2887">
        <w:rPr>
          <w:rFonts w:ascii="Times New Roman" w:hAnsi="Times New Roman" w:cs="Times New Roman"/>
          <w:sz w:val="24"/>
          <w:szCs w:val="28"/>
          <w:u w:val="single"/>
        </w:rPr>
        <w:t xml:space="preserve">   ученица  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Абуова</w:t>
      </w:r>
      <w:proofErr w:type="spellEnd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  <w:u w:val="single"/>
        </w:rPr>
        <w:t>Наргиз</w:t>
      </w:r>
      <w:proofErr w:type="spellEnd"/>
      <w:r w:rsidRPr="007D288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b/>
          <w:sz w:val="24"/>
          <w:szCs w:val="28"/>
        </w:rPr>
        <w:t>Тема: Закрепление.  Табличное  сложение  и  вычитание</w:t>
      </w:r>
      <w:r w:rsidRPr="007D2887">
        <w:rPr>
          <w:rFonts w:ascii="Times New Roman" w:hAnsi="Times New Roman" w:cs="Times New Roman"/>
          <w:sz w:val="24"/>
          <w:szCs w:val="28"/>
        </w:rPr>
        <w:t>.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b/>
          <w:sz w:val="24"/>
          <w:szCs w:val="28"/>
        </w:rPr>
        <w:t>Цель:</w:t>
      </w:r>
      <w:r w:rsidRPr="007D2887">
        <w:rPr>
          <w:rFonts w:ascii="Times New Roman" w:hAnsi="Times New Roman" w:cs="Times New Roman"/>
          <w:sz w:val="24"/>
          <w:szCs w:val="28"/>
        </w:rPr>
        <w:t xml:space="preserve"> Закрепить изученный  материал  по теме «Табличное сложение и вычитание»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7D2887">
        <w:rPr>
          <w:rFonts w:ascii="Times New Roman" w:hAnsi="Times New Roman" w:cs="Times New Roman"/>
          <w:sz w:val="24"/>
          <w:szCs w:val="28"/>
        </w:rPr>
        <w:t xml:space="preserve"> отрабатывать  навык табличного сложения и вычитания через разные формы работы; закрепить умение решать задачи в два действия.                                                   Развивать умение грамотно, логично, полно давать ответы на вопросы; развивать   многообразие  психических процессов: мышлени</w:t>
      </w:r>
      <w:r w:rsidR="00CF6FCF" w:rsidRPr="007D2887">
        <w:rPr>
          <w:rFonts w:ascii="Times New Roman" w:hAnsi="Times New Roman" w:cs="Times New Roman"/>
          <w:sz w:val="24"/>
          <w:szCs w:val="28"/>
        </w:rPr>
        <w:t>е, память, внимание, воображение</w:t>
      </w:r>
      <w:r w:rsidRPr="007D2887">
        <w:rPr>
          <w:rFonts w:ascii="Times New Roman" w:hAnsi="Times New Roman" w:cs="Times New Roman"/>
          <w:sz w:val="24"/>
          <w:szCs w:val="28"/>
        </w:rPr>
        <w:t>, восприятие, развивать умение чётко следовать словесной инструкции; развивать навыки самоконтроля и самостоятельной работы.                                                           Воспитывать усидчивость, уверенность в своих возможностях; качество взаимовыручки,  аккуратности  при выполнении заданий.                                                    Укреплять  здоровье обучающихся  через двигательную  активность на уроке; поддерживать их работоспособность на протяжении всего урока сменой  видов деятельности, стимулирования положительных эмоций.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7D2887">
        <w:rPr>
          <w:rFonts w:ascii="Times New Roman" w:hAnsi="Times New Roman" w:cs="Times New Roman"/>
          <w:sz w:val="24"/>
          <w:szCs w:val="28"/>
        </w:rPr>
        <w:t xml:space="preserve"> учебник  «Математика 2 класс», презентация,  карточки</w:t>
      </w:r>
      <w:r w:rsidR="003C19A8" w:rsidRPr="007D2887">
        <w:rPr>
          <w:rFonts w:ascii="Times New Roman" w:hAnsi="Times New Roman" w:cs="Times New Roman"/>
          <w:sz w:val="24"/>
          <w:szCs w:val="28"/>
        </w:rPr>
        <w:t xml:space="preserve"> </w:t>
      </w:r>
      <w:r w:rsidRPr="007D2887">
        <w:rPr>
          <w:rFonts w:ascii="Times New Roman" w:hAnsi="Times New Roman" w:cs="Times New Roman"/>
          <w:sz w:val="24"/>
          <w:szCs w:val="28"/>
        </w:rPr>
        <w:t xml:space="preserve"> с заданиями, наглядный материал,  оценочные   листы,  </w:t>
      </w:r>
      <w:proofErr w:type="spellStart"/>
      <w:r w:rsidRPr="007D2887">
        <w:rPr>
          <w:rFonts w:ascii="Times New Roman" w:hAnsi="Times New Roman" w:cs="Times New Roman"/>
          <w:sz w:val="24"/>
          <w:szCs w:val="28"/>
        </w:rPr>
        <w:t>стикеры</w:t>
      </w:r>
      <w:proofErr w:type="spellEnd"/>
      <w:r w:rsidR="00CF6FCF" w:rsidRPr="007D2887">
        <w:rPr>
          <w:rFonts w:ascii="Times New Roman" w:hAnsi="Times New Roman" w:cs="Times New Roman"/>
          <w:sz w:val="24"/>
          <w:szCs w:val="28"/>
        </w:rPr>
        <w:t>, ……</w:t>
      </w: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D2887">
        <w:rPr>
          <w:rFonts w:ascii="Times New Roman" w:hAnsi="Times New Roman" w:cs="Times New Roman"/>
          <w:b/>
          <w:sz w:val="24"/>
          <w:szCs w:val="28"/>
        </w:rPr>
        <w:t>Организационный  момент.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>Начинаем  ровно  в  срок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Наш  любимейший  урок.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Дружно  за  руки  возьмёмся 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>И  друг  другу  улыбнёмся.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Пусть  сегодня  для  нас  всех 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>На  урок  придёт  успех!</w:t>
      </w:r>
    </w:p>
    <w:p w:rsidR="007A3A9D" w:rsidRPr="007D2887" w:rsidRDefault="007A3A9D" w:rsidP="007D2887">
      <w:pPr>
        <w:pStyle w:val="a4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A3A9D" w:rsidRPr="007D2887" w:rsidRDefault="007A3A9D" w:rsidP="007D2887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Откройте</w:t>
      </w:r>
      <w:r w:rsidR="00CF6FCF"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тетради,  запишите </w:t>
      </w:r>
      <w:r w:rsidR="00CF6FCF"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7D2887">
        <w:rPr>
          <w:rFonts w:ascii="Times New Roman" w:hAnsi="Times New Roman" w:cs="Times New Roman"/>
          <w:color w:val="000000" w:themeColor="text1"/>
          <w:sz w:val="24"/>
          <w:szCs w:val="28"/>
        </w:rPr>
        <w:t>дату.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Посмотрите,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ребята,  кто  это?    К  нам  на  урок 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пришли   гости.                        </w:t>
      </w:r>
      <w:proofErr w:type="spell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Знайка</w:t>
      </w:r>
      <w:proofErr w:type="spell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привёл   Незнайку, 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чтобы он  увидел,  как  работают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 2 «в»   классе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Ребята, что мы должны делать?  Верно.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Молодцы!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 xml:space="preserve"> Сегодня мы будем работать в группах.              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lang w:eastAsia="ru-RU"/>
        </w:rPr>
        <w:t>-Какие правила нужно соблюдать, чтобы  хорошо работать?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-Внимательно слушать задания.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-Слушать друг друга, не перебивать.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-Уступать друг другу.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-Уметь договариваться.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течени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</w:t>
      </w:r>
      <w:proofErr w:type="gramEnd"/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урока  вы  будете оценивать   свою   деятельность  в  оценочных  листах.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Актуализация знаний.</w:t>
      </w:r>
    </w:p>
    <w:p w:rsidR="007A3A9D" w:rsidRPr="007D2887" w:rsidRDefault="00CF6FCF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 </w:t>
      </w:r>
      <w:r w:rsidR="007A3A9D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Игра  «Я знаю»  Продолжите  высказывания.</w:t>
      </w:r>
    </w:p>
    <w:p w:rsidR="00CF6FCF" w:rsidRPr="007D2887" w:rsidRDefault="00CF6FCF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Компонентами при  сложении  называются  ……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Компонентами  при вычитании называются …..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Увеличить на несколько единиц, это значит ……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Уменьшить на несколько единиц, это значит  …..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Молодцы!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Устный счёт. Презентация.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Вычислите.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12  -  5  =  7                    (7 + 7) – 4 = 10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(13  - 6) + 3 =10              4  +  (11 - 7)  = 8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14  -  9  =  5                     12 -  8  = 4</w:t>
      </w:r>
    </w:p>
    <w:p w:rsidR="007A3A9D" w:rsidRPr="007D2887" w:rsidRDefault="007A3A9D" w:rsidP="007D28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Наши  гости   наблюдают  за  вашей  работой.   Будьте  внимательны!</w:t>
      </w: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               </w:t>
      </w: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Выход  на  тему  и  цели  урока.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АБВГ ЗАКРЕПЛЕНИЕ ЖЗЬХЪЭЮЯ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Сформулируйте  тему  урока. Верно,  Закрепление  табличного  сложения и вычитания, решение  составных</w:t>
      </w:r>
      <w:r w:rsidR="00CF6FCF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задач.       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Цель урока: систематизировать и совершенствовать знания, умения и навыки   по данным темам.                                                   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               Оценивание.   </w:t>
      </w: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Операционно  – </w:t>
      </w:r>
      <w:proofErr w:type="spellStart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деятельностный</w:t>
      </w:r>
      <w:proofErr w:type="spellEnd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этап  урока.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Работа  по карточкам.  Найди  пару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(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парах)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11 -  4        12 - 6                                                                                                                         14  - 8        18 – 9                                                                                                                              17 - 8         15 – 7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16 – 8         13 – 6             Проверка  по  ключу     (на слайде)                                                                           </w:t>
      </w: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Оценивание.   Молодцы!    </w:t>
      </w:r>
      <w:r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Незнайка  очень внимательно следит за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вашей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работой.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Перейдём  к  следующему  заданию</w:t>
      </w:r>
      <w:proofErr w:type="gramStart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.</w:t>
      </w:r>
      <w:proofErr w:type="gramEnd"/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Давайте  вспомним  структуру  задачи.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Условие, 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вопрос, 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решение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,</w:t>
      </w:r>
      <w:proofErr w:type="gramEnd"/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ответ.                                                                                    Работа  в  группах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.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Для  каждой  группы  задача.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 В  первой  коробке  20 кг  печенья, а  во  второй  на  5 кг больше.         Сколько килограммов печенья в двух коробках?</w:t>
      </w:r>
    </w:p>
    <w:p w:rsidR="007A3A9D" w:rsidRPr="007D2887" w:rsidRDefault="007A3A9D" w:rsidP="007D288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C19A8" w:rsidRPr="007D2887" w:rsidRDefault="007A3A9D" w:rsidP="007D2887">
      <w:pPr>
        <w:pStyle w:val="a3"/>
        <w:tabs>
          <w:tab w:val="center" w:pos="564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</w:p>
    <w:p w:rsidR="007A3A9D" w:rsidRPr="007D2887" w:rsidRDefault="007A3A9D" w:rsidP="007D2887">
      <w:pPr>
        <w:pStyle w:val="a3"/>
        <w:tabs>
          <w:tab w:val="center" w:pos="564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7A3A9D" w:rsidRPr="007D2887" w:rsidRDefault="007D2887" w:rsidP="007D2887">
      <w:pPr>
        <w:pStyle w:val="a3"/>
        <w:tabs>
          <w:tab w:val="center" w:pos="564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41.7pt;margin-top:-5.75pt;width:18pt;height:57.75pt;z-index:251660288"/>
        </w:pict>
      </w:r>
      <w:r w:rsidR="007A3A9D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первой  -20кг</w:t>
      </w:r>
      <w:r w:rsidR="007A3A9D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</w:p>
    <w:p w:rsidR="007A3A9D" w:rsidRPr="007D2887" w:rsidRDefault="007A3A9D" w:rsidP="007D2887">
      <w:pPr>
        <w:pStyle w:val="a3"/>
        <w:tabs>
          <w:tab w:val="center" w:pos="564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Во второй – ?  на 5кг больше  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? 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кг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20+5=25(кг)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20+25=45 (кг)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Ответ:  45 кг в двух коробках.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У </w:t>
      </w:r>
      <w:proofErr w:type="spell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Армана</w:t>
      </w:r>
      <w:proofErr w:type="spell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30  тетрадей  в  клетку, а  в  линейку   на 6 меньше. Сколько всего тетрадей  у  </w:t>
      </w:r>
      <w:proofErr w:type="spell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Армана</w:t>
      </w:r>
      <w:proofErr w:type="spell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?</w:t>
      </w:r>
    </w:p>
    <w:p w:rsidR="007A3A9D" w:rsidRPr="007D2887" w:rsidRDefault="007D2887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w:pict>
          <v:shape id="_x0000_s1029" type="#_x0000_t88" style="position:absolute;left:0;text-align:left;margin-left:230.45pt;margin-top:8.65pt;width:18pt;height:57.75pt;z-index:251661312"/>
        </w:pict>
      </w:r>
    </w:p>
    <w:p w:rsidR="007A3A9D" w:rsidRPr="007D2887" w:rsidRDefault="007A3A9D" w:rsidP="007D2887">
      <w:pPr>
        <w:pStyle w:val="a3"/>
        <w:tabs>
          <w:tab w:val="center" w:pos="54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 клетку  -  30 т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</w:p>
    <w:p w:rsidR="007A3A9D" w:rsidRPr="007D2887" w:rsidRDefault="007A3A9D" w:rsidP="007D2887">
      <w:pPr>
        <w:pStyle w:val="a3"/>
        <w:tabs>
          <w:tab w:val="center" w:pos="546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линейку   - ? на 6 меньше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? 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</w:t>
      </w:r>
      <w:proofErr w:type="gramEnd"/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30 - 6=24 (т)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30+24=54 (т)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Ответ:  54 т.   у   </w:t>
      </w:r>
      <w:proofErr w:type="spell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Армана</w:t>
      </w:r>
      <w:proofErr w:type="spell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На  горке  катались  12 детей.     Три     мальчика    ушли,   а  пять  пришли.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Сколько детей  стало  на горке?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Катались  - 12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Ушли  - 3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Пришли  - 5 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(12 - 3) + 5 =14 (д)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Ответ: 14 детей стало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 В  мешке  было  7кг   муки,   добавили  в  мешок   ещё    8 кг.                                  Потом      израсходовали    4 кг.  Сколько  килограммов  муки  осталось в мешке?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Было –  7 кг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Добавили  - 8кг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Израсходовали – 4кг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Осталось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-?</w:t>
      </w:r>
      <w:proofErr w:type="gramEnd"/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(7+8) – 4 =11 (кг)</w:t>
      </w:r>
    </w:p>
    <w:p w:rsidR="007A3A9D" w:rsidRPr="007D2887" w:rsidRDefault="007A3A9D" w:rsidP="007D2887">
      <w:pPr>
        <w:pStyle w:val="a3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Ответ: 11 кг  муки  осталось.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</w:t>
      </w: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Выброс  на  доску</w:t>
      </w:r>
      <w:proofErr w:type="gramStart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.</w:t>
      </w:r>
      <w:proofErr w:type="gramEnd"/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Вывод:   Составные   задачи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.</w:t>
      </w:r>
      <w:proofErr w:type="gramEnd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Задачи   в  два  действия.       Молодцы.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Незнайка  я </w:t>
      </w:r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gramStart"/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думаю</w:t>
      </w:r>
      <w:proofErr w:type="gramEnd"/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удивлён, 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все ребята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работают</w:t>
      </w:r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отлично.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                        Оценивание </w:t>
      </w:r>
    </w:p>
    <w:p w:rsidR="007A3A9D" w:rsidRPr="007D2887" w:rsidRDefault="007A3A9D" w:rsidP="007D28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</w:t>
      </w:r>
      <w:proofErr w:type="spellStart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Физминутка</w:t>
      </w:r>
      <w:proofErr w:type="spellEnd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</w:p>
    <w:p w:rsidR="007A3A9D" w:rsidRPr="007D2887" w:rsidRDefault="007A3A9D" w:rsidP="007D288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Решение   уравнений   в  группе.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 группа:   на нахождение    уменьшаемого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 группа:   на нахождение    вычитаемого                                                                 3 группа:   на нахождение   1 слагаемого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 группа:   на нахождение   2 слагаемого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  +  8 =  16         17 –  Х  =9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Х  -   5 =  8            6  +  Х=  15</w:t>
      </w:r>
    </w:p>
    <w:p w:rsidR="007A3A9D" w:rsidRPr="007D2887" w:rsidRDefault="007A3A9D" w:rsidP="007D28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2887">
        <w:rPr>
          <w:rFonts w:ascii="Times New Roman" w:hAnsi="Times New Roman" w:cs="Times New Roman"/>
          <w:sz w:val="24"/>
          <w:szCs w:val="28"/>
        </w:rPr>
        <w:t xml:space="preserve">  От  каждой   группы  ученик  рассказывает  правила  нахождения неизвестного.                          </w:t>
      </w:r>
      <w:proofErr w:type="spellStart"/>
      <w:r w:rsidRPr="007D2887">
        <w:rPr>
          <w:rFonts w:ascii="Times New Roman" w:hAnsi="Times New Roman" w:cs="Times New Roman"/>
          <w:b/>
          <w:sz w:val="24"/>
          <w:szCs w:val="28"/>
        </w:rPr>
        <w:t>Умнички</w:t>
      </w:r>
      <w:proofErr w:type="spellEnd"/>
      <w:r w:rsidRPr="007D2887">
        <w:rPr>
          <w:rFonts w:ascii="Times New Roman" w:hAnsi="Times New Roman" w:cs="Times New Roman"/>
          <w:b/>
          <w:sz w:val="24"/>
          <w:szCs w:val="28"/>
        </w:rPr>
        <w:t>!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                                                  Оценивание.  </w:t>
      </w:r>
    </w:p>
    <w:p w:rsidR="007A3A9D" w:rsidRPr="007D2887" w:rsidRDefault="007A3A9D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Контрольно-оценочный  этап</w:t>
      </w:r>
      <w:proofErr w:type="gramStart"/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.</w:t>
      </w:r>
      <w:proofErr w:type="gramEnd"/>
    </w:p>
    <w:p w:rsidR="007A3A9D" w:rsidRPr="007D2887" w:rsidRDefault="00366311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Задания  </w:t>
      </w:r>
      <w:r w:rsidR="007A3A9D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знание табличного сложения и вычитания.</w:t>
      </w:r>
    </w:p>
    <w:p w:rsidR="00954CE6" w:rsidRPr="007D2887" w:rsidRDefault="00954CE6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54CE6" w:rsidRPr="007D2887" w:rsidRDefault="00954CE6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00B1A7D2" wp14:editId="3A7FC981">
            <wp:extent cx="3571875" cy="1476375"/>
            <wp:effectExtent l="19050" t="0" r="9525" b="0"/>
            <wp:docPr id="5" name="Рисунок 4" descr="https://ds03.infourok.ru/uploads/ex/02ef/000273ee-89a18670/hello_html_165e8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2ef/000273ee-89a18670/hello_html_165e8f6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76" cy="147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E6" w:rsidRPr="007D2887" w:rsidRDefault="00954CE6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366311" w:rsidP="007D28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7A3A9D"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Рефлексия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Ребята, сегодня  вы  работали   отлично.  Какое же  мнение у наших  гос</w:t>
      </w:r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тей  о вашей работе?  Удалось  в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ам  или</w:t>
      </w:r>
      <w:r w:rsidR="00366311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нет</w:t>
      </w:r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……..</w:t>
      </w:r>
      <w:proofErr w:type="gramStart"/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?</w:t>
      </w:r>
      <w:proofErr w:type="gramEnd"/>
      <w:r w:rsidR="003C19A8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выскажите своё мнение.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       Итоговое  оценивание.</w:t>
      </w:r>
      <w:r w:rsidR="000A7812" w:rsidRPr="007D288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 На   оценочных  листах</w:t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Оцените свою работу на уроке</w:t>
      </w:r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 На доске  дети  прикрепляют   </w:t>
      </w:r>
      <w:proofErr w:type="spellStart"/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стикеры</w:t>
      </w:r>
      <w:proofErr w:type="spellEnd"/>
      <w:r w:rsidR="000A7812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0A7812" w:rsidRPr="007D2887" w:rsidRDefault="000A7812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A7812" w:rsidRPr="007D2887" w:rsidRDefault="000A7812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536225C4" wp14:editId="774FB594">
            <wp:extent cx="3762374" cy="1704975"/>
            <wp:effectExtent l="19050" t="0" r="0" b="0"/>
            <wp:docPr id="1" name="Рисунок 1" descr="http://f.10-bal.ru/pars_docs/refs/9/8556/8556_html_m166ab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10-bal.ru/pars_docs/refs/9/8556/8556_html_m166abf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75" cy="17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3)  Д.З. </w:t>
      </w:r>
      <w:r w:rsidR="00366311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стр.   </w:t>
      </w:r>
      <w:r w:rsidR="00366311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91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</w:t>
      </w:r>
      <w:r w:rsidR="00366311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№ 5</w:t>
      </w:r>
      <w:r w:rsidR="00954CE6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366311"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№6</w:t>
      </w:r>
      <w:r w:rsidRPr="007D28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A3A9D" w:rsidRPr="007D2887" w:rsidRDefault="007A3A9D" w:rsidP="007D288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A7812" w:rsidRPr="007D2887" w:rsidRDefault="000A7812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bookmarkStart w:id="0" w:name="_GoBack"/>
      <w:bookmarkEnd w:id="0"/>
    </w:p>
    <w:p w:rsidR="000A7812" w:rsidRPr="007D2887" w:rsidRDefault="000A7812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A7812" w:rsidRPr="007D2887" w:rsidRDefault="000A7812" w:rsidP="007D288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sectPr w:rsidR="000A7812" w:rsidRPr="007D2887" w:rsidSect="00263ECB">
      <w:pgSz w:w="11906" w:h="16838" w:code="9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3F7F"/>
    <w:multiLevelType w:val="hybridMultilevel"/>
    <w:tmpl w:val="BD02753E"/>
    <w:lvl w:ilvl="0" w:tplc="96D05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E3120"/>
    <w:multiLevelType w:val="hybridMultilevel"/>
    <w:tmpl w:val="5D94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5167C"/>
    <w:multiLevelType w:val="hybridMultilevel"/>
    <w:tmpl w:val="2C0C0E16"/>
    <w:lvl w:ilvl="0" w:tplc="D844393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EE3"/>
    <w:rsid w:val="00090081"/>
    <w:rsid w:val="000A7812"/>
    <w:rsid w:val="000B4C12"/>
    <w:rsid w:val="00161D42"/>
    <w:rsid w:val="001D587F"/>
    <w:rsid w:val="001E1785"/>
    <w:rsid w:val="00217F0A"/>
    <w:rsid w:val="00263ECB"/>
    <w:rsid w:val="0026613D"/>
    <w:rsid w:val="002E72CB"/>
    <w:rsid w:val="00366311"/>
    <w:rsid w:val="0038469D"/>
    <w:rsid w:val="003C0DF5"/>
    <w:rsid w:val="003C19A8"/>
    <w:rsid w:val="003D4351"/>
    <w:rsid w:val="003E0B06"/>
    <w:rsid w:val="003E14D5"/>
    <w:rsid w:val="004A2D3C"/>
    <w:rsid w:val="00763EED"/>
    <w:rsid w:val="007A3A9D"/>
    <w:rsid w:val="007B7F70"/>
    <w:rsid w:val="007C0E64"/>
    <w:rsid w:val="007D2887"/>
    <w:rsid w:val="007D43B4"/>
    <w:rsid w:val="00814F28"/>
    <w:rsid w:val="00823260"/>
    <w:rsid w:val="00832FFB"/>
    <w:rsid w:val="00856ECB"/>
    <w:rsid w:val="00875231"/>
    <w:rsid w:val="00954CE6"/>
    <w:rsid w:val="00A9710E"/>
    <w:rsid w:val="00BA5FCD"/>
    <w:rsid w:val="00CF6FCF"/>
    <w:rsid w:val="00D2289B"/>
    <w:rsid w:val="00F00450"/>
    <w:rsid w:val="00F47EE3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81"/>
    <w:pPr>
      <w:ind w:left="720"/>
      <w:contextualSpacing/>
    </w:pPr>
  </w:style>
  <w:style w:type="paragraph" w:styleId="a4">
    <w:name w:val="No Spacing"/>
    <w:uiPriority w:val="1"/>
    <w:qFormat/>
    <w:rsid w:val="00090081"/>
    <w:pPr>
      <w:spacing w:after="0" w:line="240" w:lineRule="auto"/>
    </w:pPr>
  </w:style>
  <w:style w:type="paragraph" w:customStyle="1" w:styleId="c5">
    <w:name w:val="c5"/>
    <w:basedOn w:val="a"/>
    <w:rsid w:val="0026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3ECB"/>
  </w:style>
  <w:style w:type="paragraph" w:styleId="a5">
    <w:name w:val="Balloon Text"/>
    <w:basedOn w:val="a"/>
    <w:link w:val="a6"/>
    <w:uiPriority w:val="99"/>
    <w:semiHidden/>
    <w:unhideWhenUsed/>
    <w:rsid w:val="000A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gtbil.pau.edu.tr/images/buecher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787F-E296-47A6-B272-E86B1A8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207</cp:lastModifiedBy>
  <cp:revision>11</cp:revision>
  <cp:lastPrinted>2016-12-01T17:53:00Z</cp:lastPrinted>
  <dcterms:created xsi:type="dcterms:W3CDTF">2016-11-30T13:15:00Z</dcterms:created>
  <dcterms:modified xsi:type="dcterms:W3CDTF">2016-12-02T09:10:00Z</dcterms:modified>
</cp:coreProperties>
</file>