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B6" w:rsidRPr="009D31E9" w:rsidRDefault="007879B6" w:rsidP="007879B6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D31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Рациональное применение методов обучения</w:t>
      </w:r>
    </w:p>
    <w:tbl>
      <w:tblPr>
        <w:tblW w:w="156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3027"/>
        <w:gridCol w:w="3583"/>
        <w:gridCol w:w="3509"/>
        <w:gridCol w:w="3440"/>
      </w:tblGrid>
      <w:tr w:rsidR="007879B6" w:rsidRPr="00261940" w:rsidTr="007879B6">
        <w:trPr>
          <w:jc w:val="center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Методы обучения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При каком содержании материала рационально применять метод?</w:t>
            </w:r>
          </w:p>
        </w:tc>
        <w:tc>
          <w:tcPr>
            <w:tcW w:w="1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 xml:space="preserve">При </w:t>
            </w:r>
            <w:proofErr w:type="gramStart"/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решении</w:t>
            </w:r>
            <w:proofErr w:type="gramEnd"/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 xml:space="preserve"> каких задач применяется наиболее успешно?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При каких особенностях учащихся рационально применять метод?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Какие возможности должен иметь учитель для использования этого метода?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Словесные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материал носит теоретико-информационный характер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При формировании теоретических и практических знаний и решений всех других задач обучения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готовы к усвоению информации данным видом словесных методов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учитель владеет соответствующими словесными методами лучше, чем другими методами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Наглядные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учебного материала может быть представлено в наглядном виде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наблюдательности, повышения внимания к изучаемым вопросам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имеющиеся наглядные пособия доступны ученикам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учитель располагает необходимыми пособиями или может изготовить их сам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Практические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темы включает практические упражнения, выполнение трудовых заданий, проведение опытов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практических умений и навыков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готовы к выполнению практических заданий такого характера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 Когда учитель располагает пособиями дидактическими материалами для организации практических упражнений 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Репродуктивные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слишком сложное или простое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формирования знаний и навыков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еще не готовы к проблемному изучению данной темы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 учителя нет времени для проблемного изучения этого материала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Проблемно-</w:t>
            </w:r>
          </w:p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поисковые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материала имеет средний уровень сложности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самостоятельности мышления, исследовательских умений, творческого подхода к делу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подготовлены к проблемному изучению материала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учитель имеет время для проблемного изучения темы и хорошо владеет методами</w:t>
            </w:r>
          </w:p>
        </w:tc>
      </w:tr>
      <w:tr w:rsidR="007879B6" w:rsidRPr="00261940" w:rsidTr="007879B6">
        <w:trPr>
          <w:trHeight w:val="822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Индуктивные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темы в учебнике изложено индуктивно</w:t>
            </w:r>
            <w:bookmarkStart w:id="0" w:name="_GoBack"/>
            <w:bookmarkEnd w:id="0"/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умений обобщить осуществлять индуктивные заключения (от частного к общему)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подготовлены к индуктивным рассуждениям и затрудняются в дедуктивных рассуждениях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учитель лучше владеет индуктивными методами обучения</w:t>
            </w:r>
          </w:p>
        </w:tc>
      </w:tr>
      <w:tr w:rsidR="007879B6" w:rsidRPr="00261940" w:rsidTr="007879B6">
        <w:trPr>
          <w:trHeight w:val="1258"/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lastRenderedPageBreak/>
              <w:t>Дедуктивные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содержание темы в учебнике изложено дедуктивном или его рационально изложить подобным образом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умений осуществлять дедуктивные умозаключения (от общего к частному), развития умений анализировать явления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подготовлены к дедуктивным рассуждениям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учитель хорошо владеет дедуктивными методами</w:t>
            </w:r>
          </w:p>
        </w:tc>
      </w:tr>
      <w:tr w:rsidR="007879B6" w:rsidRPr="00261940" w:rsidTr="007879B6">
        <w:trPr>
          <w:jc w:val="center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Самостоятельная работа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материал доступен для учащихся и может быть изучен самостоятельно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Для развития самостоятельности в учебной деятельности, формирование навыков учебного труда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ученики готовы к самостоятельному изучению данной темы, располагают необходимыми знаниями и умениями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B6" w:rsidRPr="00261940" w:rsidRDefault="007879B6" w:rsidP="007879B6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szCs w:val="18"/>
              </w:rPr>
            </w:pPr>
            <w:r w:rsidRPr="00261940">
              <w:rPr>
                <w:rFonts w:ascii="Arial" w:eastAsia="Times New Roman" w:hAnsi="Arial" w:cs="Arial"/>
                <w:color w:val="000000" w:themeColor="text1"/>
                <w:szCs w:val="18"/>
              </w:rPr>
              <w:t>Когда имеются дидактические материалы для самостоятельной работы учеников и учитель умеет правильно организовать ее</w:t>
            </w:r>
          </w:p>
        </w:tc>
      </w:tr>
    </w:tbl>
    <w:p w:rsidR="00EE14C7" w:rsidRDefault="00EE14C7" w:rsidP="007879B6"/>
    <w:sectPr w:rsidR="00EE14C7" w:rsidSect="007879B6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B6"/>
    <w:rsid w:val="00261940"/>
    <w:rsid w:val="007879B6"/>
    <w:rsid w:val="00E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масакбаева г.м.</dc:creator>
  <cp:lastModifiedBy>1111</cp:lastModifiedBy>
  <cp:revision>2</cp:revision>
  <cp:lastPrinted>2014-12-04T08:31:00Z</cp:lastPrinted>
  <dcterms:created xsi:type="dcterms:W3CDTF">2014-12-04T08:28:00Z</dcterms:created>
  <dcterms:modified xsi:type="dcterms:W3CDTF">2014-12-04T11:11:00Z</dcterms:modified>
</cp:coreProperties>
</file>