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63" w:rsidRPr="007E2C63" w:rsidRDefault="007E2C63" w:rsidP="007E2C63">
      <w:pPr>
        <w:spacing w:after="0" w:line="376" w:lineRule="atLeast"/>
        <w:textAlignment w:val="baseline"/>
        <w:outlineLvl w:val="0"/>
        <w:rPr>
          <w:rFonts w:ascii="Arial" w:eastAsia="Times New Roman" w:hAnsi="Arial" w:cs="Arial"/>
          <w:color w:val="444444"/>
          <w:kern w:val="36"/>
          <w:sz w:val="33"/>
          <w:szCs w:val="33"/>
        </w:rPr>
      </w:pPr>
      <w:r w:rsidRPr="007E2C63">
        <w:rPr>
          <w:rFonts w:ascii="Arial" w:eastAsia="Times New Roman" w:hAnsi="Arial" w:cs="Arial"/>
          <w:color w:val="444444"/>
          <w:kern w:val="36"/>
          <w:sz w:val="33"/>
          <w:szCs w:val="33"/>
        </w:rPr>
        <w:t>Об утверждении Санитарных правил "Санитарно-эпидемиологические требования к объектам воспитания и образования детей и подростков"</w:t>
      </w:r>
    </w:p>
    <w:p w:rsidR="007E2C63" w:rsidRPr="007E2C63" w:rsidRDefault="007E2C63" w:rsidP="007E2C63">
      <w:pPr>
        <w:spacing w:before="100" w:after="0" w:line="238" w:lineRule="atLeast"/>
        <w:textAlignment w:val="baseline"/>
        <w:rPr>
          <w:rFonts w:ascii="Arial" w:eastAsia="Times New Roman" w:hAnsi="Arial" w:cs="Arial"/>
          <w:color w:val="666666"/>
          <w:spacing w:val="1"/>
          <w:sz w:val="16"/>
          <w:szCs w:val="16"/>
        </w:rPr>
      </w:pPr>
      <w:r w:rsidRPr="007E2C63">
        <w:rPr>
          <w:rFonts w:ascii="Arial" w:eastAsia="Times New Roman" w:hAnsi="Arial" w:cs="Arial"/>
          <w:color w:val="666666"/>
          <w:spacing w:val="1"/>
          <w:sz w:val="16"/>
          <w:szCs w:val="16"/>
        </w:rPr>
        <w:t>Постановление Правительства Республики Казахстан от 30 декабря 2011 года № 1684</w:t>
      </w:r>
    </w:p>
    <w:p w:rsidR="007E2C63" w:rsidRPr="007E2C63" w:rsidRDefault="007E2C63" w:rsidP="007E2C63">
      <w:pPr>
        <w:numPr>
          <w:ilvl w:val="0"/>
          <w:numId w:val="1"/>
        </w:numPr>
        <w:spacing w:after="0" w:line="188" w:lineRule="atLeast"/>
        <w:ind w:left="213"/>
        <w:textAlignment w:val="baseline"/>
        <w:rPr>
          <w:rFonts w:ascii="Arial" w:eastAsia="Times New Roman" w:hAnsi="Arial" w:cs="Arial"/>
          <w:color w:val="444444"/>
          <w:sz w:val="19"/>
          <w:szCs w:val="19"/>
        </w:rPr>
      </w:pPr>
      <w:hyperlink r:id="rId5" w:history="1">
        <w:r w:rsidRPr="007E2C63">
          <w:rPr>
            <w:rFonts w:ascii="Arial" w:eastAsia="Times New Roman" w:hAnsi="Arial" w:cs="Arial"/>
            <w:color w:val="9A1616"/>
            <w:spacing w:val="4"/>
            <w:sz w:val="19"/>
            <w:u w:val="single"/>
          </w:rPr>
          <w:t>Текст</w:t>
        </w:r>
      </w:hyperlink>
    </w:p>
    <w:p w:rsidR="007E2C63" w:rsidRPr="007E2C63" w:rsidRDefault="007E2C63" w:rsidP="007E2C63">
      <w:pPr>
        <w:numPr>
          <w:ilvl w:val="0"/>
          <w:numId w:val="1"/>
        </w:numPr>
        <w:spacing w:after="0" w:line="188" w:lineRule="atLeast"/>
        <w:ind w:left="213"/>
        <w:textAlignment w:val="baseline"/>
        <w:rPr>
          <w:rFonts w:ascii="Arial" w:eastAsia="Times New Roman" w:hAnsi="Arial" w:cs="Arial"/>
          <w:color w:val="444444"/>
          <w:sz w:val="19"/>
          <w:szCs w:val="19"/>
        </w:rPr>
      </w:pPr>
      <w:r w:rsidRPr="007E2C63">
        <w:rPr>
          <w:rFonts w:ascii="Arial" w:eastAsia="Times New Roman" w:hAnsi="Arial" w:cs="Arial"/>
          <w:color w:val="777777"/>
          <w:spacing w:val="4"/>
          <w:sz w:val="19"/>
          <w:szCs w:val="19"/>
          <w:bdr w:val="none" w:sz="0" w:space="0" w:color="auto" w:frame="1"/>
        </w:rPr>
        <w:t>Официальная публикация</w:t>
      </w:r>
    </w:p>
    <w:p w:rsidR="007E2C63" w:rsidRPr="007E2C63" w:rsidRDefault="007E2C63" w:rsidP="007E2C63">
      <w:pPr>
        <w:numPr>
          <w:ilvl w:val="0"/>
          <w:numId w:val="1"/>
        </w:numPr>
        <w:spacing w:after="0" w:line="188" w:lineRule="atLeast"/>
        <w:ind w:left="213"/>
        <w:textAlignment w:val="baseline"/>
        <w:rPr>
          <w:rFonts w:ascii="Arial" w:eastAsia="Times New Roman" w:hAnsi="Arial" w:cs="Arial"/>
          <w:color w:val="444444"/>
          <w:sz w:val="19"/>
          <w:szCs w:val="19"/>
        </w:rPr>
      </w:pPr>
      <w:hyperlink r:id="rId6" w:history="1">
        <w:r w:rsidRPr="007E2C63">
          <w:rPr>
            <w:rFonts w:ascii="Arial" w:eastAsia="Times New Roman" w:hAnsi="Arial" w:cs="Arial"/>
            <w:color w:val="1E1E1E"/>
            <w:spacing w:val="4"/>
            <w:sz w:val="19"/>
            <w:u w:val="single"/>
          </w:rPr>
          <w:t>Информация</w:t>
        </w:r>
      </w:hyperlink>
    </w:p>
    <w:p w:rsidR="007E2C63" w:rsidRPr="007E2C63" w:rsidRDefault="007E2C63" w:rsidP="007E2C63">
      <w:pPr>
        <w:numPr>
          <w:ilvl w:val="0"/>
          <w:numId w:val="1"/>
        </w:numPr>
        <w:spacing w:after="0" w:line="188" w:lineRule="atLeast"/>
        <w:ind w:left="213"/>
        <w:textAlignment w:val="baseline"/>
        <w:rPr>
          <w:rFonts w:ascii="Arial" w:eastAsia="Times New Roman" w:hAnsi="Arial" w:cs="Arial"/>
          <w:color w:val="444444"/>
          <w:sz w:val="19"/>
          <w:szCs w:val="19"/>
        </w:rPr>
      </w:pPr>
      <w:hyperlink r:id="rId7" w:history="1">
        <w:r w:rsidRPr="007E2C63">
          <w:rPr>
            <w:rFonts w:ascii="Arial" w:eastAsia="Times New Roman" w:hAnsi="Arial" w:cs="Arial"/>
            <w:color w:val="1E1E1E"/>
            <w:spacing w:val="4"/>
            <w:sz w:val="19"/>
            <w:u w:val="single"/>
          </w:rPr>
          <w:t>История изменений</w:t>
        </w:r>
      </w:hyperlink>
    </w:p>
    <w:p w:rsidR="007E2C63" w:rsidRPr="007E2C63" w:rsidRDefault="007E2C63" w:rsidP="007E2C63">
      <w:pPr>
        <w:numPr>
          <w:ilvl w:val="0"/>
          <w:numId w:val="1"/>
        </w:numPr>
        <w:spacing w:after="0" w:line="188" w:lineRule="atLeast"/>
        <w:ind w:left="213"/>
        <w:textAlignment w:val="baseline"/>
        <w:rPr>
          <w:rFonts w:ascii="Arial" w:eastAsia="Times New Roman" w:hAnsi="Arial" w:cs="Arial"/>
          <w:color w:val="444444"/>
          <w:sz w:val="19"/>
          <w:szCs w:val="19"/>
        </w:rPr>
      </w:pPr>
      <w:hyperlink r:id="rId8" w:history="1">
        <w:r w:rsidRPr="007E2C63">
          <w:rPr>
            <w:rFonts w:ascii="Arial" w:eastAsia="Times New Roman" w:hAnsi="Arial" w:cs="Arial"/>
            <w:color w:val="1E1E1E"/>
            <w:spacing w:val="4"/>
            <w:sz w:val="19"/>
            <w:u w:val="single"/>
          </w:rPr>
          <w:t>Ссылки</w:t>
        </w:r>
      </w:hyperlink>
    </w:p>
    <w:p w:rsidR="007E2C63" w:rsidRPr="007E2C63" w:rsidRDefault="007E2C63" w:rsidP="007E2C63">
      <w:pPr>
        <w:numPr>
          <w:ilvl w:val="0"/>
          <w:numId w:val="1"/>
        </w:numPr>
        <w:spacing w:after="0" w:line="188" w:lineRule="atLeast"/>
        <w:ind w:left="213"/>
        <w:textAlignment w:val="baseline"/>
        <w:rPr>
          <w:rFonts w:ascii="Arial" w:eastAsia="Times New Roman" w:hAnsi="Arial" w:cs="Arial"/>
          <w:color w:val="444444"/>
          <w:sz w:val="19"/>
          <w:szCs w:val="19"/>
        </w:rPr>
      </w:pPr>
      <w:hyperlink r:id="rId9" w:history="1">
        <w:r w:rsidRPr="007E2C63">
          <w:rPr>
            <w:rFonts w:ascii="Arial" w:eastAsia="Times New Roman" w:hAnsi="Arial" w:cs="Arial"/>
            <w:color w:val="1E1E1E"/>
            <w:spacing w:val="4"/>
            <w:sz w:val="19"/>
            <w:u w:val="single"/>
          </w:rPr>
          <w:t>На двух языках</w:t>
        </w:r>
      </w:hyperlink>
    </w:p>
    <w:p w:rsidR="007E2C63" w:rsidRPr="007E2C63" w:rsidRDefault="007E2C63" w:rsidP="007E2C63">
      <w:pPr>
        <w:numPr>
          <w:ilvl w:val="0"/>
          <w:numId w:val="1"/>
        </w:numPr>
        <w:spacing w:after="0" w:line="188" w:lineRule="atLeast"/>
        <w:ind w:left="213"/>
        <w:textAlignment w:val="baseline"/>
        <w:rPr>
          <w:rFonts w:ascii="Arial" w:eastAsia="Times New Roman" w:hAnsi="Arial" w:cs="Arial"/>
          <w:color w:val="444444"/>
          <w:sz w:val="19"/>
          <w:szCs w:val="19"/>
        </w:rPr>
      </w:pPr>
      <w:hyperlink r:id="rId10" w:history="1">
        <w:r w:rsidRPr="007E2C63">
          <w:rPr>
            <w:rFonts w:ascii="Arial" w:eastAsia="Times New Roman" w:hAnsi="Arial" w:cs="Arial"/>
            <w:color w:val="1E1E1E"/>
            <w:spacing w:val="4"/>
            <w:sz w:val="19"/>
            <w:u w:val="single"/>
          </w:rPr>
          <w:t>Скачать</w:t>
        </w:r>
      </w:hyperlink>
    </w:p>
    <w:p w:rsidR="007E2C63" w:rsidRPr="007E2C63" w:rsidRDefault="007E2C63" w:rsidP="007E2C63">
      <w:pPr>
        <w:numPr>
          <w:ilvl w:val="0"/>
          <w:numId w:val="1"/>
        </w:numPr>
        <w:spacing w:after="0" w:line="188" w:lineRule="atLeast"/>
        <w:ind w:left="213"/>
        <w:textAlignment w:val="baseline"/>
        <w:rPr>
          <w:rFonts w:ascii="Arial" w:eastAsia="Times New Roman" w:hAnsi="Arial" w:cs="Arial"/>
          <w:color w:val="444444"/>
          <w:sz w:val="19"/>
          <w:szCs w:val="19"/>
        </w:rPr>
      </w:pPr>
      <w:hyperlink r:id="rId11" w:history="1">
        <w:r w:rsidRPr="007E2C63">
          <w:rPr>
            <w:rFonts w:ascii="Arial" w:eastAsia="Times New Roman" w:hAnsi="Arial" w:cs="Arial"/>
            <w:color w:val="1E1E1E"/>
            <w:spacing w:val="4"/>
            <w:sz w:val="19"/>
            <w:u w:val="single"/>
          </w:rPr>
          <w:t>Печать</w:t>
        </w:r>
      </w:hyperlink>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В соответствии с </w:t>
      </w:r>
      <w:hyperlink r:id="rId12" w:anchor="z170" w:history="1">
        <w:r w:rsidRPr="007E2C63">
          <w:rPr>
            <w:rFonts w:ascii="Courier New" w:eastAsia="Times New Roman" w:hAnsi="Courier New" w:cs="Courier New"/>
            <w:color w:val="9A1616"/>
            <w:spacing w:val="1"/>
            <w:sz w:val="16"/>
            <w:u w:val="single"/>
          </w:rPr>
          <w:t>подпунктом 2)</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статьи 6 Кодекса Республики Казахстан от 18 сентября 2009 года «О здоровье народа и системе здравоохранения» Правительство Республики Казахстан</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b/>
          <w:bCs/>
          <w:color w:val="000000"/>
          <w:spacing w:val="1"/>
          <w:sz w:val="16"/>
          <w:szCs w:val="16"/>
          <w:bdr w:val="none" w:sz="0" w:space="0" w:color="auto" w:frame="1"/>
        </w:rPr>
        <w:t>ПОСТАНОВЛЯЕТ:</w:t>
      </w:r>
      <w:r w:rsidRPr="007E2C63">
        <w:rPr>
          <w:rFonts w:ascii="Courier New" w:eastAsia="Times New Roman" w:hAnsi="Courier New" w:cs="Courier New"/>
          <w:color w:val="000000"/>
          <w:spacing w:val="1"/>
          <w:sz w:val="16"/>
          <w:szCs w:val="16"/>
        </w:rPr>
        <w:br/>
      </w:r>
      <w:bookmarkStart w:id="0" w:name="z2"/>
      <w:bookmarkEnd w:id="0"/>
      <w:r w:rsidRPr="007E2C63">
        <w:rPr>
          <w:rFonts w:ascii="Courier New" w:eastAsia="Times New Roman" w:hAnsi="Courier New" w:cs="Courier New"/>
          <w:color w:val="000000"/>
          <w:spacing w:val="1"/>
          <w:sz w:val="16"/>
          <w:szCs w:val="16"/>
        </w:rPr>
        <w:t>      1. Утвердить прилагаемые </w:t>
      </w:r>
      <w:hyperlink r:id="rId13" w:anchor="z5" w:history="1">
        <w:r w:rsidRPr="007E2C63">
          <w:rPr>
            <w:rFonts w:ascii="Courier New" w:eastAsia="Times New Roman" w:hAnsi="Courier New" w:cs="Courier New"/>
            <w:color w:val="9A1616"/>
            <w:spacing w:val="1"/>
            <w:sz w:val="16"/>
            <w:u w:val="single"/>
          </w:rPr>
          <w:t>Санитарные правила</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«Санитарно-эпидемиологические требования к объектам воспитания и образования детей и подростков».</w:t>
      </w:r>
      <w:r w:rsidRPr="007E2C63">
        <w:rPr>
          <w:rFonts w:ascii="Courier New" w:eastAsia="Times New Roman" w:hAnsi="Courier New" w:cs="Courier New"/>
          <w:color w:val="000000"/>
          <w:spacing w:val="1"/>
          <w:sz w:val="16"/>
          <w:szCs w:val="16"/>
        </w:rPr>
        <w:br/>
      </w:r>
      <w:bookmarkStart w:id="1" w:name="z3"/>
      <w:bookmarkEnd w:id="1"/>
      <w:r w:rsidRPr="007E2C63">
        <w:rPr>
          <w:rFonts w:ascii="Courier New" w:eastAsia="Times New Roman" w:hAnsi="Courier New" w:cs="Courier New"/>
          <w:color w:val="000000"/>
          <w:spacing w:val="1"/>
          <w:sz w:val="16"/>
          <w:szCs w:val="16"/>
        </w:rPr>
        <w:t>      2. Настоящее постановление вводится в действие по истечении десяти календарных дней со дня первого официального опубликования.</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w:t>
      </w:r>
      <w:r w:rsidRPr="007E2C63">
        <w:rPr>
          <w:rFonts w:ascii="Courier New" w:eastAsia="Times New Roman" w:hAnsi="Courier New" w:cs="Courier New"/>
          <w:i/>
          <w:iCs/>
          <w:color w:val="000000"/>
          <w:spacing w:val="1"/>
          <w:sz w:val="16"/>
          <w:szCs w:val="16"/>
          <w:bdr w:val="none" w:sz="0" w:space="0" w:color="auto" w:frame="1"/>
        </w:rPr>
        <w:t>Премьер-Министр</w:t>
      </w:r>
      <w:r w:rsidRPr="007E2C63">
        <w:rPr>
          <w:rFonts w:ascii="Courier New" w:eastAsia="Times New Roman" w:hAnsi="Courier New" w:cs="Courier New"/>
          <w:color w:val="000000"/>
          <w:spacing w:val="1"/>
          <w:sz w:val="16"/>
          <w:szCs w:val="16"/>
        </w:rPr>
        <w:br/>
        <w:t>      </w:t>
      </w:r>
      <w:r w:rsidRPr="007E2C63">
        <w:rPr>
          <w:rFonts w:ascii="Courier New" w:eastAsia="Times New Roman" w:hAnsi="Courier New" w:cs="Courier New"/>
          <w:i/>
          <w:iCs/>
          <w:color w:val="000000"/>
          <w:spacing w:val="1"/>
          <w:sz w:val="16"/>
          <w:szCs w:val="16"/>
          <w:bdr w:val="none" w:sz="0" w:space="0" w:color="auto" w:frame="1"/>
        </w:rPr>
        <w:t>Республики Казахстан</w:t>
      </w:r>
      <w:r w:rsidRPr="007E2C63">
        <w:rPr>
          <w:rFonts w:ascii="Courier New" w:eastAsia="Times New Roman" w:hAnsi="Courier New" w:cs="Courier New"/>
          <w:color w:val="000000"/>
          <w:spacing w:val="1"/>
          <w:sz w:val="16"/>
          <w:szCs w:val="16"/>
        </w:rPr>
        <w:t>                       </w:t>
      </w:r>
      <w:r w:rsidRPr="007E2C63">
        <w:rPr>
          <w:rFonts w:ascii="Courier New" w:eastAsia="Times New Roman" w:hAnsi="Courier New" w:cs="Courier New"/>
          <w:i/>
          <w:iCs/>
          <w:color w:val="000000"/>
          <w:spacing w:val="1"/>
          <w:sz w:val="16"/>
          <w:szCs w:val="16"/>
          <w:bdr w:val="none" w:sz="0" w:space="0" w:color="auto" w:frame="1"/>
        </w:rPr>
        <w:t>К. Масимов</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Утверждены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постановлением Правительства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Республики Казахстан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от 30 декабря 2011 года № 1684</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Санитарные правила</w:t>
      </w:r>
      <w:r w:rsidRPr="007E2C63">
        <w:rPr>
          <w:rFonts w:ascii="Courier New" w:eastAsia="Times New Roman" w:hAnsi="Courier New" w:cs="Courier New"/>
          <w:color w:val="1E1E1E"/>
          <w:sz w:val="26"/>
          <w:szCs w:val="26"/>
        </w:rPr>
        <w:br/>
        <w:t>«Санитарно-эпидемиологические требования к объектам</w:t>
      </w:r>
      <w:r w:rsidRPr="007E2C63">
        <w:rPr>
          <w:rFonts w:ascii="Courier New" w:eastAsia="Times New Roman" w:hAnsi="Courier New" w:cs="Courier New"/>
          <w:color w:val="1E1E1E"/>
          <w:sz w:val="26"/>
          <w:szCs w:val="26"/>
        </w:rPr>
        <w:br/>
        <w:t>воспитания и образования детей и подростков»</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1. Общие положения</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1. Настоящие санитарные правила (далее – Санитарные правила) устанавливают санитарно-эпидемиологические требования к выбору земельного участка под строительство, к проектированию, строительству, реконструкции, ремонту, вводу в эксплуатацию, водоснабжению, канализации, отоплению, освещению, вентиляции, микроклимату, содержанию и эксплуатации, условиям воспитания, проживания, организации питания, гигиеническому воспитанию (личной гигиене) персонала, к условиям воспитания и обучения (к школьным учебникам), производственной практике, медицинскому обеспечению, на объектах воспитания и образования детей и подростков.</w:t>
      </w:r>
      <w:r w:rsidRPr="007E2C63">
        <w:rPr>
          <w:rFonts w:ascii="Courier New" w:eastAsia="Times New Roman" w:hAnsi="Courier New" w:cs="Courier New"/>
          <w:color w:val="000000"/>
          <w:spacing w:val="1"/>
          <w:sz w:val="16"/>
          <w:szCs w:val="16"/>
        </w:rPr>
        <w:br/>
      </w:r>
      <w:bookmarkStart w:id="2" w:name="z8"/>
      <w:bookmarkEnd w:id="2"/>
      <w:r w:rsidRPr="007E2C63">
        <w:rPr>
          <w:rFonts w:ascii="Courier New" w:eastAsia="Times New Roman" w:hAnsi="Courier New" w:cs="Courier New"/>
          <w:color w:val="000000"/>
          <w:spacing w:val="1"/>
          <w:sz w:val="16"/>
          <w:szCs w:val="16"/>
        </w:rPr>
        <w:t>      2. Настоящие Санитарные правила распространяются на объекты воспитания и образования детей и подростков, осуществляющих следующую деятельность:</w:t>
      </w:r>
      <w:r w:rsidRPr="007E2C63">
        <w:rPr>
          <w:rFonts w:ascii="Courier New" w:eastAsia="Times New Roman" w:hAnsi="Courier New" w:cs="Courier New"/>
          <w:color w:val="000000"/>
          <w:spacing w:val="1"/>
          <w:sz w:val="16"/>
          <w:szCs w:val="16"/>
        </w:rPr>
        <w:br/>
      </w:r>
      <w:bookmarkStart w:id="3" w:name="z9"/>
      <w:bookmarkEnd w:id="3"/>
      <w:r w:rsidRPr="007E2C63">
        <w:rPr>
          <w:rFonts w:ascii="Courier New" w:eastAsia="Times New Roman" w:hAnsi="Courier New" w:cs="Courier New"/>
          <w:color w:val="000000"/>
          <w:spacing w:val="1"/>
          <w:sz w:val="16"/>
          <w:szCs w:val="16"/>
        </w:rPr>
        <w:t>      1) дошкольное воспитание и обучение (детские ясли и сады всех типов, центры дошкольного воспитания с полным и кратковременным пребыванием детей, услуги няни);</w:t>
      </w:r>
      <w:r w:rsidRPr="007E2C63">
        <w:rPr>
          <w:rFonts w:ascii="Courier New" w:eastAsia="Times New Roman" w:hAnsi="Courier New" w:cs="Courier New"/>
          <w:color w:val="000000"/>
          <w:spacing w:val="1"/>
          <w:sz w:val="16"/>
          <w:szCs w:val="16"/>
        </w:rPr>
        <w:br/>
      </w:r>
      <w:bookmarkStart w:id="4" w:name="z10"/>
      <w:bookmarkEnd w:id="4"/>
      <w:r w:rsidRPr="007E2C63">
        <w:rPr>
          <w:rFonts w:ascii="Courier New" w:eastAsia="Times New Roman" w:hAnsi="Courier New" w:cs="Courier New"/>
          <w:color w:val="000000"/>
          <w:spacing w:val="1"/>
          <w:sz w:val="16"/>
          <w:szCs w:val="16"/>
        </w:rPr>
        <w:t>      2) реализацию образовательных программ среднего общего (школы, гимназии, лицеи), учебные программы технического и профессионального, после среднего образования (профессиональные лицеи, училища, колледжи, высшие технические школы) и высшего профессионального образования (университеты, академии, институты и приравненные к ним (консерватории, высшие школы, высшие училища), а также специальные и коррекционные;</w:t>
      </w:r>
      <w:r w:rsidRPr="007E2C63">
        <w:rPr>
          <w:rFonts w:ascii="Courier New" w:eastAsia="Times New Roman" w:hAnsi="Courier New" w:cs="Courier New"/>
          <w:color w:val="000000"/>
          <w:spacing w:val="1"/>
          <w:sz w:val="16"/>
          <w:szCs w:val="16"/>
        </w:rPr>
        <w:br/>
      </w:r>
      <w:bookmarkStart w:id="5" w:name="z11"/>
      <w:bookmarkEnd w:id="5"/>
      <w:r w:rsidRPr="007E2C63">
        <w:rPr>
          <w:rFonts w:ascii="Courier New" w:eastAsia="Times New Roman" w:hAnsi="Courier New" w:cs="Courier New"/>
          <w:color w:val="000000"/>
          <w:spacing w:val="1"/>
          <w:sz w:val="16"/>
          <w:szCs w:val="16"/>
        </w:rPr>
        <w:t>      3) воспитание и организацию мест проживания детей и подростков (дома ребенка, организации образования для детей-сирот и детей, оставшихся без попечения родителей, центры адаптации несовершеннолетних, интернатные организации, дома юношества, пансионаты, медресе, приюты и другие);</w:t>
      </w:r>
      <w:r w:rsidRPr="007E2C63">
        <w:rPr>
          <w:rFonts w:ascii="Courier New" w:eastAsia="Times New Roman" w:hAnsi="Courier New" w:cs="Courier New"/>
          <w:color w:val="000000"/>
          <w:spacing w:val="1"/>
          <w:sz w:val="16"/>
          <w:szCs w:val="16"/>
        </w:rPr>
        <w:br/>
      </w:r>
      <w:bookmarkStart w:id="6" w:name="z12"/>
      <w:bookmarkEnd w:id="6"/>
      <w:r w:rsidRPr="007E2C63">
        <w:rPr>
          <w:rFonts w:ascii="Courier New" w:eastAsia="Times New Roman" w:hAnsi="Courier New" w:cs="Courier New"/>
          <w:color w:val="000000"/>
          <w:spacing w:val="1"/>
          <w:sz w:val="16"/>
          <w:szCs w:val="16"/>
        </w:rPr>
        <w:t>      4) организацию досуга, физическое воспитание и развитие творческих способностей детей и подростков (учреждения дополнительного образования) – центры творчества детей и молодежи, музыкальные, спортивные и художественные школы, детско-юношеские центры, дворовые клубы, станции юных натуралистов, учебно-производственные комбинаты, учебные курсы и другие внешкольные организации.</w:t>
      </w:r>
      <w:r w:rsidRPr="007E2C63">
        <w:rPr>
          <w:rFonts w:ascii="Courier New" w:eastAsia="Times New Roman" w:hAnsi="Courier New" w:cs="Courier New"/>
          <w:color w:val="000000"/>
          <w:spacing w:val="1"/>
          <w:sz w:val="16"/>
          <w:szCs w:val="16"/>
        </w:rPr>
        <w:br/>
      </w:r>
      <w:bookmarkStart w:id="7" w:name="z13"/>
      <w:bookmarkEnd w:id="7"/>
      <w:r w:rsidRPr="007E2C63">
        <w:rPr>
          <w:rFonts w:ascii="Courier New" w:eastAsia="Times New Roman" w:hAnsi="Courier New" w:cs="Courier New"/>
          <w:color w:val="000000"/>
          <w:spacing w:val="1"/>
          <w:sz w:val="16"/>
          <w:szCs w:val="16"/>
        </w:rPr>
        <w:lastRenderedPageBreak/>
        <w:t>      3. Объекты воспитания и образования детей и подростков, введенные в эксплуатацию до принятия санитарных правил, приводятся в соответствие с требованиями настоящих Санитарных правил в сроки, согласованные с государственным органом в сфере санитарно-эпидемиологического благополучия населения.</w:t>
      </w:r>
      <w:r w:rsidRPr="007E2C63">
        <w:rPr>
          <w:rFonts w:ascii="Courier New" w:eastAsia="Times New Roman" w:hAnsi="Courier New" w:cs="Courier New"/>
          <w:color w:val="000000"/>
          <w:spacing w:val="1"/>
          <w:sz w:val="16"/>
          <w:szCs w:val="16"/>
        </w:rPr>
        <w:br/>
      </w:r>
      <w:bookmarkStart w:id="8" w:name="z14"/>
      <w:bookmarkEnd w:id="8"/>
      <w:r w:rsidRPr="007E2C63">
        <w:rPr>
          <w:rFonts w:ascii="Courier New" w:eastAsia="Times New Roman" w:hAnsi="Courier New" w:cs="Courier New"/>
          <w:color w:val="000000"/>
          <w:spacing w:val="1"/>
          <w:sz w:val="16"/>
          <w:szCs w:val="16"/>
        </w:rPr>
        <w:t>      4. Контроль выполнения настоящих Санитарных правил осуществляет государственный орган в сфере санитарно-эпидемиологического благополучия населения.</w:t>
      </w:r>
      <w:r w:rsidRPr="007E2C63">
        <w:rPr>
          <w:rFonts w:ascii="Courier New" w:eastAsia="Times New Roman" w:hAnsi="Courier New" w:cs="Courier New"/>
          <w:color w:val="000000"/>
          <w:spacing w:val="1"/>
          <w:sz w:val="16"/>
          <w:szCs w:val="16"/>
        </w:rPr>
        <w:br/>
      </w:r>
      <w:bookmarkStart w:id="9" w:name="z15"/>
      <w:bookmarkEnd w:id="9"/>
      <w:r w:rsidRPr="007E2C63">
        <w:rPr>
          <w:rFonts w:ascii="Courier New" w:eastAsia="Times New Roman" w:hAnsi="Courier New" w:cs="Courier New"/>
          <w:color w:val="000000"/>
          <w:spacing w:val="1"/>
          <w:sz w:val="16"/>
          <w:szCs w:val="16"/>
        </w:rPr>
        <w:t>      5. При проведении государственного санитарно-эпидемиологического надзора, проводятся лабораторно-инструментальные исследования объектов воспитания и образования детей и подростков в соответствие с </w:t>
      </w:r>
      <w:hyperlink r:id="rId14" w:anchor="z688" w:history="1">
        <w:r w:rsidRPr="007E2C63">
          <w:rPr>
            <w:rFonts w:ascii="Courier New" w:eastAsia="Times New Roman" w:hAnsi="Courier New" w:cs="Courier New"/>
            <w:color w:val="9A1616"/>
            <w:spacing w:val="1"/>
            <w:sz w:val="16"/>
            <w:u w:val="single"/>
          </w:rPr>
          <w:t>приложением 1</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10" w:name="z16"/>
      <w:bookmarkEnd w:id="10"/>
      <w:r w:rsidRPr="007E2C63">
        <w:rPr>
          <w:rFonts w:ascii="Courier New" w:eastAsia="Times New Roman" w:hAnsi="Courier New" w:cs="Courier New"/>
          <w:color w:val="000000"/>
          <w:spacing w:val="1"/>
          <w:sz w:val="16"/>
          <w:szCs w:val="16"/>
        </w:rPr>
        <w:t>      6. В настоящих Санитарных правилах использованы следующие понятия:</w:t>
      </w:r>
      <w:r w:rsidRPr="007E2C63">
        <w:rPr>
          <w:rFonts w:ascii="Courier New" w:eastAsia="Times New Roman" w:hAnsi="Courier New" w:cs="Courier New"/>
          <w:color w:val="000000"/>
          <w:spacing w:val="1"/>
          <w:sz w:val="16"/>
          <w:szCs w:val="16"/>
        </w:rPr>
        <w:br/>
      </w:r>
      <w:bookmarkStart w:id="11" w:name="z17"/>
      <w:bookmarkEnd w:id="11"/>
      <w:r w:rsidRPr="007E2C63">
        <w:rPr>
          <w:rFonts w:ascii="Courier New" w:eastAsia="Times New Roman" w:hAnsi="Courier New" w:cs="Courier New"/>
          <w:color w:val="000000"/>
          <w:spacing w:val="1"/>
          <w:sz w:val="16"/>
          <w:szCs w:val="16"/>
        </w:rPr>
        <w:t>      1)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r w:rsidRPr="007E2C63">
        <w:rPr>
          <w:rFonts w:ascii="Courier New" w:eastAsia="Times New Roman" w:hAnsi="Courier New" w:cs="Courier New"/>
          <w:color w:val="000000"/>
          <w:spacing w:val="1"/>
          <w:sz w:val="16"/>
          <w:szCs w:val="16"/>
        </w:rPr>
        <w:br/>
      </w:r>
      <w:bookmarkStart w:id="12" w:name="z18"/>
      <w:bookmarkEnd w:id="12"/>
      <w:r w:rsidRPr="007E2C63">
        <w:rPr>
          <w:rFonts w:ascii="Courier New" w:eastAsia="Times New Roman" w:hAnsi="Courier New" w:cs="Courier New"/>
          <w:color w:val="000000"/>
          <w:spacing w:val="1"/>
          <w:sz w:val="16"/>
          <w:szCs w:val="16"/>
        </w:rPr>
        <w:t>      2)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r w:rsidRPr="007E2C63">
        <w:rPr>
          <w:rFonts w:ascii="Courier New" w:eastAsia="Times New Roman" w:hAnsi="Courier New" w:cs="Courier New"/>
          <w:color w:val="000000"/>
          <w:spacing w:val="1"/>
          <w:sz w:val="16"/>
          <w:szCs w:val="16"/>
        </w:rPr>
        <w:br/>
      </w:r>
      <w:bookmarkStart w:id="13" w:name="z19"/>
      <w:bookmarkEnd w:id="13"/>
      <w:r w:rsidRPr="007E2C63">
        <w:rPr>
          <w:rFonts w:ascii="Courier New" w:eastAsia="Times New Roman" w:hAnsi="Courier New" w:cs="Courier New"/>
          <w:color w:val="000000"/>
          <w:spacing w:val="1"/>
          <w:sz w:val="16"/>
          <w:szCs w:val="16"/>
        </w:rPr>
        <w:t>      3) бракераж – оценка качества продуктов питания и готовых блюд по органолептическим показателям;</w:t>
      </w:r>
      <w:r w:rsidRPr="007E2C63">
        <w:rPr>
          <w:rFonts w:ascii="Courier New" w:eastAsia="Times New Roman" w:hAnsi="Courier New" w:cs="Courier New"/>
          <w:color w:val="000000"/>
          <w:spacing w:val="1"/>
          <w:sz w:val="16"/>
          <w:szCs w:val="16"/>
        </w:rPr>
        <w:br/>
      </w:r>
      <w:bookmarkStart w:id="14" w:name="z20"/>
      <w:bookmarkEnd w:id="14"/>
      <w:r w:rsidRPr="007E2C63">
        <w:rPr>
          <w:rFonts w:ascii="Courier New" w:eastAsia="Times New Roman" w:hAnsi="Courier New" w:cs="Courier New"/>
          <w:color w:val="000000"/>
          <w:spacing w:val="1"/>
          <w:sz w:val="16"/>
          <w:szCs w:val="16"/>
        </w:rPr>
        <w:t>      4) гимназия – учебное заведение, реализующее общеобразовательные учебные программы начального, основного среднего и по гуманитарным профилям общего среднего образования в соответствии со склонностями и способностями обучающихся;</w:t>
      </w:r>
      <w:r w:rsidRPr="007E2C63">
        <w:rPr>
          <w:rFonts w:ascii="Courier New" w:eastAsia="Times New Roman" w:hAnsi="Courier New" w:cs="Courier New"/>
          <w:color w:val="000000"/>
          <w:spacing w:val="1"/>
          <w:sz w:val="16"/>
          <w:szCs w:val="16"/>
        </w:rPr>
        <w:br/>
      </w:r>
      <w:bookmarkStart w:id="15" w:name="z21"/>
      <w:bookmarkEnd w:id="15"/>
      <w:r w:rsidRPr="007E2C63">
        <w:rPr>
          <w:rFonts w:ascii="Courier New" w:eastAsia="Times New Roman" w:hAnsi="Courier New" w:cs="Courier New"/>
          <w:color w:val="000000"/>
          <w:spacing w:val="1"/>
          <w:sz w:val="16"/>
          <w:szCs w:val="16"/>
        </w:rPr>
        <w:t>      5) заготовочная – помещение, где производится подготовка продовольственного сырья и выработка полуфабрикатов;</w:t>
      </w:r>
      <w:r w:rsidRPr="007E2C63">
        <w:rPr>
          <w:rFonts w:ascii="Courier New" w:eastAsia="Times New Roman" w:hAnsi="Courier New" w:cs="Courier New"/>
          <w:color w:val="000000"/>
          <w:spacing w:val="1"/>
          <w:sz w:val="16"/>
          <w:szCs w:val="16"/>
        </w:rPr>
        <w:br/>
      </w:r>
      <w:bookmarkStart w:id="16" w:name="z22"/>
      <w:bookmarkEnd w:id="16"/>
      <w:r w:rsidRPr="007E2C63">
        <w:rPr>
          <w:rFonts w:ascii="Courier New" w:eastAsia="Times New Roman" w:hAnsi="Courier New" w:cs="Courier New"/>
          <w:color w:val="000000"/>
          <w:spacing w:val="1"/>
          <w:sz w:val="16"/>
          <w:szCs w:val="16"/>
        </w:rPr>
        <w:t>      6) доготовочная – помещение, в котором осуществляется приготовление готовой пищевой продукции из полуфабрикатов;</w:t>
      </w:r>
      <w:r w:rsidRPr="007E2C63">
        <w:rPr>
          <w:rFonts w:ascii="Courier New" w:eastAsia="Times New Roman" w:hAnsi="Courier New" w:cs="Courier New"/>
          <w:color w:val="000000"/>
          <w:spacing w:val="1"/>
          <w:sz w:val="16"/>
          <w:szCs w:val="16"/>
        </w:rPr>
        <w:br/>
      </w:r>
      <w:bookmarkStart w:id="17" w:name="z23"/>
      <w:bookmarkEnd w:id="17"/>
      <w:r w:rsidRPr="007E2C63">
        <w:rPr>
          <w:rFonts w:ascii="Courier New" w:eastAsia="Times New Roman" w:hAnsi="Courier New" w:cs="Courier New"/>
          <w:color w:val="000000"/>
          <w:spacing w:val="1"/>
          <w:sz w:val="16"/>
          <w:szCs w:val="16"/>
        </w:rPr>
        <w:t>      7) физическое воспитание – сфера деятельности, направленная на укрепление здоровья и развитие физических способностей человека;</w:t>
      </w:r>
      <w:r w:rsidRPr="007E2C63">
        <w:rPr>
          <w:rFonts w:ascii="Courier New" w:eastAsia="Times New Roman" w:hAnsi="Courier New" w:cs="Courier New"/>
          <w:color w:val="000000"/>
          <w:spacing w:val="1"/>
          <w:sz w:val="16"/>
          <w:szCs w:val="16"/>
        </w:rPr>
        <w:br/>
      </w:r>
      <w:bookmarkStart w:id="18" w:name="z24"/>
      <w:bookmarkEnd w:id="18"/>
      <w:r w:rsidRPr="007E2C63">
        <w:rPr>
          <w:rFonts w:ascii="Courier New" w:eastAsia="Times New Roman" w:hAnsi="Courier New" w:cs="Courier New"/>
          <w:color w:val="000000"/>
          <w:spacing w:val="1"/>
          <w:sz w:val="16"/>
          <w:szCs w:val="16"/>
        </w:rPr>
        <w:t>      8) общеобразовательная школа – среднее общеобразовательное учебное заведение, реализующее основные и дополнительные общеобразовательные программы, состоящие из трех ступеней: начальной, основной и старшей, каждая из которых может функционировать самостоятельно;</w:t>
      </w:r>
      <w:r w:rsidRPr="007E2C63">
        <w:rPr>
          <w:rFonts w:ascii="Courier New" w:eastAsia="Times New Roman" w:hAnsi="Courier New" w:cs="Courier New"/>
          <w:color w:val="000000"/>
          <w:spacing w:val="1"/>
          <w:sz w:val="16"/>
          <w:szCs w:val="16"/>
        </w:rPr>
        <w:br/>
      </w:r>
      <w:bookmarkStart w:id="19" w:name="z25"/>
      <w:bookmarkEnd w:id="19"/>
      <w:r w:rsidRPr="007E2C63">
        <w:rPr>
          <w:rFonts w:ascii="Courier New" w:eastAsia="Times New Roman" w:hAnsi="Courier New" w:cs="Courier New"/>
          <w:color w:val="000000"/>
          <w:spacing w:val="1"/>
          <w:sz w:val="16"/>
          <w:szCs w:val="16"/>
        </w:rPr>
        <w:t>      9) полуфабрикаты – сырые продукты питания, предварительно подготовленные к тепловой обработке;</w:t>
      </w:r>
      <w:r w:rsidRPr="007E2C63">
        <w:rPr>
          <w:rFonts w:ascii="Courier New" w:eastAsia="Times New Roman" w:hAnsi="Courier New" w:cs="Courier New"/>
          <w:color w:val="000000"/>
          <w:spacing w:val="1"/>
          <w:sz w:val="16"/>
          <w:szCs w:val="16"/>
        </w:rPr>
        <w:br/>
      </w:r>
      <w:bookmarkStart w:id="20" w:name="z26"/>
      <w:bookmarkEnd w:id="20"/>
      <w:r w:rsidRPr="007E2C63">
        <w:rPr>
          <w:rFonts w:ascii="Courier New" w:eastAsia="Times New Roman" w:hAnsi="Courier New" w:cs="Courier New"/>
          <w:color w:val="000000"/>
          <w:spacing w:val="1"/>
          <w:sz w:val="16"/>
          <w:szCs w:val="16"/>
        </w:rPr>
        <w:t>      10) срок годности – период, до истечения которого пищевая продукция считается безопасной для использования по назначению при соблюдении условий процессов (стадий) производства (изготовления), оборота пищевой продукции;</w:t>
      </w:r>
      <w:r w:rsidRPr="007E2C63">
        <w:rPr>
          <w:rFonts w:ascii="Courier New" w:eastAsia="Times New Roman" w:hAnsi="Courier New" w:cs="Courier New"/>
          <w:color w:val="000000"/>
          <w:spacing w:val="1"/>
          <w:sz w:val="16"/>
          <w:szCs w:val="16"/>
        </w:rPr>
        <w:br/>
      </w:r>
      <w:bookmarkStart w:id="21" w:name="z27"/>
      <w:bookmarkEnd w:id="21"/>
      <w:r w:rsidRPr="007E2C63">
        <w:rPr>
          <w:rFonts w:ascii="Courier New" w:eastAsia="Times New Roman" w:hAnsi="Courier New" w:cs="Courier New"/>
          <w:color w:val="000000"/>
          <w:spacing w:val="1"/>
          <w:sz w:val="16"/>
          <w:szCs w:val="16"/>
        </w:rPr>
        <w:t>      11) организация образования для детей-сирот и детей, оставшихся без попечения родителей – государственное учреждение системы образования, в которой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r w:rsidRPr="007E2C63">
        <w:rPr>
          <w:rFonts w:ascii="Courier New" w:eastAsia="Times New Roman" w:hAnsi="Courier New" w:cs="Courier New"/>
          <w:color w:val="000000"/>
          <w:spacing w:val="1"/>
          <w:sz w:val="16"/>
          <w:szCs w:val="16"/>
        </w:rPr>
        <w:br/>
      </w:r>
      <w:bookmarkStart w:id="22" w:name="z28"/>
      <w:bookmarkEnd w:id="22"/>
      <w:r w:rsidRPr="007E2C63">
        <w:rPr>
          <w:rFonts w:ascii="Courier New" w:eastAsia="Times New Roman" w:hAnsi="Courier New" w:cs="Courier New"/>
          <w:color w:val="000000"/>
          <w:spacing w:val="1"/>
          <w:sz w:val="16"/>
          <w:szCs w:val="16"/>
        </w:rPr>
        <w:t>      12) суммарная учебная нагрузка – сумма учебных часов с часами, выделяемыми на проведение факультативных и секционных занятий, кружков;</w:t>
      </w:r>
      <w:r w:rsidRPr="007E2C63">
        <w:rPr>
          <w:rFonts w:ascii="Courier New" w:eastAsia="Times New Roman" w:hAnsi="Courier New" w:cs="Courier New"/>
          <w:color w:val="000000"/>
          <w:spacing w:val="1"/>
          <w:sz w:val="16"/>
          <w:szCs w:val="16"/>
        </w:rPr>
        <w:br/>
      </w:r>
      <w:bookmarkStart w:id="23" w:name="z29"/>
      <w:bookmarkEnd w:id="23"/>
      <w:r w:rsidRPr="007E2C63">
        <w:rPr>
          <w:rFonts w:ascii="Courier New" w:eastAsia="Times New Roman" w:hAnsi="Courier New" w:cs="Courier New"/>
          <w:color w:val="000000"/>
          <w:spacing w:val="1"/>
          <w:sz w:val="16"/>
          <w:szCs w:val="16"/>
        </w:rPr>
        <w:t>      13) инсоляция – нормируемый показатель солнечной радиации для гигиенической оценки помещения;</w:t>
      </w:r>
      <w:r w:rsidRPr="007E2C63">
        <w:rPr>
          <w:rFonts w:ascii="Courier New" w:eastAsia="Times New Roman" w:hAnsi="Courier New" w:cs="Courier New"/>
          <w:color w:val="000000"/>
          <w:spacing w:val="1"/>
          <w:sz w:val="16"/>
          <w:szCs w:val="16"/>
        </w:rPr>
        <w:br/>
      </w:r>
      <w:bookmarkStart w:id="24" w:name="z30"/>
      <w:bookmarkEnd w:id="24"/>
      <w:r w:rsidRPr="007E2C63">
        <w:rPr>
          <w:rFonts w:ascii="Courier New" w:eastAsia="Times New Roman" w:hAnsi="Courier New" w:cs="Courier New"/>
          <w:color w:val="000000"/>
          <w:spacing w:val="1"/>
          <w:sz w:val="16"/>
          <w:szCs w:val="16"/>
        </w:rPr>
        <w:t>      14)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r w:rsidRPr="007E2C63">
        <w:rPr>
          <w:rFonts w:ascii="Courier New" w:eastAsia="Times New Roman" w:hAnsi="Courier New" w:cs="Courier New"/>
          <w:color w:val="000000"/>
          <w:spacing w:val="1"/>
          <w:sz w:val="16"/>
          <w:szCs w:val="16"/>
        </w:rPr>
        <w:br/>
      </w:r>
      <w:bookmarkStart w:id="25" w:name="z31"/>
      <w:bookmarkEnd w:id="25"/>
      <w:r w:rsidRPr="007E2C63">
        <w:rPr>
          <w:rFonts w:ascii="Courier New" w:eastAsia="Times New Roman" w:hAnsi="Courier New" w:cs="Courier New"/>
          <w:color w:val="000000"/>
          <w:spacing w:val="1"/>
          <w:sz w:val="16"/>
          <w:szCs w:val="16"/>
        </w:rPr>
        <w:t>      15) интерлиньяж – промежуток, пробел между двумя строками в книге и других печатных изданиях;</w:t>
      </w:r>
      <w:r w:rsidRPr="007E2C63">
        <w:rPr>
          <w:rFonts w:ascii="Courier New" w:eastAsia="Times New Roman" w:hAnsi="Courier New" w:cs="Courier New"/>
          <w:color w:val="000000"/>
          <w:spacing w:val="1"/>
          <w:sz w:val="16"/>
          <w:szCs w:val="16"/>
        </w:rPr>
        <w:br/>
      </w:r>
      <w:bookmarkStart w:id="26" w:name="z32"/>
      <w:bookmarkEnd w:id="26"/>
      <w:r w:rsidRPr="007E2C63">
        <w:rPr>
          <w:rFonts w:ascii="Courier New" w:eastAsia="Times New Roman" w:hAnsi="Courier New" w:cs="Courier New"/>
          <w:color w:val="000000"/>
          <w:spacing w:val="1"/>
          <w:sz w:val="16"/>
          <w:szCs w:val="16"/>
        </w:rPr>
        <w:t>      16) центры адаптации несовершеннолетних (далее – ЦАН);</w:t>
      </w:r>
      <w:r w:rsidRPr="007E2C63">
        <w:rPr>
          <w:rFonts w:ascii="Courier New" w:eastAsia="Times New Roman" w:hAnsi="Courier New" w:cs="Courier New"/>
          <w:color w:val="000000"/>
          <w:spacing w:val="1"/>
          <w:sz w:val="16"/>
          <w:szCs w:val="16"/>
        </w:rPr>
        <w:br/>
      </w:r>
      <w:bookmarkStart w:id="27" w:name="z33"/>
      <w:bookmarkEnd w:id="27"/>
      <w:r w:rsidRPr="007E2C63">
        <w:rPr>
          <w:rFonts w:ascii="Courier New" w:eastAsia="Times New Roman" w:hAnsi="Courier New" w:cs="Courier New"/>
          <w:color w:val="000000"/>
          <w:spacing w:val="1"/>
          <w:sz w:val="16"/>
          <w:szCs w:val="16"/>
        </w:rPr>
        <w:t>      17) утомление – состояние временного снижения функциональных возможностей организма, снижение работоспособности;</w:t>
      </w:r>
      <w:r w:rsidRPr="007E2C63">
        <w:rPr>
          <w:rFonts w:ascii="Courier New" w:eastAsia="Times New Roman" w:hAnsi="Courier New" w:cs="Courier New"/>
          <w:color w:val="000000"/>
          <w:spacing w:val="1"/>
          <w:sz w:val="16"/>
          <w:szCs w:val="16"/>
        </w:rPr>
        <w:br/>
      </w:r>
      <w:bookmarkStart w:id="28" w:name="z34"/>
      <w:bookmarkEnd w:id="28"/>
      <w:r w:rsidRPr="007E2C63">
        <w:rPr>
          <w:rFonts w:ascii="Courier New" w:eastAsia="Times New Roman" w:hAnsi="Courier New" w:cs="Courier New"/>
          <w:color w:val="000000"/>
          <w:spacing w:val="1"/>
          <w:sz w:val="16"/>
          <w:szCs w:val="16"/>
        </w:rPr>
        <w:t>      18) рядная расстановка – расстановка мебели и оборудования рядами в центре помещения, друг за другом;</w:t>
      </w:r>
      <w:r w:rsidRPr="007E2C63">
        <w:rPr>
          <w:rFonts w:ascii="Courier New" w:eastAsia="Times New Roman" w:hAnsi="Courier New" w:cs="Courier New"/>
          <w:color w:val="000000"/>
          <w:spacing w:val="1"/>
          <w:sz w:val="16"/>
          <w:szCs w:val="16"/>
        </w:rPr>
        <w:br/>
      </w:r>
      <w:bookmarkStart w:id="29" w:name="z35"/>
      <w:bookmarkEnd w:id="29"/>
      <w:r w:rsidRPr="007E2C63">
        <w:rPr>
          <w:rFonts w:ascii="Courier New" w:eastAsia="Times New Roman" w:hAnsi="Courier New" w:cs="Courier New"/>
          <w:color w:val="000000"/>
          <w:spacing w:val="1"/>
          <w:sz w:val="16"/>
          <w:szCs w:val="16"/>
        </w:rPr>
        <w:t>      19) кегль (кегель) – размер шрифта, включающий высоту буквы (очка) и заплечики (свободные пространства) над и под очком, измеряется в пунктах – 1 пункт равен 0,376 миллиметров (далее – мм);</w:t>
      </w:r>
      <w:r w:rsidRPr="007E2C63">
        <w:rPr>
          <w:rFonts w:ascii="Courier New" w:eastAsia="Times New Roman" w:hAnsi="Courier New" w:cs="Courier New"/>
          <w:color w:val="000000"/>
          <w:spacing w:val="1"/>
          <w:sz w:val="16"/>
          <w:szCs w:val="16"/>
        </w:rPr>
        <w:br/>
      </w:r>
      <w:bookmarkStart w:id="30" w:name="z36"/>
      <w:bookmarkEnd w:id="30"/>
      <w:r w:rsidRPr="007E2C63">
        <w:rPr>
          <w:rFonts w:ascii="Courier New" w:eastAsia="Times New Roman" w:hAnsi="Courier New" w:cs="Courier New"/>
          <w:color w:val="000000"/>
          <w:spacing w:val="1"/>
          <w:sz w:val="16"/>
          <w:szCs w:val="16"/>
        </w:rPr>
        <w:t>      20) климатическая зона – территория, выделяемая по климатическим признакам (температура, влажность);</w:t>
      </w:r>
      <w:r w:rsidRPr="007E2C63">
        <w:rPr>
          <w:rFonts w:ascii="Courier New" w:eastAsia="Times New Roman" w:hAnsi="Courier New" w:cs="Courier New"/>
          <w:color w:val="000000"/>
          <w:spacing w:val="1"/>
          <w:sz w:val="16"/>
          <w:szCs w:val="16"/>
        </w:rPr>
        <w:br/>
      </w:r>
      <w:bookmarkStart w:id="31" w:name="z37"/>
      <w:bookmarkEnd w:id="31"/>
      <w:r w:rsidRPr="007E2C63">
        <w:rPr>
          <w:rFonts w:ascii="Courier New" w:eastAsia="Times New Roman" w:hAnsi="Courier New" w:cs="Courier New"/>
          <w:color w:val="000000"/>
          <w:spacing w:val="1"/>
          <w:sz w:val="16"/>
          <w:szCs w:val="16"/>
        </w:rPr>
        <w:t>      21) общественное питание – деятельность, связанная с производством, переработкой, реализацией и организацией потребления продуктов питания;</w:t>
      </w:r>
      <w:r w:rsidRPr="007E2C63">
        <w:rPr>
          <w:rFonts w:ascii="Courier New" w:eastAsia="Times New Roman" w:hAnsi="Courier New" w:cs="Courier New"/>
          <w:color w:val="000000"/>
          <w:spacing w:val="1"/>
          <w:sz w:val="16"/>
          <w:szCs w:val="16"/>
        </w:rPr>
        <w:br/>
      </w:r>
      <w:bookmarkStart w:id="32" w:name="z38"/>
      <w:bookmarkEnd w:id="32"/>
      <w:r w:rsidRPr="007E2C63">
        <w:rPr>
          <w:rFonts w:ascii="Courier New" w:eastAsia="Times New Roman" w:hAnsi="Courier New" w:cs="Courier New"/>
          <w:color w:val="000000"/>
          <w:spacing w:val="1"/>
          <w:sz w:val="16"/>
          <w:szCs w:val="16"/>
        </w:rPr>
        <w:t xml:space="preserve">      22) учреждения дополнительного образования детей – внешкольные учреждения, предназначенные для обеспечения необходимых условий личностного развития, укрепления здоровья и профессионального самоопределения, творческого труда детей и подростков, формирования их общей </w:t>
      </w:r>
      <w:r w:rsidRPr="007E2C63">
        <w:rPr>
          <w:rFonts w:ascii="Courier New" w:eastAsia="Times New Roman" w:hAnsi="Courier New" w:cs="Courier New"/>
          <w:color w:val="000000"/>
          <w:spacing w:val="1"/>
          <w:sz w:val="16"/>
          <w:szCs w:val="16"/>
        </w:rPr>
        <w:lastRenderedPageBreak/>
        <w:t>культуры, адаптации личности к жизни в обществе, организации содержательного досуга;</w:t>
      </w:r>
      <w:r w:rsidRPr="007E2C63">
        <w:rPr>
          <w:rFonts w:ascii="Courier New" w:eastAsia="Times New Roman" w:hAnsi="Courier New" w:cs="Courier New"/>
          <w:color w:val="000000"/>
          <w:spacing w:val="1"/>
          <w:sz w:val="16"/>
          <w:szCs w:val="16"/>
        </w:rPr>
        <w:br/>
      </w:r>
      <w:bookmarkStart w:id="33" w:name="z39"/>
      <w:bookmarkEnd w:id="33"/>
      <w:r w:rsidRPr="007E2C63">
        <w:rPr>
          <w:rFonts w:ascii="Courier New" w:eastAsia="Times New Roman" w:hAnsi="Courier New" w:cs="Courier New"/>
          <w:color w:val="000000"/>
          <w:spacing w:val="1"/>
          <w:sz w:val="16"/>
          <w:szCs w:val="16"/>
        </w:rPr>
        <w:t>      23) режим дня – установленный порядок дня в организациях воспитания и образования для детей и подростков;</w:t>
      </w:r>
      <w:r w:rsidRPr="007E2C63">
        <w:rPr>
          <w:rFonts w:ascii="Courier New" w:eastAsia="Times New Roman" w:hAnsi="Courier New" w:cs="Courier New"/>
          <w:color w:val="000000"/>
          <w:spacing w:val="1"/>
          <w:sz w:val="16"/>
          <w:szCs w:val="16"/>
        </w:rPr>
        <w:br/>
      </w:r>
      <w:bookmarkStart w:id="34" w:name="z40"/>
      <w:bookmarkEnd w:id="34"/>
      <w:r w:rsidRPr="007E2C63">
        <w:rPr>
          <w:rFonts w:ascii="Courier New" w:eastAsia="Times New Roman" w:hAnsi="Courier New" w:cs="Courier New"/>
          <w:color w:val="000000"/>
          <w:spacing w:val="1"/>
          <w:sz w:val="16"/>
          <w:szCs w:val="16"/>
        </w:rPr>
        <w:t>      24) литера – прямоугольный брусок из типографского сплава, дерева или пластмассы с рельефным изображением буквы, цифры или знака в торце;</w:t>
      </w:r>
      <w:r w:rsidRPr="007E2C63">
        <w:rPr>
          <w:rFonts w:ascii="Courier New" w:eastAsia="Times New Roman" w:hAnsi="Courier New" w:cs="Courier New"/>
          <w:color w:val="000000"/>
          <w:spacing w:val="1"/>
          <w:sz w:val="16"/>
          <w:szCs w:val="16"/>
        </w:rPr>
        <w:br/>
      </w:r>
      <w:bookmarkStart w:id="35" w:name="z41"/>
      <w:bookmarkEnd w:id="35"/>
      <w:r w:rsidRPr="007E2C63">
        <w:rPr>
          <w:rFonts w:ascii="Courier New" w:eastAsia="Times New Roman" w:hAnsi="Courier New" w:cs="Courier New"/>
          <w:color w:val="000000"/>
          <w:spacing w:val="1"/>
          <w:sz w:val="16"/>
          <w:szCs w:val="16"/>
        </w:rPr>
        <w:t>      25) лицей – среднее общеобразовательное учебное заведение, реализующее основные и дополнительные общеобразовательные программы, предусматривающие углубленное, профильное, дифференцированное обучение учащихся в соответствии с их склонностями и способностями;</w:t>
      </w:r>
      <w:r w:rsidRPr="007E2C63">
        <w:rPr>
          <w:rFonts w:ascii="Courier New" w:eastAsia="Times New Roman" w:hAnsi="Courier New" w:cs="Courier New"/>
          <w:color w:val="000000"/>
          <w:spacing w:val="1"/>
          <w:sz w:val="16"/>
          <w:szCs w:val="16"/>
        </w:rPr>
        <w:br/>
      </w:r>
      <w:bookmarkStart w:id="36" w:name="z42"/>
      <w:bookmarkEnd w:id="36"/>
      <w:r w:rsidRPr="007E2C63">
        <w:rPr>
          <w:rFonts w:ascii="Courier New" w:eastAsia="Times New Roman" w:hAnsi="Courier New" w:cs="Courier New"/>
          <w:color w:val="000000"/>
          <w:spacing w:val="1"/>
          <w:sz w:val="16"/>
          <w:szCs w:val="16"/>
        </w:rPr>
        <w:t>      26) организации дошкольного воспитания и обучения (далее – ОДВО) – дошкольные организации вместимостью от 4 до 12 групп,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 а также оказывающие дополнительные оздоровительные и другие предусмотренные </w:t>
      </w:r>
      <w:hyperlink r:id="rId15" w:anchor="z49" w:history="1">
        <w:r w:rsidRPr="007E2C63">
          <w:rPr>
            <w:rFonts w:ascii="Courier New" w:eastAsia="Times New Roman" w:hAnsi="Courier New" w:cs="Courier New"/>
            <w:color w:val="9A1616"/>
            <w:spacing w:val="1"/>
            <w:sz w:val="16"/>
            <w:u w:val="single"/>
          </w:rPr>
          <w:t>законодательством</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услуги;</w:t>
      </w:r>
      <w:r w:rsidRPr="007E2C63">
        <w:rPr>
          <w:rFonts w:ascii="Courier New" w:eastAsia="Times New Roman" w:hAnsi="Courier New" w:cs="Courier New"/>
          <w:color w:val="000000"/>
          <w:spacing w:val="1"/>
          <w:sz w:val="16"/>
          <w:szCs w:val="16"/>
        </w:rPr>
        <w:br/>
      </w:r>
      <w:bookmarkStart w:id="37" w:name="z43"/>
      <w:bookmarkEnd w:id="37"/>
      <w:r w:rsidRPr="007E2C63">
        <w:rPr>
          <w:rFonts w:ascii="Courier New" w:eastAsia="Times New Roman" w:hAnsi="Courier New" w:cs="Courier New"/>
          <w:color w:val="000000"/>
          <w:spacing w:val="1"/>
          <w:sz w:val="16"/>
          <w:szCs w:val="16"/>
        </w:rPr>
        <w:t>      27) предшкольные классы – классы для детей пяти, шести лет в общеобразовательных школах, в которых проводится одногодичная обязательная бесплатная предшкольная подготовка;</w:t>
      </w:r>
      <w:r w:rsidRPr="007E2C63">
        <w:rPr>
          <w:rFonts w:ascii="Courier New" w:eastAsia="Times New Roman" w:hAnsi="Courier New" w:cs="Courier New"/>
          <w:color w:val="000000"/>
          <w:spacing w:val="1"/>
          <w:sz w:val="16"/>
          <w:szCs w:val="16"/>
        </w:rPr>
        <w:br/>
      </w:r>
      <w:bookmarkStart w:id="38" w:name="z44"/>
      <w:bookmarkEnd w:id="38"/>
      <w:r w:rsidRPr="007E2C63">
        <w:rPr>
          <w:rFonts w:ascii="Courier New" w:eastAsia="Times New Roman" w:hAnsi="Courier New" w:cs="Courier New"/>
          <w:color w:val="000000"/>
          <w:spacing w:val="1"/>
          <w:sz w:val="16"/>
          <w:szCs w:val="16"/>
        </w:rPr>
        <w:t>      28) школьный учебник – книга для учащихся, в которой систематически излагается материал в определенной области знаний на современном уровне достижений науки и культуры;</w:t>
      </w:r>
      <w:r w:rsidRPr="007E2C63">
        <w:rPr>
          <w:rFonts w:ascii="Courier New" w:eastAsia="Times New Roman" w:hAnsi="Courier New" w:cs="Courier New"/>
          <w:color w:val="000000"/>
          <w:spacing w:val="1"/>
          <w:sz w:val="16"/>
          <w:szCs w:val="16"/>
        </w:rPr>
        <w:br/>
      </w:r>
      <w:bookmarkStart w:id="39" w:name="z45"/>
      <w:bookmarkEnd w:id="39"/>
      <w:r w:rsidRPr="007E2C63">
        <w:rPr>
          <w:rFonts w:ascii="Courier New" w:eastAsia="Times New Roman" w:hAnsi="Courier New" w:cs="Courier New"/>
          <w:color w:val="000000"/>
          <w:spacing w:val="1"/>
          <w:sz w:val="16"/>
          <w:szCs w:val="16"/>
        </w:rPr>
        <w:t>      29) учебный час – продолжительность урока (занятий) или лекции от начала до перемены (перерыва) для организаций технического и профессионального образования;</w:t>
      </w:r>
      <w:r w:rsidRPr="007E2C63">
        <w:rPr>
          <w:rFonts w:ascii="Courier New" w:eastAsia="Times New Roman" w:hAnsi="Courier New" w:cs="Courier New"/>
          <w:color w:val="000000"/>
          <w:spacing w:val="1"/>
          <w:sz w:val="16"/>
          <w:szCs w:val="16"/>
        </w:rPr>
        <w:br/>
      </w:r>
      <w:bookmarkStart w:id="40" w:name="z46"/>
      <w:bookmarkEnd w:id="40"/>
      <w:r w:rsidRPr="007E2C63">
        <w:rPr>
          <w:rFonts w:ascii="Courier New" w:eastAsia="Times New Roman" w:hAnsi="Courier New" w:cs="Courier New"/>
          <w:color w:val="000000"/>
          <w:spacing w:val="1"/>
          <w:sz w:val="16"/>
          <w:szCs w:val="16"/>
        </w:rPr>
        <w:t>      30) учебная нагрузка – суммарная нормируемая занятость учащихся и воспитанников в учебно-воспитательном процессе для каждой возрастной группы, которая измеряется в учебных часах;</w:t>
      </w:r>
      <w:r w:rsidRPr="007E2C63">
        <w:rPr>
          <w:rFonts w:ascii="Courier New" w:eastAsia="Times New Roman" w:hAnsi="Courier New" w:cs="Courier New"/>
          <w:color w:val="000000"/>
          <w:spacing w:val="1"/>
          <w:sz w:val="16"/>
          <w:szCs w:val="16"/>
        </w:rPr>
        <w:br/>
      </w:r>
      <w:bookmarkStart w:id="41" w:name="z47"/>
      <w:bookmarkEnd w:id="41"/>
      <w:r w:rsidRPr="007E2C63">
        <w:rPr>
          <w:rFonts w:ascii="Courier New" w:eastAsia="Times New Roman" w:hAnsi="Courier New" w:cs="Courier New"/>
          <w:color w:val="000000"/>
          <w:spacing w:val="1"/>
          <w:sz w:val="16"/>
          <w:szCs w:val="16"/>
        </w:rPr>
        <w:t>      31) учебная нагрузка, режим занятий обучающихся и воспитанников определяется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r w:rsidRPr="007E2C63">
        <w:rPr>
          <w:rFonts w:ascii="Courier New" w:eastAsia="Times New Roman" w:hAnsi="Courier New" w:cs="Courier New"/>
          <w:color w:val="000000"/>
          <w:spacing w:val="1"/>
          <w:sz w:val="16"/>
          <w:szCs w:val="16"/>
        </w:rPr>
        <w:br/>
      </w:r>
      <w:bookmarkStart w:id="42" w:name="z48"/>
      <w:bookmarkEnd w:id="42"/>
      <w:r w:rsidRPr="007E2C63">
        <w:rPr>
          <w:rFonts w:ascii="Courier New" w:eastAsia="Times New Roman" w:hAnsi="Courier New" w:cs="Courier New"/>
          <w:color w:val="000000"/>
          <w:spacing w:val="1"/>
          <w:sz w:val="16"/>
          <w:szCs w:val="16"/>
        </w:rPr>
        <w:t>      32) учебное пособие – литература для учащихся и воспитанников, в которой излагается материал по определенной дисциплине соответствующей учебной программе;</w:t>
      </w:r>
      <w:r w:rsidRPr="007E2C63">
        <w:rPr>
          <w:rFonts w:ascii="Courier New" w:eastAsia="Times New Roman" w:hAnsi="Courier New" w:cs="Courier New"/>
          <w:color w:val="000000"/>
          <w:spacing w:val="1"/>
          <w:sz w:val="16"/>
          <w:szCs w:val="16"/>
        </w:rPr>
        <w:br/>
      </w:r>
      <w:bookmarkStart w:id="43" w:name="z49"/>
      <w:bookmarkEnd w:id="43"/>
      <w:r w:rsidRPr="007E2C63">
        <w:rPr>
          <w:rFonts w:ascii="Courier New" w:eastAsia="Times New Roman" w:hAnsi="Courier New" w:cs="Courier New"/>
          <w:color w:val="000000"/>
          <w:spacing w:val="1"/>
          <w:sz w:val="16"/>
          <w:szCs w:val="16"/>
        </w:rPr>
        <w:t>      33) оптимальные микроклиматические условия – сочетание количественных показателей микроклимата,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w:t>
      </w:r>
      <w:r w:rsidRPr="007E2C63">
        <w:rPr>
          <w:rFonts w:ascii="Courier New" w:eastAsia="Times New Roman" w:hAnsi="Courier New" w:cs="Courier New"/>
          <w:color w:val="000000"/>
          <w:spacing w:val="1"/>
          <w:sz w:val="16"/>
          <w:szCs w:val="16"/>
        </w:rPr>
        <w:br/>
      </w:r>
      <w:bookmarkStart w:id="44" w:name="z50"/>
      <w:bookmarkEnd w:id="44"/>
      <w:r w:rsidRPr="007E2C63">
        <w:rPr>
          <w:rFonts w:ascii="Courier New" w:eastAsia="Times New Roman" w:hAnsi="Courier New" w:cs="Courier New"/>
          <w:color w:val="000000"/>
          <w:spacing w:val="1"/>
          <w:sz w:val="16"/>
          <w:szCs w:val="16"/>
        </w:rPr>
        <w:t>      34) центральная расстановка – расстановка мебели и оборудования в центре помещения группами;</w:t>
      </w:r>
      <w:r w:rsidRPr="007E2C63">
        <w:rPr>
          <w:rFonts w:ascii="Courier New" w:eastAsia="Times New Roman" w:hAnsi="Courier New" w:cs="Courier New"/>
          <w:color w:val="000000"/>
          <w:spacing w:val="1"/>
          <w:sz w:val="16"/>
          <w:szCs w:val="16"/>
        </w:rPr>
        <w:br/>
      </w:r>
      <w:bookmarkStart w:id="45" w:name="z51"/>
      <w:bookmarkEnd w:id="45"/>
      <w:r w:rsidRPr="007E2C63">
        <w:rPr>
          <w:rFonts w:ascii="Courier New" w:eastAsia="Times New Roman" w:hAnsi="Courier New" w:cs="Courier New"/>
          <w:color w:val="000000"/>
          <w:spacing w:val="1"/>
          <w:sz w:val="16"/>
          <w:szCs w:val="16"/>
        </w:rPr>
        <w:t>      35) очко – печатающая поверхность выпуклого зеркального изображения буквы или знака на литере, стереотипе;</w:t>
      </w:r>
      <w:r w:rsidRPr="007E2C63">
        <w:rPr>
          <w:rFonts w:ascii="Courier New" w:eastAsia="Times New Roman" w:hAnsi="Courier New" w:cs="Courier New"/>
          <w:color w:val="000000"/>
          <w:spacing w:val="1"/>
          <w:sz w:val="16"/>
          <w:szCs w:val="16"/>
        </w:rPr>
        <w:br/>
      </w:r>
      <w:bookmarkStart w:id="46" w:name="z52"/>
      <w:bookmarkEnd w:id="46"/>
      <w:r w:rsidRPr="007E2C63">
        <w:rPr>
          <w:rFonts w:ascii="Courier New" w:eastAsia="Times New Roman" w:hAnsi="Courier New" w:cs="Courier New"/>
          <w:color w:val="000000"/>
          <w:spacing w:val="1"/>
          <w:sz w:val="16"/>
          <w:szCs w:val="16"/>
        </w:rPr>
        <w:t>      36) периметральная расстановка – расстановка мебели, оборудования вдоль стен (по периметру);</w:t>
      </w:r>
      <w:r w:rsidRPr="007E2C63">
        <w:rPr>
          <w:rFonts w:ascii="Courier New" w:eastAsia="Times New Roman" w:hAnsi="Courier New" w:cs="Courier New"/>
          <w:color w:val="000000"/>
          <w:spacing w:val="1"/>
          <w:sz w:val="16"/>
          <w:szCs w:val="16"/>
        </w:rPr>
        <w:br/>
      </w:r>
      <w:bookmarkStart w:id="47" w:name="z53"/>
      <w:bookmarkEnd w:id="47"/>
      <w:r w:rsidRPr="007E2C63">
        <w:rPr>
          <w:rFonts w:ascii="Courier New" w:eastAsia="Times New Roman" w:hAnsi="Courier New" w:cs="Courier New"/>
          <w:color w:val="000000"/>
          <w:spacing w:val="1"/>
          <w:sz w:val="16"/>
          <w:szCs w:val="16"/>
        </w:rPr>
        <w:t>      37) петит – типографский шрифт, кегль (размер) которого равен 8 пунктам (около 3 мм);</w:t>
      </w:r>
      <w:r w:rsidRPr="007E2C63">
        <w:rPr>
          <w:rFonts w:ascii="Courier New" w:eastAsia="Times New Roman" w:hAnsi="Courier New" w:cs="Courier New"/>
          <w:color w:val="000000"/>
          <w:spacing w:val="1"/>
          <w:sz w:val="16"/>
          <w:szCs w:val="16"/>
        </w:rPr>
        <w:br/>
      </w:r>
      <w:bookmarkStart w:id="48" w:name="z54"/>
      <w:bookmarkEnd w:id="48"/>
      <w:r w:rsidRPr="007E2C63">
        <w:rPr>
          <w:rFonts w:ascii="Courier New" w:eastAsia="Times New Roman" w:hAnsi="Courier New" w:cs="Courier New"/>
          <w:color w:val="000000"/>
          <w:spacing w:val="1"/>
          <w:sz w:val="16"/>
          <w:szCs w:val="16"/>
        </w:rPr>
        <w:t>      38) рекреация – помещение для отдыха и восстановления сил учащихся во время перемены и в свободное от занятий время;</w:t>
      </w:r>
      <w:r w:rsidRPr="007E2C63">
        <w:rPr>
          <w:rFonts w:ascii="Courier New" w:eastAsia="Times New Roman" w:hAnsi="Courier New" w:cs="Courier New"/>
          <w:color w:val="000000"/>
          <w:spacing w:val="1"/>
          <w:sz w:val="16"/>
          <w:szCs w:val="16"/>
        </w:rPr>
        <w:br/>
      </w:r>
      <w:bookmarkStart w:id="49" w:name="z55"/>
      <w:bookmarkEnd w:id="49"/>
      <w:r w:rsidRPr="007E2C63">
        <w:rPr>
          <w:rFonts w:ascii="Courier New" w:eastAsia="Times New Roman" w:hAnsi="Courier New" w:cs="Courier New"/>
          <w:color w:val="000000"/>
          <w:spacing w:val="1"/>
          <w:sz w:val="16"/>
          <w:szCs w:val="16"/>
        </w:rPr>
        <w:t>      39) духовные (религиозные) организации образования – учебные заведения, реализующие профессиональные образовательные программы подготовки священнослужителей;</w:t>
      </w:r>
      <w:r w:rsidRPr="007E2C63">
        <w:rPr>
          <w:rFonts w:ascii="Courier New" w:eastAsia="Times New Roman" w:hAnsi="Courier New" w:cs="Courier New"/>
          <w:color w:val="000000"/>
          <w:spacing w:val="1"/>
          <w:sz w:val="16"/>
          <w:szCs w:val="16"/>
        </w:rPr>
        <w:br/>
      </w:r>
      <w:bookmarkStart w:id="50" w:name="z56"/>
      <w:bookmarkEnd w:id="50"/>
      <w:r w:rsidRPr="007E2C63">
        <w:rPr>
          <w:rFonts w:ascii="Courier New" w:eastAsia="Times New Roman" w:hAnsi="Courier New" w:cs="Courier New"/>
          <w:color w:val="000000"/>
          <w:spacing w:val="1"/>
          <w:sz w:val="16"/>
          <w:szCs w:val="16"/>
        </w:rPr>
        <w:t>      40) срок хранения – период, в течение которого пищевой продукт при соблюдении установленных условий хранения сохраняет все свои свойства, указанные в нормативных документах;</w:t>
      </w:r>
      <w:r w:rsidRPr="007E2C63">
        <w:rPr>
          <w:rFonts w:ascii="Courier New" w:eastAsia="Times New Roman" w:hAnsi="Courier New" w:cs="Courier New"/>
          <w:color w:val="000000"/>
          <w:spacing w:val="1"/>
          <w:sz w:val="16"/>
          <w:szCs w:val="16"/>
        </w:rPr>
        <w:br/>
      </w:r>
      <w:bookmarkStart w:id="51" w:name="z57"/>
      <w:bookmarkEnd w:id="51"/>
      <w:r w:rsidRPr="007E2C63">
        <w:rPr>
          <w:rFonts w:ascii="Courier New" w:eastAsia="Times New Roman" w:hAnsi="Courier New" w:cs="Courier New"/>
          <w:color w:val="000000"/>
          <w:spacing w:val="1"/>
          <w:sz w:val="16"/>
          <w:szCs w:val="16"/>
        </w:rPr>
        <w:t>      41) санитарно-дворовые установки (СДУ) – не канализованный туалет, расположенный на территории объекта, на расстоянии не менее 25 метров (далее – м) от зданий, имеющий надземную часть и выгребную яму. Надземные помещения сооружают из плотно пригнанных материалов (досок, кирпичей, блоков). Выгреб выполнен из водонепроницаемого материала. Глубина выгреба зависит от уровня грунтовых вод, но не более 3 м;</w:t>
      </w:r>
      <w:r w:rsidRPr="007E2C63">
        <w:rPr>
          <w:rFonts w:ascii="Courier New" w:eastAsia="Times New Roman" w:hAnsi="Courier New" w:cs="Courier New"/>
          <w:color w:val="000000"/>
          <w:spacing w:val="1"/>
          <w:sz w:val="16"/>
          <w:szCs w:val="16"/>
        </w:rPr>
        <w:br/>
      </w:r>
      <w:bookmarkStart w:id="52" w:name="z58"/>
      <w:bookmarkEnd w:id="52"/>
      <w:r w:rsidRPr="007E2C63">
        <w:rPr>
          <w:rFonts w:ascii="Courier New" w:eastAsia="Times New Roman" w:hAnsi="Courier New" w:cs="Courier New"/>
          <w:color w:val="000000"/>
          <w:spacing w:val="1"/>
          <w:sz w:val="16"/>
          <w:szCs w:val="16"/>
        </w:rPr>
        <w:t>      42) дом ребенка – государственное учреждение, предназначенное для воспитания и оказания медицинской помощи детям-сиротам и детям, оставшимся без попечения родителей, детям от молодых матерей, рожденных вне брака, а также детям с дефектами умственного и физического развития;</w:t>
      </w:r>
      <w:r w:rsidRPr="007E2C63">
        <w:rPr>
          <w:rFonts w:ascii="Courier New" w:eastAsia="Times New Roman" w:hAnsi="Courier New" w:cs="Courier New"/>
          <w:color w:val="000000"/>
          <w:spacing w:val="1"/>
          <w:sz w:val="16"/>
          <w:szCs w:val="16"/>
        </w:rPr>
        <w:br/>
      </w:r>
      <w:bookmarkStart w:id="53" w:name="z59"/>
      <w:bookmarkEnd w:id="53"/>
      <w:r w:rsidRPr="007E2C63">
        <w:rPr>
          <w:rFonts w:ascii="Courier New" w:eastAsia="Times New Roman" w:hAnsi="Courier New" w:cs="Courier New"/>
          <w:color w:val="000000"/>
          <w:spacing w:val="1"/>
          <w:sz w:val="16"/>
          <w:szCs w:val="16"/>
        </w:rPr>
        <w:t>      43) септик – сооружение для очистки небольших количеств бытовых сточных вод, представляющий собой подземный отстойник горизонтального типа, состоящий из одного или нескольких камер, через которые протекает сточная жидкость;</w:t>
      </w:r>
      <w:r w:rsidRPr="007E2C63">
        <w:rPr>
          <w:rFonts w:ascii="Courier New" w:eastAsia="Times New Roman" w:hAnsi="Courier New" w:cs="Courier New"/>
          <w:color w:val="000000"/>
          <w:spacing w:val="1"/>
          <w:sz w:val="16"/>
          <w:szCs w:val="16"/>
        </w:rPr>
        <w:br/>
      </w:r>
      <w:bookmarkStart w:id="54" w:name="z60"/>
      <w:bookmarkEnd w:id="54"/>
      <w:r w:rsidRPr="007E2C63">
        <w:rPr>
          <w:rFonts w:ascii="Courier New" w:eastAsia="Times New Roman" w:hAnsi="Courier New" w:cs="Courier New"/>
          <w:color w:val="000000"/>
          <w:spacing w:val="1"/>
          <w:sz w:val="16"/>
          <w:szCs w:val="16"/>
        </w:rPr>
        <w:t>      44) спортивные объекты – организации, деятельность которых связана с организацией и осуществлением лечебно-оздоровительных, физкультурно-оздоровительных, учебно-воспитательных работ и культурного досуга детей и подростков;</w:t>
      </w:r>
      <w:r w:rsidRPr="007E2C63">
        <w:rPr>
          <w:rFonts w:ascii="Courier New" w:eastAsia="Times New Roman" w:hAnsi="Courier New" w:cs="Courier New"/>
          <w:color w:val="000000"/>
          <w:spacing w:val="1"/>
          <w:sz w:val="16"/>
          <w:szCs w:val="16"/>
        </w:rPr>
        <w:br/>
      </w:r>
      <w:bookmarkStart w:id="55" w:name="z61"/>
      <w:bookmarkEnd w:id="55"/>
      <w:r w:rsidRPr="007E2C63">
        <w:rPr>
          <w:rFonts w:ascii="Courier New" w:eastAsia="Times New Roman" w:hAnsi="Courier New" w:cs="Courier New"/>
          <w:color w:val="000000"/>
          <w:spacing w:val="1"/>
          <w:sz w:val="16"/>
          <w:szCs w:val="16"/>
        </w:rPr>
        <w:t>      45) наполняемость классов – это количество учащихся в классе относительно к площади помещения учебного класса;</w:t>
      </w:r>
      <w:r w:rsidRPr="007E2C63">
        <w:rPr>
          <w:rFonts w:ascii="Courier New" w:eastAsia="Times New Roman" w:hAnsi="Courier New" w:cs="Courier New"/>
          <w:color w:val="000000"/>
          <w:spacing w:val="1"/>
          <w:sz w:val="16"/>
          <w:szCs w:val="16"/>
        </w:rPr>
        <w:br/>
      </w:r>
      <w:bookmarkStart w:id="56" w:name="z62"/>
      <w:bookmarkEnd w:id="56"/>
      <w:r w:rsidRPr="007E2C63">
        <w:rPr>
          <w:rFonts w:ascii="Courier New" w:eastAsia="Times New Roman" w:hAnsi="Courier New" w:cs="Courier New"/>
          <w:color w:val="000000"/>
          <w:spacing w:val="1"/>
          <w:sz w:val="16"/>
          <w:szCs w:val="16"/>
        </w:rPr>
        <w:t xml:space="preserve">      46)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w:t>
      </w:r>
      <w:r w:rsidRPr="007E2C63">
        <w:rPr>
          <w:rFonts w:ascii="Courier New" w:eastAsia="Times New Roman" w:hAnsi="Courier New" w:cs="Courier New"/>
          <w:color w:val="000000"/>
          <w:spacing w:val="1"/>
          <w:sz w:val="16"/>
          <w:szCs w:val="16"/>
        </w:rPr>
        <w:lastRenderedPageBreak/>
        <w:t>отражающихся на качестве товара;</w:t>
      </w:r>
      <w:r w:rsidRPr="007E2C63">
        <w:rPr>
          <w:rFonts w:ascii="Courier New" w:eastAsia="Times New Roman" w:hAnsi="Courier New" w:cs="Courier New"/>
          <w:color w:val="000000"/>
          <w:spacing w:val="1"/>
          <w:sz w:val="16"/>
          <w:szCs w:val="16"/>
        </w:rPr>
        <w:br/>
      </w:r>
      <w:bookmarkStart w:id="57" w:name="z63"/>
      <w:bookmarkEnd w:id="57"/>
      <w:r w:rsidRPr="007E2C63">
        <w:rPr>
          <w:rFonts w:ascii="Courier New" w:eastAsia="Times New Roman" w:hAnsi="Courier New" w:cs="Courier New"/>
          <w:color w:val="000000"/>
          <w:spacing w:val="1"/>
          <w:sz w:val="16"/>
          <w:szCs w:val="16"/>
        </w:rPr>
        <w:t>      47) утренний фильтр – профилактическое медицинское мероприятие, направленное на предупреждение заноса инфекционного заболевания;</w:t>
      </w:r>
      <w:r w:rsidRPr="007E2C63">
        <w:rPr>
          <w:rFonts w:ascii="Courier New" w:eastAsia="Times New Roman" w:hAnsi="Courier New" w:cs="Courier New"/>
          <w:color w:val="000000"/>
          <w:spacing w:val="1"/>
          <w:sz w:val="16"/>
          <w:szCs w:val="16"/>
        </w:rPr>
        <w:br/>
      </w:r>
      <w:bookmarkStart w:id="58" w:name="z64"/>
      <w:bookmarkEnd w:id="58"/>
      <w:r w:rsidRPr="007E2C63">
        <w:rPr>
          <w:rFonts w:ascii="Courier New" w:eastAsia="Times New Roman" w:hAnsi="Courier New" w:cs="Courier New"/>
          <w:color w:val="000000"/>
          <w:spacing w:val="1"/>
          <w:sz w:val="16"/>
          <w:szCs w:val="16"/>
        </w:rPr>
        <w:t>      48)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w:t>
      </w:r>
      <w:r w:rsidRPr="007E2C63">
        <w:rPr>
          <w:rFonts w:ascii="Courier New" w:eastAsia="Times New Roman" w:hAnsi="Courier New" w:cs="Courier New"/>
          <w:color w:val="000000"/>
          <w:spacing w:val="1"/>
          <w:sz w:val="16"/>
          <w:szCs w:val="16"/>
        </w:rPr>
        <w:br/>
      </w:r>
      <w:bookmarkStart w:id="59" w:name="z65"/>
      <w:bookmarkEnd w:id="59"/>
      <w:r w:rsidRPr="007E2C63">
        <w:rPr>
          <w:rFonts w:ascii="Courier New" w:eastAsia="Times New Roman" w:hAnsi="Courier New" w:cs="Courier New"/>
          <w:color w:val="000000"/>
          <w:spacing w:val="1"/>
          <w:sz w:val="16"/>
          <w:szCs w:val="16"/>
        </w:rPr>
        <w:t>      49) технологическое оборудование – совокупность механизмов, машин, устройств, приборов, необходимых для работы производства;</w:t>
      </w:r>
      <w:r w:rsidRPr="007E2C63">
        <w:rPr>
          <w:rFonts w:ascii="Courier New" w:eastAsia="Times New Roman" w:hAnsi="Courier New" w:cs="Courier New"/>
          <w:color w:val="000000"/>
          <w:spacing w:val="1"/>
          <w:sz w:val="16"/>
          <w:szCs w:val="16"/>
        </w:rPr>
        <w:br/>
      </w:r>
      <w:bookmarkStart w:id="60" w:name="z66"/>
      <w:bookmarkEnd w:id="60"/>
      <w:r w:rsidRPr="007E2C63">
        <w:rPr>
          <w:rFonts w:ascii="Courier New" w:eastAsia="Times New Roman" w:hAnsi="Courier New" w:cs="Courier New"/>
          <w:color w:val="000000"/>
          <w:spacing w:val="1"/>
          <w:sz w:val="16"/>
          <w:szCs w:val="16"/>
        </w:rPr>
        <w:t>      50) коэффициент естественного освещения (далее – КЕО) – нормируемый показатель естественного освещения помещения;</w:t>
      </w:r>
      <w:r w:rsidRPr="007E2C63">
        <w:rPr>
          <w:rFonts w:ascii="Courier New" w:eastAsia="Times New Roman" w:hAnsi="Courier New" w:cs="Courier New"/>
          <w:color w:val="000000"/>
          <w:spacing w:val="1"/>
          <w:sz w:val="16"/>
          <w:szCs w:val="16"/>
        </w:rPr>
        <w:br/>
      </w:r>
      <w:bookmarkStart w:id="61" w:name="z67"/>
      <w:bookmarkEnd w:id="61"/>
      <w:r w:rsidRPr="007E2C63">
        <w:rPr>
          <w:rFonts w:ascii="Courier New" w:eastAsia="Times New Roman" w:hAnsi="Courier New" w:cs="Courier New"/>
          <w:color w:val="000000"/>
          <w:spacing w:val="1"/>
          <w:sz w:val="16"/>
          <w:szCs w:val="16"/>
        </w:rPr>
        <w:t>      51) рациональное питание – сбалансированное питание, с учетом физиологических и возрастных норм питания;</w:t>
      </w:r>
      <w:r w:rsidRPr="007E2C63">
        <w:rPr>
          <w:rFonts w:ascii="Courier New" w:eastAsia="Times New Roman" w:hAnsi="Courier New" w:cs="Courier New"/>
          <w:color w:val="000000"/>
          <w:spacing w:val="1"/>
          <w:sz w:val="16"/>
          <w:szCs w:val="16"/>
        </w:rPr>
        <w:br/>
      </w:r>
      <w:bookmarkStart w:id="62" w:name="z68"/>
      <w:bookmarkEnd w:id="62"/>
      <w:r w:rsidRPr="007E2C63">
        <w:rPr>
          <w:rFonts w:ascii="Courier New" w:eastAsia="Times New Roman" w:hAnsi="Courier New" w:cs="Courier New"/>
          <w:color w:val="000000"/>
          <w:spacing w:val="1"/>
          <w:sz w:val="16"/>
          <w:szCs w:val="16"/>
        </w:rPr>
        <w:t>      52) групповая ячейка – набор помещений для детей организации дошкольного воспитания и обучения одной группы;</w:t>
      </w:r>
      <w:r w:rsidRPr="007E2C63">
        <w:rPr>
          <w:rFonts w:ascii="Courier New" w:eastAsia="Times New Roman" w:hAnsi="Courier New" w:cs="Courier New"/>
          <w:color w:val="000000"/>
          <w:spacing w:val="1"/>
          <w:sz w:val="16"/>
          <w:szCs w:val="16"/>
        </w:rPr>
        <w:br/>
      </w:r>
      <w:bookmarkStart w:id="63" w:name="z69"/>
      <w:bookmarkEnd w:id="63"/>
      <w:r w:rsidRPr="007E2C63">
        <w:rPr>
          <w:rFonts w:ascii="Courier New" w:eastAsia="Times New Roman" w:hAnsi="Courier New" w:cs="Courier New"/>
          <w:color w:val="000000"/>
          <w:spacing w:val="1"/>
          <w:sz w:val="16"/>
          <w:szCs w:val="16"/>
        </w:rPr>
        <w:t>      53) наполняемость групп – нормируемое количество детей в группе;</w:t>
      </w:r>
      <w:r w:rsidRPr="007E2C63">
        <w:rPr>
          <w:rFonts w:ascii="Courier New" w:eastAsia="Times New Roman" w:hAnsi="Courier New" w:cs="Courier New"/>
          <w:color w:val="000000"/>
          <w:spacing w:val="1"/>
          <w:sz w:val="16"/>
          <w:szCs w:val="16"/>
        </w:rPr>
        <w:br/>
      </w:r>
      <w:bookmarkStart w:id="64" w:name="z70"/>
      <w:bookmarkEnd w:id="64"/>
      <w:r w:rsidRPr="007E2C63">
        <w:rPr>
          <w:rFonts w:ascii="Courier New" w:eastAsia="Times New Roman" w:hAnsi="Courier New" w:cs="Courier New"/>
          <w:color w:val="000000"/>
          <w:spacing w:val="1"/>
          <w:sz w:val="16"/>
          <w:szCs w:val="16"/>
        </w:rPr>
        <w:t>      54) загрузочная – место приема продовольственного сырья и пищевых продуктов;</w:t>
      </w:r>
      <w:r w:rsidRPr="007E2C63">
        <w:rPr>
          <w:rFonts w:ascii="Courier New" w:eastAsia="Times New Roman" w:hAnsi="Courier New" w:cs="Courier New"/>
          <w:color w:val="000000"/>
          <w:spacing w:val="1"/>
          <w:sz w:val="16"/>
          <w:szCs w:val="16"/>
        </w:rPr>
        <w:br/>
      </w:r>
      <w:bookmarkStart w:id="65" w:name="z71"/>
      <w:bookmarkEnd w:id="65"/>
      <w:r w:rsidRPr="007E2C63">
        <w:rPr>
          <w:rFonts w:ascii="Courier New" w:eastAsia="Times New Roman" w:hAnsi="Courier New" w:cs="Courier New"/>
          <w:color w:val="000000"/>
          <w:spacing w:val="1"/>
          <w:sz w:val="16"/>
          <w:szCs w:val="16"/>
        </w:rPr>
        <w:t>      55) форзац – два четырехстраничных листа, один из которых соединяет первый лист книжного блока с передней стороной переплета, а второй — последний лист блока с задней стороной;</w:t>
      </w:r>
      <w:r w:rsidRPr="007E2C63">
        <w:rPr>
          <w:rFonts w:ascii="Courier New" w:eastAsia="Times New Roman" w:hAnsi="Courier New" w:cs="Courier New"/>
          <w:color w:val="000000"/>
          <w:spacing w:val="1"/>
          <w:sz w:val="16"/>
          <w:szCs w:val="16"/>
        </w:rPr>
        <w:br/>
      </w:r>
      <w:bookmarkStart w:id="66" w:name="z72"/>
      <w:bookmarkEnd w:id="66"/>
      <w:r w:rsidRPr="007E2C63">
        <w:rPr>
          <w:rFonts w:ascii="Courier New" w:eastAsia="Times New Roman" w:hAnsi="Courier New" w:cs="Courier New"/>
          <w:color w:val="000000"/>
          <w:spacing w:val="1"/>
          <w:sz w:val="16"/>
          <w:szCs w:val="16"/>
        </w:rPr>
        <w:t>      56) маломобильные группы населения – инвалиды, с нарушениями и заболеваниями опорно-двигательного аппарата, передвигающиеся на креслах-колясках и/или с помощью других вспомогательных средств, а также слабовидящие и/или лишенные зрения граждане, передвигающиеся с помощью сопровождающих;</w:t>
      </w:r>
      <w:r w:rsidRPr="007E2C63">
        <w:rPr>
          <w:rFonts w:ascii="Courier New" w:eastAsia="Times New Roman" w:hAnsi="Courier New" w:cs="Courier New"/>
          <w:color w:val="000000"/>
          <w:spacing w:val="1"/>
          <w:sz w:val="16"/>
          <w:szCs w:val="16"/>
        </w:rPr>
        <w:br/>
      </w:r>
      <w:bookmarkStart w:id="67" w:name="z73"/>
      <w:bookmarkEnd w:id="67"/>
      <w:r w:rsidRPr="007E2C63">
        <w:rPr>
          <w:rFonts w:ascii="Courier New" w:eastAsia="Times New Roman" w:hAnsi="Courier New" w:cs="Courier New"/>
          <w:color w:val="000000"/>
          <w:spacing w:val="1"/>
          <w:sz w:val="16"/>
          <w:szCs w:val="16"/>
        </w:rPr>
        <w:t>      57) малые дошкольные образовательные организации (мини-центры) – дошкольные организации вместимостью до 3 групп размещаются в отдельном стоящем здании, в многоквартирном жилом доме, а также во встроено–пристроенных помещениях;</w:t>
      </w:r>
      <w:r w:rsidRPr="007E2C63">
        <w:rPr>
          <w:rFonts w:ascii="Courier New" w:eastAsia="Times New Roman" w:hAnsi="Courier New" w:cs="Courier New"/>
          <w:color w:val="000000"/>
          <w:spacing w:val="1"/>
          <w:sz w:val="16"/>
          <w:szCs w:val="16"/>
        </w:rPr>
        <w:br/>
      </w:r>
      <w:bookmarkStart w:id="68" w:name="z74"/>
      <w:bookmarkEnd w:id="68"/>
      <w:r w:rsidRPr="007E2C63">
        <w:rPr>
          <w:rFonts w:ascii="Courier New" w:eastAsia="Times New Roman" w:hAnsi="Courier New" w:cs="Courier New"/>
          <w:color w:val="000000"/>
          <w:spacing w:val="1"/>
          <w:sz w:val="16"/>
          <w:szCs w:val="16"/>
        </w:rPr>
        <w:t>      58) шмуцтитул — заголовок части учебника (рубрика) на отдельной, чистой, без текста, обычно нечетной странице;</w:t>
      </w:r>
      <w:r w:rsidRPr="007E2C63">
        <w:rPr>
          <w:rFonts w:ascii="Courier New" w:eastAsia="Times New Roman" w:hAnsi="Courier New" w:cs="Courier New"/>
          <w:color w:val="000000"/>
          <w:spacing w:val="1"/>
          <w:sz w:val="16"/>
          <w:szCs w:val="16"/>
        </w:rPr>
        <w:br/>
      </w:r>
      <w:bookmarkStart w:id="69" w:name="z75"/>
      <w:bookmarkEnd w:id="69"/>
      <w:r w:rsidRPr="007E2C63">
        <w:rPr>
          <w:rFonts w:ascii="Courier New" w:eastAsia="Times New Roman" w:hAnsi="Courier New" w:cs="Courier New"/>
          <w:color w:val="000000"/>
          <w:spacing w:val="1"/>
          <w:sz w:val="16"/>
          <w:szCs w:val="16"/>
        </w:rPr>
        <w:t>      59) гарнитура шрифта – комплект шрифтов, имеющих различные кегли (размеры) и начертания, но одинаковый рисунок очка.</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2. Санитарно-эпидемиологические требования</w:t>
      </w:r>
      <w:r w:rsidRPr="007E2C63">
        <w:rPr>
          <w:rFonts w:ascii="Courier New" w:eastAsia="Times New Roman" w:hAnsi="Courier New" w:cs="Courier New"/>
          <w:color w:val="1E1E1E"/>
          <w:sz w:val="26"/>
          <w:szCs w:val="26"/>
        </w:rPr>
        <w:br/>
        <w:t>к выбору земельного участка объектов воспитания</w:t>
      </w:r>
      <w:r w:rsidRPr="007E2C63">
        <w:rPr>
          <w:rFonts w:ascii="Courier New" w:eastAsia="Times New Roman" w:hAnsi="Courier New" w:cs="Courier New"/>
          <w:color w:val="1E1E1E"/>
          <w:sz w:val="26"/>
          <w:szCs w:val="26"/>
        </w:rPr>
        <w:br/>
        <w:t>и образования детей и подростков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7. Выбор земельного участка под строительство, проектирование, строительство, реконструкция и ввод в эксплуатацию объектов воспитания и образования для детей и подростков (далее – объекты) допускается при наличии санитарно-эпидемиологического </w:t>
      </w:r>
      <w:hyperlink r:id="rId16" w:anchor="z62" w:history="1">
        <w:r w:rsidRPr="007E2C63">
          <w:rPr>
            <w:rFonts w:ascii="Courier New" w:eastAsia="Times New Roman" w:hAnsi="Courier New" w:cs="Courier New"/>
            <w:color w:val="9A1616"/>
            <w:spacing w:val="1"/>
            <w:sz w:val="16"/>
            <w:u w:val="single"/>
          </w:rPr>
          <w:t>заключения</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государственного органа в сфере санитарно-эпидемиологического благополучия в соответствие с установленными требованиями </w:t>
      </w:r>
      <w:hyperlink r:id="rId17" w:anchor="z62" w:history="1">
        <w:r w:rsidRPr="007E2C63">
          <w:rPr>
            <w:rFonts w:ascii="Courier New" w:eastAsia="Times New Roman" w:hAnsi="Courier New" w:cs="Courier New"/>
            <w:color w:val="9A1616"/>
            <w:spacing w:val="1"/>
            <w:sz w:val="16"/>
            <w:u w:val="single"/>
          </w:rPr>
          <w:t>законодательства</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Республики Казахстан.</w:t>
      </w:r>
      <w:r w:rsidRPr="007E2C63">
        <w:rPr>
          <w:rFonts w:ascii="Courier New" w:eastAsia="Times New Roman" w:hAnsi="Courier New" w:cs="Courier New"/>
          <w:color w:val="000000"/>
          <w:spacing w:val="1"/>
          <w:sz w:val="16"/>
          <w:szCs w:val="16"/>
        </w:rPr>
        <w:br/>
      </w:r>
      <w:bookmarkStart w:id="70" w:name="z78"/>
      <w:bookmarkEnd w:id="70"/>
      <w:r w:rsidRPr="007E2C63">
        <w:rPr>
          <w:rFonts w:ascii="Courier New" w:eastAsia="Times New Roman" w:hAnsi="Courier New" w:cs="Courier New"/>
          <w:color w:val="000000"/>
          <w:spacing w:val="1"/>
          <w:sz w:val="16"/>
          <w:szCs w:val="16"/>
        </w:rPr>
        <w:t>      8. Площади земельных участков объектов принимаются в соответствии с </w:t>
      </w:r>
      <w:hyperlink r:id="rId18" w:anchor="z690" w:history="1">
        <w:r w:rsidRPr="007E2C63">
          <w:rPr>
            <w:rFonts w:ascii="Courier New" w:eastAsia="Times New Roman" w:hAnsi="Courier New" w:cs="Courier New"/>
            <w:color w:val="9A1616"/>
            <w:spacing w:val="1"/>
            <w:sz w:val="16"/>
            <w:u w:val="single"/>
          </w:rPr>
          <w:t>приложением 2</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71" w:name="z79"/>
      <w:bookmarkEnd w:id="71"/>
      <w:r w:rsidRPr="007E2C63">
        <w:rPr>
          <w:rFonts w:ascii="Courier New" w:eastAsia="Times New Roman" w:hAnsi="Courier New" w:cs="Courier New"/>
          <w:color w:val="000000"/>
          <w:spacing w:val="1"/>
          <w:sz w:val="16"/>
          <w:szCs w:val="16"/>
        </w:rPr>
        <w:t>      Состав и площади зон участка и площадок специальных школ-интернатов разного типа указаны в </w:t>
      </w:r>
      <w:hyperlink r:id="rId19" w:anchor="z693" w:history="1">
        <w:r w:rsidRPr="007E2C63">
          <w:rPr>
            <w:rFonts w:ascii="Courier New" w:eastAsia="Times New Roman" w:hAnsi="Courier New" w:cs="Courier New"/>
            <w:color w:val="9A1616"/>
            <w:spacing w:val="1"/>
            <w:sz w:val="16"/>
            <w:u w:val="single"/>
          </w:rPr>
          <w:t>приложении 3</w:t>
        </w:r>
      </w:hyperlink>
      <w:r w:rsidRPr="007E2C63">
        <w:rPr>
          <w:rFonts w:ascii="Courier New" w:eastAsia="Times New Roman" w:hAnsi="Courier New" w:cs="Courier New"/>
          <w:color w:val="000000"/>
          <w:spacing w:val="1"/>
          <w:sz w:val="16"/>
          <w:szCs w:val="16"/>
        </w:rPr>
        <w:t> к настоящим Санитарным правилам.</w:t>
      </w:r>
      <w:r w:rsidRPr="007E2C63">
        <w:rPr>
          <w:rFonts w:ascii="Courier New" w:eastAsia="Times New Roman" w:hAnsi="Courier New" w:cs="Courier New"/>
          <w:color w:val="000000"/>
          <w:spacing w:val="1"/>
          <w:sz w:val="16"/>
          <w:szCs w:val="16"/>
        </w:rPr>
        <w:br/>
      </w:r>
      <w:bookmarkStart w:id="72" w:name="z80"/>
      <w:bookmarkEnd w:id="72"/>
      <w:r w:rsidRPr="007E2C63">
        <w:rPr>
          <w:rFonts w:ascii="Courier New" w:eastAsia="Times New Roman" w:hAnsi="Courier New" w:cs="Courier New"/>
          <w:color w:val="000000"/>
          <w:spacing w:val="1"/>
          <w:sz w:val="16"/>
          <w:szCs w:val="16"/>
        </w:rPr>
        <w:t>      9. Площадь земельного участка специальных коррекционных образовательных учреждений для детей, имеющих недостатки в физическом и умственном развитии, предусматривают не менее 2,2 гектаров (далее – га) в зависимости от профиля организации.</w:t>
      </w:r>
      <w:r w:rsidRPr="007E2C63">
        <w:rPr>
          <w:rFonts w:ascii="Courier New" w:eastAsia="Times New Roman" w:hAnsi="Courier New" w:cs="Courier New"/>
          <w:color w:val="000000"/>
          <w:spacing w:val="1"/>
          <w:sz w:val="16"/>
          <w:szCs w:val="16"/>
        </w:rPr>
        <w:br/>
      </w:r>
      <w:bookmarkStart w:id="73" w:name="z81"/>
      <w:bookmarkEnd w:id="73"/>
      <w:r w:rsidRPr="007E2C63">
        <w:rPr>
          <w:rFonts w:ascii="Courier New" w:eastAsia="Times New Roman" w:hAnsi="Courier New" w:cs="Courier New"/>
          <w:color w:val="000000"/>
          <w:spacing w:val="1"/>
          <w:sz w:val="16"/>
          <w:szCs w:val="16"/>
        </w:rPr>
        <w:t>      10. Площадь земельного участка принимают из расчета на одно место для детей с нарушениями слуха 50 квадратных метров (далее –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с нарушением зрения и интеллекта 60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с нарушениями опорно-двигательного аппарата 65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74" w:name="z82"/>
      <w:bookmarkEnd w:id="74"/>
      <w:r w:rsidRPr="007E2C63">
        <w:rPr>
          <w:rFonts w:ascii="Courier New" w:eastAsia="Times New Roman" w:hAnsi="Courier New" w:cs="Courier New"/>
          <w:color w:val="000000"/>
          <w:spacing w:val="1"/>
          <w:sz w:val="16"/>
          <w:szCs w:val="16"/>
        </w:rPr>
        <w:t>      11. Внешкольные организации, размещаемые в многоквартирных жилых домах, в частных домовладениях, во встроено – пристроенных помещениях могут не иметь отдельного земельного участка.</w:t>
      </w:r>
      <w:r w:rsidRPr="007E2C63">
        <w:rPr>
          <w:rFonts w:ascii="Courier New" w:eastAsia="Times New Roman" w:hAnsi="Courier New" w:cs="Courier New"/>
          <w:color w:val="000000"/>
          <w:spacing w:val="1"/>
          <w:sz w:val="16"/>
          <w:szCs w:val="16"/>
        </w:rPr>
        <w:br/>
      </w:r>
      <w:bookmarkStart w:id="75" w:name="z83"/>
      <w:bookmarkEnd w:id="75"/>
      <w:r w:rsidRPr="007E2C63">
        <w:rPr>
          <w:rFonts w:ascii="Courier New" w:eastAsia="Times New Roman" w:hAnsi="Courier New" w:cs="Courier New"/>
          <w:color w:val="000000"/>
          <w:spacing w:val="1"/>
          <w:sz w:val="16"/>
          <w:szCs w:val="16"/>
        </w:rPr>
        <w:t>      12. Территория участка заведения технического и профессионального послесреднего образования (профессиональные лицеи, училища, колледжи, высшие технические школы (далее Т и ПО)), высшего профессионального образования – (университеты, академии, институты и приравненные к ним консерватории, высшие школы, высшие училища (далее – ВУЗ), общеобразовательных организаций и интернатов, внешкольных организаций ограждается на высоту не менее 1,2 м, в домах ребенка, ОДВО, организации образования для детей-сирот и детей, оставшихся без попечения родителей, центры адаптации несовершеннолетних (далее – ЦАН) не менее 1,6 м, специальных коррекционных организаций образования не менее 2 м.</w:t>
      </w:r>
      <w:r w:rsidRPr="007E2C63">
        <w:rPr>
          <w:rFonts w:ascii="Courier New" w:eastAsia="Times New Roman" w:hAnsi="Courier New" w:cs="Courier New"/>
          <w:color w:val="000000"/>
          <w:spacing w:val="1"/>
          <w:sz w:val="16"/>
          <w:szCs w:val="16"/>
        </w:rPr>
        <w:br/>
      </w:r>
      <w:bookmarkStart w:id="76" w:name="z84"/>
      <w:bookmarkEnd w:id="76"/>
      <w:r w:rsidRPr="007E2C63">
        <w:rPr>
          <w:rFonts w:ascii="Courier New" w:eastAsia="Times New Roman" w:hAnsi="Courier New" w:cs="Courier New"/>
          <w:color w:val="000000"/>
          <w:spacing w:val="1"/>
          <w:sz w:val="16"/>
          <w:szCs w:val="16"/>
        </w:rPr>
        <w:t xml:space="preserve">      13. Площадь озеленения участка объекта предусматривается 30 процентов (далее – %) и более </w:t>
      </w:r>
      <w:r w:rsidRPr="007E2C63">
        <w:rPr>
          <w:rFonts w:ascii="Courier New" w:eastAsia="Times New Roman" w:hAnsi="Courier New" w:cs="Courier New"/>
          <w:color w:val="000000"/>
          <w:spacing w:val="1"/>
          <w:sz w:val="16"/>
          <w:szCs w:val="16"/>
        </w:rPr>
        <w:lastRenderedPageBreak/>
        <w:t>от общей площади участка. На территории не допускается посадка деревьев и кустарников с ядовитыми плодами, а также дающих при цветении опушенные семена.</w:t>
      </w:r>
      <w:r w:rsidRPr="007E2C63">
        <w:rPr>
          <w:rFonts w:ascii="Courier New" w:eastAsia="Times New Roman" w:hAnsi="Courier New" w:cs="Courier New"/>
          <w:color w:val="000000"/>
          <w:spacing w:val="1"/>
          <w:sz w:val="16"/>
          <w:szCs w:val="16"/>
        </w:rPr>
        <w:br/>
      </w:r>
      <w:bookmarkStart w:id="77" w:name="z85"/>
      <w:bookmarkEnd w:id="77"/>
      <w:r w:rsidRPr="007E2C63">
        <w:rPr>
          <w:rFonts w:ascii="Courier New" w:eastAsia="Times New Roman" w:hAnsi="Courier New" w:cs="Courier New"/>
          <w:color w:val="000000"/>
          <w:spacing w:val="1"/>
          <w:sz w:val="16"/>
          <w:szCs w:val="16"/>
        </w:rPr>
        <w:t>      14. Въезды и входы на участок объекта, проезды, дорожки к хозяйственным постройкам, к площадкам для мусоросборников, к санитарно-дворовым установкам покрываются асфальтом, бетоном или другим твердым покрытием.</w:t>
      </w:r>
      <w:r w:rsidRPr="007E2C63">
        <w:rPr>
          <w:rFonts w:ascii="Courier New" w:eastAsia="Times New Roman" w:hAnsi="Courier New" w:cs="Courier New"/>
          <w:color w:val="000000"/>
          <w:spacing w:val="1"/>
          <w:sz w:val="16"/>
          <w:szCs w:val="16"/>
        </w:rPr>
        <w:br/>
      </w:r>
      <w:bookmarkStart w:id="78" w:name="z86"/>
      <w:bookmarkEnd w:id="78"/>
      <w:r w:rsidRPr="007E2C63">
        <w:rPr>
          <w:rFonts w:ascii="Courier New" w:eastAsia="Times New Roman" w:hAnsi="Courier New" w:cs="Courier New"/>
          <w:color w:val="000000"/>
          <w:spacing w:val="1"/>
          <w:sz w:val="16"/>
          <w:szCs w:val="16"/>
        </w:rPr>
        <w:t>      Имеющиеся на территории смотровые колодцы оборудуются плотно закрывающимися люками.</w:t>
      </w:r>
      <w:r w:rsidRPr="007E2C63">
        <w:rPr>
          <w:rFonts w:ascii="Courier New" w:eastAsia="Times New Roman" w:hAnsi="Courier New" w:cs="Courier New"/>
          <w:color w:val="000000"/>
          <w:spacing w:val="1"/>
          <w:sz w:val="16"/>
          <w:szCs w:val="16"/>
        </w:rPr>
        <w:br/>
      </w:r>
      <w:bookmarkStart w:id="79" w:name="z87"/>
      <w:bookmarkEnd w:id="79"/>
      <w:r w:rsidRPr="007E2C63">
        <w:rPr>
          <w:rFonts w:ascii="Courier New" w:eastAsia="Times New Roman" w:hAnsi="Courier New" w:cs="Courier New"/>
          <w:color w:val="000000"/>
          <w:spacing w:val="1"/>
          <w:sz w:val="16"/>
          <w:szCs w:val="16"/>
        </w:rPr>
        <w:t>      15. Мусоросборники оборудуются плотно закрывающимися крышками, устанавливаются на бетонированной или асфальтированной площадке, огражденной с трех сторон, на расстоянии не менее 25 м от зданий. Для сбора мусора объектов, размещаемых на первых этажах многоквартирного жилого дома, во встроено-пристроенных помещениях использовать общие мусоросборники жилого дома.</w:t>
      </w:r>
      <w:r w:rsidRPr="007E2C63">
        <w:rPr>
          <w:rFonts w:ascii="Courier New" w:eastAsia="Times New Roman" w:hAnsi="Courier New" w:cs="Courier New"/>
          <w:color w:val="000000"/>
          <w:spacing w:val="1"/>
          <w:sz w:val="16"/>
          <w:szCs w:val="16"/>
        </w:rPr>
        <w:br/>
      </w:r>
      <w:bookmarkStart w:id="80" w:name="z88"/>
      <w:bookmarkEnd w:id="80"/>
      <w:r w:rsidRPr="007E2C63">
        <w:rPr>
          <w:rFonts w:ascii="Courier New" w:eastAsia="Times New Roman" w:hAnsi="Courier New" w:cs="Courier New"/>
          <w:color w:val="000000"/>
          <w:spacing w:val="1"/>
          <w:sz w:val="16"/>
          <w:szCs w:val="16"/>
        </w:rPr>
        <w:t>      16. На территории объекта и за ее ограждением в радиусе 5 м проводится ежедневная уборка.</w:t>
      </w:r>
      <w:r w:rsidRPr="007E2C63">
        <w:rPr>
          <w:rFonts w:ascii="Courier New" w:eastAsia="Times New Roman" w:hAnsi="Courier New" w:cs="Courier New"/>
          <w:color w:val="000000"/>
          <w:spacing w:val="1"/>
          <w:sz w:val="16"/>
          <w:szCs w:val="16"/>
        </w:rPr>
        <w:br/>
      </w:r>
      <w:bookmarkStart w:id="81" w:name="z89"/>
      <w:bookmarkEnd w:id="81"/>
      <w:r w:rsidRPr="007E2C63">
        <w:rPr>
          <w:rFonts w:ascii="Courier New" w:eastAsia="Times New Roman" w:hAnsi="Courier New" w:cs="Courier New"/>
          <w:color w:val="000000"/>
          <w:spacing w:val="1"/>
          <w:sz w:val="16"/>
          <w:szCs w:val="16"/>
        </w:rPr>
        <w:t>      17. На земельных участках объекта (за исключением объектов, размещенных во встроено-пристроенных зданиях), выделяются зоны: размещения основного здания (-ий), отдыха, физкультурно-спортивная и хозяйственная.</w:t>
      </w:r>
      <w:r w:rsidRPr="007E2C63">
        <w:rPr>
          <w:rFonts w:ascii="Courier New" w:eastAsia="Times New Roman" w:hAnsi="Courier New" w:cs="Courier New"/>
          <w:color w:val="000000"/>
          <w:spacing w:val="1"/>
          <w:sz w:val="16"/>
          <w:szCs w:val="16"/>
        </w:rPr>
        <w:br/>
      </w:r>
      <w:bookmarkStart w:id="82" w:name="z90"/>
      <w:bookmarkEnd w:id="82"/>
      <w:r w:rsidRPr="007E2C63">
        <w:rPr>
          <w:rFonts w:ascii="Courier New" w:eastAsia="Times New Roman" w:hAnsi="Courier New" w:cs="Courier New"/>
          <w:color w:val="000000"/>
          <w:spacing w:val="1"/>
          <w:sz w:val="16"/>
          <w:szCs w:val="16"/>
        </w:rPr>
        <w:t>      В соответствии с видом организации дополнительно предусматриваются зоны: в домах ребенка, организации образования для детей-сирот и детей, оставшихся без попечения родителей, ОДВО – зона групповых площадок, в Т и ПО, ВУЗ – учебно-производственная, военной подготовки, жилая (общежития, объекты торговли, общественного питания и бытового обслуживания), открытые площадки для стоянки автомобилей и других транспортных средств. Учебно-опытная зона выделяется в зависимости от профиля.</w:t>
      </w:r>
      <w:r w:rsidRPr="007E2C63">
        <w:rPr>
          <w:rFonts w:ascii="Courier New" w:eastAsia="Times New Roman" w:hAnsi="Courier New" w:cs="Courier New"/>
          <w:color w:val="000000"/>
          <w:spacing w:val="1"/>
          <w:sz w:val="16"/>
          <w:szCs w:val="16"/>
        </w:rPr>
        <w:br/>
      </w:r>
      <w:bookmarkStart w:id="83" w:name="z91"/>
      <w:bookmarkEnd w:id="83"/>
      <w:r w:rsidRPr="007E2C63">
        <w:rPr>
          <w:rFonts w:ascii="Courier New" w:eastAsia="Times New Roman" w:hAnsi="Courier New" w:cs="Courier New"/>
          <w:color w:val="000000"/>
          <w:spacing w:val="1"/>
          <w:sz w:val="16"/>
          <w:szCs w:val="16"/>
        </w:rPr>
        <w:t>      Количество зон и их размеры при внешкольных учреждениях могут определяться самими учреждениями в зависимости от направленности реализуемых программ.</w:t>
      </w:r>
      <w:r w:rsidRPr="007E2C63">
        <w:rPr>
          <w:rFonts w:ascii="Courier New" w:eastAsia="Times New Roman" w:hAnsi="Courier New" w:cs="Courier New"/>
          <w:color w:val="000000"/>
          <w:spacing w:val="1"/>
          <w:sz w:val="16"/>
          <w:szCs w:val="16"/>
        </w:rPr>
        <w:br/>
      </w:r>
      <w:bookmarkStart w:id="84" w:name="z92"/>
      <w:bookmarkEnd w:id="84"/>
      <w:r w:rsidRPr="007E2C63">
        <w:rPr>
          <w:rFonts w:ascii="Courier New" w:eastAsia="Times New Roman" w:hAnsi="Courier New" w:cs="Courier New"/>
          <w:color w:val="000000"/>
          <w:spacing w:val="1"/>
          <w:sz w:val="16"/>
          <w:szCs w:val="16"/>
        </w:rPr>
        <w:t>      18. Количество и размер санитарных приборов организаций дошкольного воспитания и образования предусматривают в зависимости от вида и профиля объектов, согласно </w:t>
      </w:r>
      <w:hyperlink r:id="rId20" w:anchor="z743" w:history="1">
        <w:r w:rsidRPr="007E2C63">
          <w:rPr>
            <w:rFonts w:ascii="Courier New" w:eastAsia="Times New Roman" w:hAnsi="Courier New" w:cs="Courier New"/>
            <w:color w:val="9A1616"/>
            <w:spacing w:val="1"/>
            <w:sz w:val="16"/>
            <w:u w:val="single"/>
          </w:rPr>
          <w:t>приложения 6</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настоящих Санитарных правил.</w:t>
      </w:r>
      <w:r w:rsidRPr="007E2C63">
        <w:rPr>
          <w:rFonts w:ascii="Courier New" w:eastAsia="Times New Roman" w:hAnsi="Courier New" w:cs="Courier New"/>
          <w:color w:val="000000"/>
          <w:spacing w:val="1"/>
          <w:sz w:val="16"/>
          <w:szCs w:val="16"/>
        </w:rPr>
        <w:br/>
      </w:r>
      <w:bookmarkStart w:id="85" w:name="z93"/>
      <w:bookmarkEnd w:id="85"/>
      <w:r w:rsidRPr="007E2C63">
        <w:rPr>
          <w:rFonts w:ascii="Courier New" w:eastAsia="Times New Roman" w:hAnsi="Courier New" w:cs="Courier New"/>
          <w:color w:val="000000"/>
          <w:spacing w:val="1"/>
          <w:sz w:val="16"/>
          <w:szCs w:val="16"/>
        </w:rPr>
        <w:t>      19. На физкультурно-спортивной зоне общеобразовательных и интернатных организаций, организаций образования для детей-сирот и детей, оставшихся без попечения родителей, ЦАН, Т и ПО, ВУЗ предусматриваются зона для подвижных игр (футбольное поле, баскетбольная и (или) волейбольная площадки) с оборудованием и спортивными снарядами, беговая дорожка, яма для прыжков.</w:t>
      </w:r>
      <w:r w:rsidRPr="007E2C63">
        <w:rPr>
          <w:rFonts w:ascii="Courier New" w:eastAsia="Times New Roman" w:hAnsi="Courier New" w:cs="Courier New"/>
          <w:color w:val="000000"/>
          <w:spacing w:val="1"/>
          <w:sz w:val="16"/>
          <w:szCs w:val="16"/>
        </w:rPr>
        <w:br/>
      </w:r>
      <w:bookmarkStart w:id="86" w:name="z94"/>
      <w:bookmarkEnd w:id="86"/>
      <w:r w:rsidRPr="007E2C63">
        <w:rPr>
          <w:rFonts w:ascii="Courier New" w:eastAsia="Times New Roman" w:hAnsi="Courier New" w:cs="Courier New"/>
          <w:color w:val="000000"/>
          <w:spacing w:val="1"/>
          <w:sz w:val="16"/>
          <w:szCs w:val="16"/>
        </w:rPr>
        <w:t>      Физкультурные и спортивные площадки на открытом воздухе должны содержаться в чистоте и быть ровными, свободными от посторонних предметов, которые могут быть причиной повреждений и травм.</w:t>
      </w:r>
      <w:r w:rsidRPr="007E2C63">
        <w:rPr>
          <w:rFonts w:ascii="Courier New" w:eastAsia="Times New Roman" w:hAnsi="Courier New" w:cs="Courier New"/>
          <w:color w:val="000000"/>
          <w:spacing w:val="1"/>
          <w:sz w:val="16"/>
          <w:szCs w:val="16"/>
        </w:rPr>
        <w:br/>
      </w:r>
      <w:bookmarkStart w:id="87" w:name="z95"/>
      <w:bookmarkEnd w:id="87"/>
      <w:r w:rsidRPr="007E2C63">
        <w:rPr>
          <w:rFonts w:ascii="Courier New" w:eastAsia="Times New Roman" w:hAnsi="Courier New" w:cs="Courier New"/>
          <w:color w:val="000000"/>
          <w:spacing w:val="1"/>
          <w:sz w:val="16"/>
          <w:szCs w:val="16"/>
        </w:rPr>
        <w:t>      20. Ямы для прыжков заполняют чистым песком (без камней, веток, листьев) с примесью опилок, перед прыжками содержимое взрыхляется и выравнивается. Деревянные борты ям должны находиться на одном уровне с землей. Во внешкольных спортивных организациях борты ям обшивают брезентом или резиной. Беговая дорожка должна быть с твердым, хорошо дренирующим покрытием, с плотным непылящим, стойким к атмосферным осадкам, верхним слоем.</w:t>
      </w:r>
      <w:r w:rsidRPr="007E2C63">
        <w:rPr>
          <w:rFonts w:ascii="Courier New" w:eastAsia="Times New Roman" w:hAnsi="Courier New" w:cs="Courier New"/>
          <w:color w:val="000000"/>
          <w:spacing w:val="1"/>
          <w:sz w:val="16"/>
          <w:szCs w:val="16"/>
        </w:rPr>
        <w:br/>
      </w:r>
      <w:bookmarkStart w:id="88" w:name="z96"/>
      <w:bookmarkEnd w:id="88"/>
      <w:r w:rsidRPr="007E2C63">
        <w:rPr>
          <w:rFonts w:ascii="Courier New" w:eastAsia="Times New Roman" w:hAnsi="Courier New" w:cs="Courier New"/>
          <w:color w:val="000000"/>
          <w:spacing w:val="1"/>
          <w:sz w:val="16"/>
          <w:szCs w:val="16"/>
        </w:rPr>
        <w:t>      21. В хозяйственной зоне размещают котельную, склад топлива, другие хозяйственные постройки. На территории дома ребенка, организаций образования для детей-сирот и детей, оставшихся без попечения родителей, ОДВО, ЦАН, интернатных организациях допускается выращивание овощей. Для хранения запасов овощей и фруктов в хозяйственной зоне оборудуют овощехранилище.</w:t>
      </w:r>
      <w:r w:rsidRPr="007E2C63">
        <w:rPr>
          <w:rFonts w:ascii="Courier New" w:eastAsia="Times New Roman" w:hAnsi="Courier New" w:cs="Courier New"/>
          <w:color w:val="000000"/>
          <w:spacing w:val="1"/>
          <w:sz w:val="16"/>
          <w:szCs w:val="16"/>
        </w:rPr>
        <w:br/>
      </w:r>
      <w:bookmarkStart w:id="89" w:name="z97"/>
      <w:bookmarkEnd w:id="89"/>
      <w:r w:rsidRPr="007E2C63">
        <w:rPr>
          <w:rFonts w:ascii="Courier New" w:eastAsia="Times New Roman" w:hAnsi="Courier New" w:cs="Courier New"/>
          <w:color w:val="000000"/>
          <w:spacing w:val="1"/>
          <w:sz w:val="16"/>
          <w:szCs w:val="16"/>
        </w:rPr>
        <w:t>      22. Хозяйственная зона должна иметь твердое покрытие (асфальт, бетон) и самостоятельный въезд. Подъезд не должен пересекает пешеходные дорожки к групповым площадкам организации, а также зону отдыха.</w:t>
      </w:r>
      <w:r w:rsidRPr="007E2C63">
        <w:rPr>
          <w:rFonts w:ascii="Courier New" w:eastAsia="Times New Roman" w:hAnsi="Courier New" w:cs="Courier New"/>
          <w:color w:val="000000"/>
          <w:spacing w:val="1"/>
          <w:sz w:val="16"/>
          <w:szCs w:val="16"/>
        </w:rPr>
        <w:br/>
      </w:r>
      <w:bookmarkStart w:id="90" w:name="z98"/>
      <w:bookmarkEnd w:id="90"/>
      <w:r w:rsidRPr="007E2C63">
        <w:rPr>
          <w:rFonts w:ascii="Courier New" w:eastAsia="Times New Roman" w:hAnsi="Courier New" w:cs="Courier New"/>
          <w:color w:val="000000"/>
          <w:spacing w:val="1"/>
          <w:sz w:val="16"/>
          <w:szCs w:val="16"/>
        </w:rPr>
        <w:t>      23. На территории участка объекта предусматривают отвод дождевых и талых вод.</w:t>
      </w:r>
      <w:r w:rsidRPr="007E2C63">
        <w:rPr>
          <w:rFonts w:ascii="Courier New" w:eastAsia="Times New Roman" w:hAnsi="Courier New" w:cs="Courier New"/>
          <w:color w:val="000000"/>
          <w:spacing w:val="1"/>
          <w:sz w:val="16"/>
          <w:szCs w:val="16"/>
        </w:rPr>
        <w:br/>
      </w:r>
      <w:bookmarkStart w:id="91" w:name="z99"/>
      <w:bookmarkEnd w:id="91"/>
      <w:r w:rsidRPr="007E2C63">
        <w:rPr>
          <w:rFonts w:ascii="Courier New" w:eastAsia="Times New Roman" w:hAnsi="Courier New" w:cs="Courier New"/>
          <w:color w:val="000000"/>
          <w:spacing w:val="1"/>
          <w:sz w:val="16"/>
          <w:szCs w:val="16"/>
        </w:rPr>
        <w:t>      24. Наружное осветительное оборудование здания объекта должно обеспечивать равномерный рассеянный свет территории. В вечернее время на территории участка, в том числе в санитарно-дворовых установках, предусматривают искусственное освещение, исходя из нормы не менее 10 люкс (далее – лк) на земле при лампах накаливания, и 20 лк при люминесцентных лампах, для специально коррекционных организаций образования – 20 лк и 40 лк соответственно.</w:t>
      </w:r>
      <w:r w:rsidRPr="007E2C63">
        <w:rPr>
          <w:rFonts w:ascii="Courier New" w:eastAsia="Times New Roman" w:hAnsi="Courier New" w:cs="Courier New"/>
          <w:color w:val="000000"/>
          <w:spacing w:val="1"/>
          <w:sz w:val="16"/>
          <w:szCs w:val="16"/>
        </w:rPr>
        <w:br/>
      </w:r>
      <w:bookmarkStart w:id="92" w:name="z100"/>
      <w:bookmarkEnd w:id="92"/>
      <w:r w:rsidRPr="007E2C63">
        <w:rPr>
          <w:rFonts w:ascii="Courier New" w:eastAsia="Times New Roman" w:hAnsi="Courier New" w:cs="Courier New"/>
          <w:color w:val="000000"/>
          <w:spacing w:val="1"/>
          <w:sz w:val="16"/>
          <w:szCs w:val="16"/>
        </w:rPr>
        <w:t>      25. Групповые площадки дома ребенка должны быть отдельные для каждой детской группы, предусматривающие площадь 7,5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одно место в ясельных группах и 7,2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 в дошкольных. Размеры игровых площадок ОДВО принимаются не менее 6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одно место. Все площадки изолируют друг от друга зелеными насаждениями (кустарниками).</w:t>
      </w:r>
      <w:r w:rsidRPr="007E2C63">
        <w:rPr>
          <w:rFonts w:ascii="Courier New" w:eastAsia="Times New Roman" w:hAnsi="Courier New" w:cs="Courier New"/>
          <w:color w:val="000000"/>
          <w:spacing w:val="1"/>
          <w:sz w:val="16"/>
          <w:szCs w:val="16"/>
        </w:rPr>
        <w:br/>
      </w:r>
      <w:bookmarkStart w:id="93" w:name="z101"/>
      <w:bookmarkEnd w:id="93"/>
      <w:r w:rsidRPr="007E2C63">
        <w:rPr>
          <w:rFonts w:ascii="Courier New" w:eastAsia="Times New Roman" w:hAnsi="Courier New" w:cs="Courier New"/>
          <w:color w:val="000000"/>
          <w:spacing w:val="1"/>
          <w:sz w:val="16"/>
          <w:szCs w:val="16"/>
        </w:rPr>
        <w:t>      26. Каждая групповая площадка должна иметь теневой навес, площадью 40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для защиты от солнца и осадков. Пол теневых навесов должен быть деревянным. В IV климатическом поясе и III Б подрайоне теневые навесы ограждают с двух сторон.</w:t>
      </w:r>
      <w:r w:rsidRPr="007E2C63">
        <w:rPr>
          <w:rFonts w:ascii="Courier New" w:eastAsia="Times New Roman" w:hAnsi="Courier New" w:cs="Courier New"/>
          <w:color w:val="000000"/>
          <w:spacing w:val="1"/>
          <w:sz w:val="16"/>
          <w:szCs w:val="16"/>
        </w:rPr>
        <w:br/>
        <w:t>      На зеленых участках дома ребенка размещают площадки для занятий физкультурой.</w:t>
      </w:r>
      <w:r w:rsidRPr="007E2C63">
        <w:rPr>
          <w:rFonts w:ascii="Courier New" w:eastAsia="Times New Roman" w:hAnsi="Courier New" w:cs="Courier New"/>
          <w:color w:val="000000"/>
          <w:spacing w:val="1"/>
          <w:sz w:val="16"/>
          <w:szCs w:val="16"/>
        </w:rPr>
        <w:br/>
      </w:r>
      <w:bookmarkStart w:id="94" w:name="z102"/>
      <w:bookmarkEnd w:id="94"/>
      <w:r w:rsidRPr="007E2C63">
        <w:rPr>
          <w:rFonts w:ascii="Courier New" w:eastAsia="Times New Roman" w:hAnsi="Courier New" w:cs="Courier New"/>
          <w:color w:val="000000"/>
          <w:spacing w:val="1"/>
          <w:sz w:val="16"/>
          <w:szCs w:val="16"/>
        </w:rPr>
        <w:t xml:space="preserve">      27. Допускается в ОДВО, размещенных на первом этаже многоквартирного жилого дома, в частном домовладении, во встроено–пристроенных помещениях предусматривать на придомовой </w:t>
      </w:r>
      <w:r w:rsidRPr="007E2C63">
        <w:rPr>
          <w:rFonts w:ascii="Courier New" w:eastAsia="Times New Roman" w:hAnsi="Courier New" w:cs="Courier New"/>
          <w:color w:val="000000"/>
          <w:spacing w:val="1"/>
          <w:sz w:val="16"/>
          <w:szCs w:val="16"/>
        </w:rPr>
        <w:lastRenderedPageBreak/>
        <w:t>территории только игровую площадку площадью не менее 3,5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ребенка, на расстоянии не более 50 м от здания ОДВО и не менее 10 м от наружной стены здания ОДВО или многоквартирного жилого дома.</w:t>
      </w:r>
      <w:r w:rsidRPr="007E2C63">
        <w:rPr>
          <w:rFonts w:ascii="Courier New" w:eastAsia="Times New Roman" w:hAnsi="Courier New" w:cs="Courier New"/>
          <w:color w:val="000000"/>
          <w:spacing w:val="1"/>
          <w:sz w:val="16"/>
          <w:szCs w:val="16"/>
        </w:rPr>
        <w:br/>
      </w:r>
      <w:bookmarkStart w:id="95" w:name="z103"/>
      <w:bookmarkEnd w:id="95"/>
      <w:r w:rsidRPr="007E2C63">
        <w:rPr>
          <w:rFonts w:ascii="Courier New" w:eastAsia="Times New Roman" w:hAnsi="Courier New" w:cs="Courier New"/>
          <w:color w:val="000000"/>
          <w:spacing w:val="1"/>
          <w:sz w:val="16"/>
          <w:szCs w:val="16"/>
        </w:rPr>
        <w:t>      28. Игровые площадки дома ребенка и ОДВО должны иметь удобную связь с выходами из помещений, соответствующих групповым ячейкам в здании. Площадки для детей ОДВО ясельного возраста размещаются в непосредственной близости от выходов из помещений этих групп.</w:t>
      </w:r>
      <w:r w:rsidRPr="007E2C63">
        <w:rPr>
          <w:rFonts w:ascii="Courier New" w:eastAsia="Times New Roman" w:hAnsi="Courier New" w:cs="Courier New"/>
          <w:color w:val="000000"/>
          <w:spacing w:val="1"/>
          <w:sz w:val="16"/>
          <w:szCs w:val="16"/>
        </w:rPr>
        <w:br/>
      </w:r>
      <w:bookmarkStart w:id="96" w:name="z104"/>
      <w:bookmarkEnd w:id="96"/>
      <w:r w:rsidRPr="007E2C63">
        <w:rPr>
          <w:rFonts w:ascii="Courier New" w:eastAsia="Times New Roman" w:hAnsi="Courier New" w:cs="Courier New"/>
          <w:color w:val="000000"/>
          <w:spacing w:val="1"/>
          <w:sz w:val="16"/>
          <w:szCs w:val="16"/>
        </w:rPr>
        <w:t>      29. Оборудование на игровых площадках должны устанавливаться соответственно росту и возрасту детей, надежно и устойчиво закрепляются. Поверхность оборудования должна быть без выступов и шероховатостей, выступающих болтов, иметь водостойкое покрытие и хорошо поддаваться очистке.</w:t>
      </w:r>
      <w:r w:rsidRPr="007E2C63">
        <w:rPr>
          <w:rFonts w:ascii="Courier New" w:eastAsia="Times New Roman" w:hAnsi="Courier New" w:cs="Courier New"/>
          <w:color w:val="000000"/>
          <w:spacing w:val="1"/>
          <w:sz w:val="16"/>
          <w:szCs w:val="16"/>
        </w:rPr>
        <w:br/>
      </w:r>
      <w:bookmarkStart w:id="97" w:name="z105"/>
      <w:bookmarkEnd w:id="97"/>
      <w:r w:rsidRPr="007E2C63">
        <w:rPr>
          <w:rFonts w:ascii="Courier New" w:eastAsia="Times New Roman" w:hAnsi="Courier New" w:cs="Courier New"/>
          <w:color w:val="000000"/>
          <w:spacing w:val="1"/>
          <w:sz w:val="16"/>
          <w:szCs w:val="16"/>
        </w:rPr>
        <w:t>      30. Покрытие игровых площадок для детей ясельного возраста должно быть травяное, для дошкольного возраста травяное или утрамбованное грунтовое, укрепленное песчаной подсыпкой или мелкой каменной крошкой. Допускается применение тротуарной плитки.</w:t>
      </w:r>
      <w:r w:rsidRPr="007E2C63">
        <w:rPr>
          <w:rFonts w:ascii="Courier New" w:eastAsia="Times New Roman" w:hAnsi="Courier New" w:cs="Courier New"/>
          <w:color w:val="000000"/>
          <w:spacing w:val="1"/>
          <w:sz w:val="16"/>
          <w:szCs w:val="16"/>
        </w:rPr>
        <w:br/>
      </w:r>
      <w:bookmarkStart w:id="98" w:name="z106"/>
      <w:bookmarkEnd w:id="98"/>
      <w:r w:rsidRPr="007E2C63">
        <w:rPr>
          <w:rFonts w:ascii="Courier New" w:eastAsia="Times New Roman" w:hAnsi="Courier New" w:cs="Courier New"/>
          <w:color w:val="000000"/>
          <w:spacing w:val="1"/>
          <w:sz w:val="16"/>
          <w:szCs w:val="16"/>
        </w:rPr>
        <w:t>      31. Земельный участок объекта должен иметь расстояние от здания до красной линии не менее 25 м, в сельских населенных пунктах не менее 10 м.</w:t>
      </w:r>
      <w:r w:rsidRPr="007E2C63">
        <w:rPr>
          <w:rFonts w:ascii="Courier New" w:eastAsia="Times New Roman" w:hAnsi="Courier New" w:cs="Courier New"/>
          <w:color w:val="000000"/>
          <w:spacing w:val="1"/>
          <w:sz w:val="16"/>
          <w:szCs w:val="16"/>
        </w:rPr>
        <w:br/>
      </w:r>
      <w:bookmarkStart w:id="99" w:name="z107"/>
      <w:bookmarkEnd w:id="99"/>
      <w:r w:rsidRPr="007E2C63">
        <w:rPr>
          <w:rFonts w:ascii="Courier New" w:eastAsia="Times New Roman" w:hAnsi="Courier New" w:cs="Courier New"/>
          <w:color w:val="000000"/>
          <w:spacing w:val="1"/>
          <w:sz w:val="16"/>
          <w:szCs w:val="16"/>
        </w:rPr>
        <w:t>      Земельные участки выделяются на расстоянии до гаражей и открытых стоянок с числом автомобилей: до 10 машин – не менее 15 м, от 10 до 100 машин – 25 м, свыше 100 машин – 50 м.</w:t>
      </w:r>
      <w:r w:rsidRPr="007E2C63">
        <w:rPr>
          <w:rFonts w:ascii="Courier New" w:eastAsia="Times New Roman" w:hAnsi="Courier New" w:cs="Courier New"/>
          <w:color w:val="000000"/>
          <w:spacing w:val="1"/>
          <w:sz w:val="16"/>
          <w:szCs w:val="16"/>
        </w:rPr>
        <w:br/>
      </w:r>
      <w:bookmarkStart w:id="100" w:name="z108"/>
      <w:bookmarkEnd w:id="100"/>
      <w:r w:rsidRPr="007E2C63">
        <w:rPr>
          <w:rFonts w:ascii="Courier New" w:eastAsia="Times New Roman" w:hAnsi="Courier New" w:cs="Courier New"/>
          <w:color w:val="000000"/>
          <w:spacing w:val="1"/>
          <w:sz w:val="16"/>
          <w:szCs w:val="16"/>
        </w:rPr>
        <w:t>      32. На территории участка для детей с нарушениями опорно-двигательного аппарата уклон дорожек и тротуаров предусматривают не более 5 градусов (далее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 ширину дорожек не менее 1,6 м. На поворотах и через каждые 6 м устраивают площадки для отдыха.</w:t>
      </w:r>
      <w:r w:rsidRPr="007E2C63">
        <w:rPr>
          <w:rFonts w:ascii="Courier New" w:eastAsia="Times New Roman" w:hAnsi="Courier New" w:cs="Courier New"/>
          <w:color w:val="000000"/>
          <w:spacing w:val="1"/>
          <w:sz w:val="16"/>
          <w:szCs w:val="16"/>
        </w:rPr>
        <w:br/>
      </w:r>
      <w:bookmarkStart w:id="101" w:name="z109"/>
      <w:bookmarkEnd w:id="101"/>
      <w:r w:rsidRPr="007E2C63">
        <w:rPr>
          <w:rFonts w:ascii="Courier New" w:eastAsia="Times New Roman" w:hAnsi="Courier New" w:cs="Courier New"/>
          <w:color w:val="000000"/>
          <w:spacing w:val="1"/>
          <w:sz w:val="16"/>
          <w:szCs w:val="16"/>
        </w:rPr>
        <w:t>      33. На участке для слепых и слабовидящих детей ширина прогулочных дорожек должна быть не менее 3 м, и иметь двустороннее ограждение двух уровней: перила на высоте 90 сантиметров (далее – см) и планка на высоте 15 см. Ограждения предусматривают для всех предметов, которые могут быть препятствием при ходьбе детей (деревья, кустарники, столбы). Заборы, стены, столбы и другие препятствия должны устанавливаться от границы игровых площадок на расстоянии не менее 2,5 – 3,0 м.</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3. Санитарно-эпидемиологические требования</w:t>
      </w:r>
      <w:r w:rsidRPr="007E2C63">
        <w:rPr>
          <w:rFonts w:ascii="Courier New" w:eastAsia="Times New Roman" w:hAnsi="Courier New" w:cs="Courier New"/>
          <w:color w:val="1E1E1E"/>
          <w:sz w:val="26"/>
          <w:szCs w:val="26"/>
        </w:rPr>
        <w:br/>
        <w:t>к проектированию, строительству, реконструкции,</w:t>
      </w:r>
      <w:r w:rsidRPr="007E2C63">
        <w:rPr>
          <w:rFonts w:ascii="Courier New" w:eastAsia="Times New Roman" w:hAnsi="Courier New" w:cs="Courier New"/>
          <w:color w:val="1E1E1E"/>
          <w:sz w:val="26"/>
          <w:szCs w:val="26"/>
        </w:rPr>
        <w:br/>
        <w:t>ремонту, вводу в эксплуатацию объектов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34. Объекты должны размещаться в самостоятельном здании или нескольких отдельных зданиях. Допускается соединение зданий теплыми переходами. Для зданий, размещаемых в IV климатическом районе, устройство отапливаемых переходов не требуется.</w:t>
      </w:r>
      <w:r w:rsidRPr="007E2C63">
        <w:rPr>
          <w:rFonts w:ascii="Courier New" w:eastAsia="Times New Roman" w:hAnsi="Courier New" w:cs="Courier New"/>
          <w:color w:val="000000"/>
          <w:spacing w:val="1"/>
          <w:sz w:val="16"/>
          <w:szCs w:val="16"/>
        </w:rPr>
        <w:br/>
      </w:r>
      <w:bookmarkStart w:id="102" w:name="z112"/>
      <w:bookmarkEnd w:id="102"/>
      <w:r w:rsidRPr="007E2C63">
        <w:rPr>
          <w:rFonts w:ascii="Courier New" w:eastAsia="Times New Roman" w:hAnsi="Courier New" w:cs="Courier New"/>
          <w:color w:val="000000"/>
          <w:spacing w:val="1"/>
          <w:sz w:val="16"/>
          <w:szCs w:val="16"/>
        </w:rPr>
        <w:t>      35. Дома ребенка размещают в специальных отдельно стоящих 1 – 2-х этажных зданиях.</w:t>
      </w:r>
      <w:r w:rsidRPr="007E2C63">
        <w:rPr>
          <w:rFonts w:ascii="Courier New" w:eastAsia="Times New Roman" w:hAnsi="Courier New" w:cs="Courier New"/>
          <w:color w:val="000000"/>
          <w:spacing w:val="1"/>
          <w:sz w:val="16"/>
          <w:szCs w:val="16"/>
        </w:rPr>
        <w:br/>
      </w:r>
      <w:bookmarkStart w:id="103" w:name="z113"/>
      <w:bookmarkEnd w:id="103"/>
      <w:r w:rsidRPr="007E2C63">
        <w:rPr>
          <w:rFonts w:ascii="Courier New" w:eastAsia="Times New Roman" w:hAnsi="Courier New" w:cs="Courier New"/>
          <w:color w:val="000000"/>
          <w:spacing w:val="1"/>
          <w:sz w:val="16"/>
          <w:szCs w:val="16"/>
        </w:rPr>
        <w:t>      36. Объекты ОДВО проектируют не более 3-х этажей. Объекты общеобразовательных организаций проектируют не более 4-х этажей, за исключением общеобразовательных организаций, расположенных в сейсмических районах. На 4-м этаже допускается размещение административно-хозяйственных помещений, музея, лаборантских, препараторских. На третьем этаже здания ОДВО располагают групповые ячейки старших возрастных групп детей (от 4 лет), залы и иные специализированные помещения для работы, служебно-бытовые и рекреационные помещения.</w:t>
      </w:r>
      <w:r w:rsidRPr="007E2C63">
        <w:rPr>
          <w:rFonts w:ascii="Courier New" w:eastAsia="Times New Roman" w:hAnsi="Courier New" w:cs="Courier New"/>
          <w:color w:val="000000"/>
          <w:spacing w:val="1"/>
          <w:sz w:val="16"/>
          <w:szCs w:val="16"/>
        </w:rPr>
        <w:br/>
      </w:r>
      <w:bookmarkStart w:id="104" w:name="z114"/>
      <w:bookmarkEnd w:id="104"/>
      <w:r w:rsidRPr="007E2C63">
        <w:rPr>
          <w:rFonts w:ascii="Courier New" w:eastAsia="Times New Roman" w:hAnsi="Courier New" w:cs="Courier New"/>
          <w:color w:val="000000"/>
          <w:spacing w:val="1"/>
          <w:sz w:val="16"/>
          <w:szCs w:val="16"/>
        </w:rPr>
        <w:t>      Объекты, размещаемые на первом этаже многоквартирного жилого дома, должны иметь отдельный вход, не совмещенный с подъездом жилого дома.</w:t>
      </w:r>
      <w:r w:rsidRPr="007E2C63">
        <w:rPr>
          <w:rFonts w:ascii="Courier New" w:eastAsia="Times New Roman" w:hAnsi="Courier New" w:cs="Courier New"/>
          <w:color w:val="000000"/>
          <w:spacing w:val="1"/>
          <w:sz w:val="16"/>
          <w:szCs w:val="16"/>
        </w:rPr>
        <w:br/>
      </w:r>
      <w:bookmarkStart w:id="105" w:name="z115"/>
      <w:bookmarkEnd w:id="105"/>
      <w:r w:rsidRPr="007E2C63">
        <w:rPr>
          <w:rFonts w:ascii="Courier New" w:eastAsia="Times New Roman" w:hAnsi="Courier New" w:cs="Courier New"/>
          <w:color w:val="000000"/>
          <w:spacing w:val="1"/>
          <w:sz w:val="16"/>
          <w:szCs w:val="16"/>
        </w:rPr>
        <w:t>      37. Предшкольные и начальные классы общеобразовательных организаций размещают не выше второго этажа.</w:t>
      </w:r>
      <w:r w:rsidRPr="007E2C63">
        <w:rPr>
          <w:rFonts w:ascii="Courier New" w:eastAsia="Times New Roman" w:hAnsi="Courier New" w:cs="Courier New"/>
          <w:color w:val="000000"/>
          <w:spacing w:val="1"/>
          <w:sz w:val="16"/>
          <w:szCs w:val="16"/>
        </w:rPr>
        <w:br/>
      </w:r>
      <w:bookmarkStart w:id="106" w:name="z116"/>
      <w:bookmarkEnd w:id="106"/>
      <w:r w:rsidRPr="007E2C63">
        <w:rPr>
          <w:rFonts w:ascii="Courier New" w:eastAsia="Times New Roman" w:hAnsi="Courier New" w:cs="Courier New"/>
          <w:color w:val="000000"/>
          <w:spacing w:val="1"/>
          <w:sz w:val="16"/>
          <w:szCs w:val="16"/>
        </w:rPr>
        <w:t>      38. Здания специальных коррекционных образовательных организаций, для детей с нарушениями опорно-двигательной системы и слепых детей предусматриваются не более двух этажей. Для глухих детей и детей с тяжелыми нарушениями речи допускается строительство трехэтажных зданий.</w:t>
      </w:r>
      <w:r w:rsidRPr="007E2C63">
        <w:rPr>
          <w:rFonts w:ascii="Courier New" w:eastAsia="Times New Roman" w:hAnsi="Courier New" w:cs="Courier New"/>
          <w:color w:val="000000"/>
          <w:spacing w:val="1"/>
          <w:sz w:val="16"/>
          <w:szCs w:val="16"/>
        </w:rPr>
        <w:br/>
      </w:r>
      <w:bookmarkStart w:id="107" w:name="z117"/>
      <w:bookmarkEnd w:id="107"/>
      <w:r w:rsidRPr="007E2C63">
        <w:rPr>
          <w:rFonts w:ascii="Courier New" w:eastAsia="Times New Roman" w:hAnsi="Courier New" w:cs="Courier New"/>
          <w:color w:val="000000"/>
          <w:spacing w:val="1"/>
          <w:sz w:val="16"/>
          <w:szCs w:val="16"/>
        </w:rPr>
        <w:t>      При организации групп дошкольного возраста специальных коррекционных общеобразовательных организаций групповые ячейки размещают в отдельных зданиях или блоках высотой не более двух этажей, для детей с нарушениями зрения – в одноэтажных.</w:t>
      </w:r>
      <w:r w:rsidRPr="007E2C63">
        <w:rPr>
          <w:rFonts w:ascii="Courier New" w:eastAsia="Times New Roman" w:hAnsi="Courier New" w:cs="Courier New"/>
          <w:color w:val="000000"/>
          <w:spacing w:val="1"/>
          <w:sz w:val="16"/>
          <w:szCs w:val="16"/>
        </w:rPr>
        <w:br/>
      </w:r>
      <w:bookmarkStart w:id="108" w:name="z118"/>
      <w:bookmarkEnd w:id="108"/>
      <w:r w:rsidRPr="007E2C63">
        <w:rPr>
          <w:rFonts w:ascii="Courier New" w:eastAsia="Times New Roman" w:hAnsi="Courier New" w:cs="Courier New"/>
          <w:color w:val="000000"/>
          <w:spacing w:val="1"/>
          <w:sz w:val="16"/>
          <w:szCs w:val="16"/>
        </w:rPr>
        <w:t>      39. Площадь помещений домов ребенка, организаций образования для детей-сирот и детей, оставшихся без попечения родителей, ОДВО должны соответствовать </w:t>
      </w:r>
      <w:hyperlink r:id="rId21" w:anchor="z719" w:history="1">
        <w:r w:rsidRPr="007E2C63">
          <w:rPr>
            <w:rFonts w:ascii="Courier New" w:eastAsia="Times New Roman" w:hAnsi="Courier New" w:cs="Courier New"/>
            <w:color w:val="9A1616"/>
            <w:spacing w:val="1"/>
            <w:sz w:val="16"/>
            <w:u w:val="single"/>
          </w:rPr>
          <w:t>приложению 4</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109" w:name="z119"/>
      <w:bookmarkEnd w:id="109"/>
      <w:r w:rsidRPr="007E2C63">
        <w:rPr>
          <w:rFonts w:ascii="Courier New" w:eastAsia="Times New Roman" w:hAnsi="Courier New" w:cs="Courier New"/>
          <w:color w:val="000000"/>
          <w:spacing w:val="1"/>
          <w:sz w:val="16"/>
          <w:szCs w:val="16"/>
        </w:rPr>
        <w:t>      Площадь учебных помещений в специальных коррекционных образовательных организациях принимают из расчета на одного учащегося:</w:t>
      </w:r>
      <w:r w:rsidRPr="007E2C63">
        <w:rPr>
          <w:rFonts w:ascii="Courier New" w:eastAsia="Times New Roman" w:hAnsi="Courier New" w:cs="Courier New"/>
          <w:color w:val="000000"/>
          <w:spacing w:val="1"/>
          <w:sz w:val="16"/>
          <w:szCs w:val="16"/>
        </w:rPr>
        <w:br/>
      </w:r>
      <w:bookmarkStart w:id="110" w:name="z120"/>
      <w:bookmarkEnd w:id="110"/>
      <w:r w:rsidRPr="007E2C63">
        <w:rPr>
          <w:rFonts w:ascii="Courier New" w:eastAsia="Times New Roman" w:hAnsi="Courier New" w:cs="Courier New"/>
          <w:color w:val="000000"/>
          <w:spacing w:val="1"/>
          <w:sz w:val="16"/>
          <w:szCs w:val="16"/>
        </w:rPr>
        <w:t>      1) для умственно отсталых детей и детей с задержкой психического развития – 2,2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111" w:name="z121"/>
      <w:bookmarkEnd w:id="111"/>
      <w:r w:rsidRPr="007E2C63">
        <w:rPr>
          <w:rFonts w:ascii="Courier New" w:eastAsia="Times New Roman" w:hAnsi="Courier New" w:cs="Courier New"/>
          <w:color w:val="000000"/>
          <w:spacing w:val="1"/>
          <w:sz w:val="16"/>
          <w:szCs w:val="16"/>
        </w:rPr>
        <w:t>      2) для детей с последствиями полиомиелита и с церебральными параличами – 3,5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112" w:name="z122"/>
      <w:bookmarkEnd w:id="112"/>
      <w:r w:rsidRPr="007E2C63">
        <w:rPr>
          <w:rFonts w:ascii="Courier New" w:eastAsia="Times New Roman" w:hAnsi="Courier New" w:cs="Courier New"/>
          <w:color w:val="000000"/>
          <w:spacing w:val="1"/>
          <w:sz w:val="16"/>
          <w:szCs w:val="16"/>
        </w:rPr>
        <w:t>      3) для остальных детей – 3,0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113" w:name="z123"/>
      <w:bookmarkEnd w:id="113"/>
      <w:r w:rsidRPr="007E2C63">
        <w:rPr>
          <w:rFonts w:ascii="Courier New" w:eastAsia="Times New Roman" w:hAnsi="Courier New" w:cs="Courier New"/>
          <w:color w:val="000000"/>
          <w:spacing w:val="1"/>
          <w:sz w:val="16"/>
          <w:szCs w:val="16"/>
        </w:rPr>
        <w:t xml:space="preserve">      40. Площади помещений в учебных классах общеобразовательных организаций принимаются 2,5 </w:t>
      </w:r>
      <w:r w:rsidRPr="007E2C63">
        <w:rPr>
          <w:rFonts w:ascii="Courier New" w:eastAsia="Times New Roman" w:hAnsi="Courier New" w:cs="Courier New"/>
          <w:color w:val="000000"/>
          <w:spacing w:val="1"/>
          <w:sz w:val="16"/>
          <w:szCs w:val="16"/>
        </w:rPr>
        <w:lastRenderedPageBreak/>
        <w:t>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 в мастерских – 3,75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br/>
      </w:r>
      <w:bookmarkStart w:id="114" w:name="z886"/>
      <w:bookmarkEnd w:id="114"/>
      <w:r w:rsidRPr="007E2C63">
        <w:rPr>
          <w:rFonts w:ascii="Courier New" w:eastAsia="Times New Roman" w:hAnsi="Courier New" w:cs="Courier New"/>
          <w:color w:val="000000"/>
          <w:spacing w:val="1"/>
          <w:sz w:val="16"/>
          <w:szCs w:val="16"/>
        </w:rPr>
        <w:t>      Площади помещений аудиторий Т и ПО и ВУЗ определяют:</w:t>
      </w:r>
      <w:r w:rsidRPr="007E2C63">
        <w:rPr>
          <w:rFonts w:ascii="Courier New" w:eastAsia="Times New Roman" w:hAnsi="Courier New" w:cs="Courier New"/>
          <w:color w:val="000000"/>
          <w:spacing w:val="1"/>
          <w:sz w:val="16"/>
          <w:szCs w:val="16"/>
        </w:rPr>
        <w:br/>
      </w:r>
      <w:bookmarkStart w:id="115" w:name="z124"/>
      <w:bookmarkEnd w:id="115"/>
      <w:r w:rsidRPr="007E2C63">
        <w:rPr>
          <w:rFonts w:ascii="Courier New" w:eastAsia="Times New Roman" w:hAnsi="Courier New" w:cs="Courier New"/>
          <w:color w:val="000000"/>
          <w:spacing w:val="1"/>
          <w:sz w:val="16"/>
          <w:szCs w:val="16"/>
        </w:rPr>
        <w:t>      1) 2,5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 для 12 – 15 мест;</w:t>
      </w:r>
      <w:r w:rsidRPr="007E2C63">
        <w:rPr>
          <w:rFonts w:ascii="Courier New" w:eastAsia="Times New Roman" w:hAnsi="Courier New" w:cs="Courier New"/>
          <w:color w:val="000000"/>
          <w:spacing w:val="1"/>
          <w:sz w:val="16"/>
          <w:szCs w:val="16"/>
        </w:rPr>
        <w:br/>
      </w:r>
      <w:bookmarkStart w:id="116" w:name="z125"/>
      <w:bookmarkEnd w:id="116"/>
      <w:r w:rsidRPr="007E2C63">
        <w:rPr>
          <w:rFonts w:ascii="Courier New" w:eastAsia="Times New Roman" w:hAnsi="Courier New" w:cs="Courier New"/>
          <w:color w:val="000000"/>
          <w:spacing w:val="1"/>
          <w:sz w:val="16"/>
          <w:szCs w:val="16"/>
        </w:rPr>
        <w:t>      2) 2,2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 для 25 мест;</w:t>
      </w:r>
      <w:r w:rsidRPr="007E2C63">
        <w:rPr>
          <w:rFonts w:ascii="Courier New" w:eastAsia="Times New Roman" w:hAnsi="Courier New" w:cs="Courier New"/>
          <w:color w:val="000000"/>
          <w:spacing w:val="1"/>
          <w:sz w:val="16"/>
          <w:szCs w:val="16"/>
        </w:rPr>
        <w:br/>
      </w:r>
      <w:bookmarkStart w:id="117" w:name="z126"/>
      <w:bookmarkEnd w:id="117"/>
      <w:r w:rsidRPr="007E2C63">
        <w:rPr>
          <w:rFonts w:ascii="Courier New" w:eastAsia="Times New Roman" w:hAnsi="Courier New" w:cs="Courier New"/>
          <w:color w:val="000000"/>
          <w:spacing w:val="1"/>
          <w:sz w:val="16"/>
          <w:szCs w:val="16"/>
        </w:rPr>
        <w:t>      3) 1,8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 для 30 мест.</w:t>
      </w:r>
      <w:r w:rsidRPr="007E2C63">
        <w:rPr>
          <w:rFonts w:ascii="Courier New" w:eastAsia="Times New Roman" w:hAnsi="Courier New" w:cs="Courier New"/>
          <w:color w:val="000000"/>
          <w:spacing w:val="1"/>
          <w:sz w:val="16"/>
          <w:szCs w:val="16"/>
        </w:rPr>
        <w:br/>
      </w:r>
      <w:bookmarkStart w:id="118" w:name="z127"/>
      <w:bookmarkEnd w:id="118"/>
      <w:r w:rsidRPr="007E2C63">
        <w:rPr>
          <w:rFonts w:ascii="Courier New" w:eastAsia="Times New Roman" w:hAnsi="Courier New" w:cs="Courier New"/>
          <w:color w:val="000000"/>
          <w:spacing w:val="1"/>
          <w:sz w:val="16"/>
          <w:szCs w:val="16"/>
        </w:rPr>
        <w:t>      В организациях начального и среднего профессионального образования</w:t>
      </w:r>
      <w:r w:rsidRPr="007E2C63">
        <w:rPr>
          <w:rFonts w:ascii="Courier New" w:eastAsia="Times New Roman" w:hAnsi="Courier New" w:cs="Courier New"/>
          <w:color w:val="000000"/>
          <w:spacing w:val="1"/>
          <w:sz w:val="16"/>
          <w:szCs w:val="16"/>
        </w:rPr>
        <w:br/>
      </w:r>
      <w:bookmarkStart w:id="119" w:name="z128"/>
      <w:bookmarkEnd w:id="119"/>
      <w:r w:rsidRPr="007E2C63">
        <w:rPr>
          <w:rFonts w:ascii="Courier New" w:eastAsia="Times New Roman" w:hAnsi="Courier New" w:cs="Courier New"/>
          <w:color w:val="000000"/>
          <w:spacing w:val="1"/>
          <w:sz w:val="16"/>
          <w:szCs w:val="16"/>
        </w:rPr>
        <w:t>      1,2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 для 50 – 150 мест.</w:t>
      </w:r>
      <w:r w:rsidRPr="007E2C63">
        <w:rPr>
          <w:rFonts w:ascii="Courier New" w:eastAsia="Times New Roman" w:hAnsi="Courier New" w:cs="Courier New"/>
          <w:color w:val="000000"/>
          <w:spacing w:val="1"/>
          <w:sz w:val="16"/>
          <w:szCs w:val="16"/>
        </w:rPr>
        <w:br/>
      </w:r>
      <w:bookmarkStart w:id="120" w:name="z129"/>
      <w:bookmarkEnd w:id="120"/>
      <w:r w:rsidRPr="007E2C63">
        <w:rPr>
          <w:rFonts w:ascii="Courier New" w:eastAsia="Times New Roman" w:hAnsi="Courier New" w:cs="Courier New"/>
          <w:color w:val="000000"/>
          <w:spacing w:val="1"/>
          <w:sz w:val="16"/>
          <w:szCs w:val="16"/>
        </w:rPr>
        <w:t>      В высших учебных заведениях и учебных комбинатах:</w:t>
      </w:r>
      <w:r w:rsidRPr="007E2C63">
        <w:rPr>
          <w:rFonts w:ascii="Courier New" w:eastAsia="Times New Roman" w:hAnsi="Courier New" w:cs="Courier New"/>
          <w:color w:val="000000"/>
          <w:spacing w:val="1"/>
          <w:sz w:val="16"/>
          <w:szCs w:val="16"/>
        </w:rPr>
        <w:br/>
      </w:r>
      <w:bookmarkStart w:id="121" w:name="z130"/>
      <w:bookmarkEnd w:id="121"/>
      <w:r w:rsidRPr="007E2C63">
        <w:rPr>
          <w:rFonts w:ascii="Courier New" w:eastAsia="Times New Roman" w:hAnsi="Courier New" w:cs="Courier New"/>
          <w:color w:val="000000"/>
          <w:spacing w:val="1"/>
          <w:sz w:val="16"/>
          <w:szCs w:val="16"/>
        </w:rPr>
        <w:t>      1) 1,5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 для 50 – 75 мест;</w:t>
      </w:r>
      <w:r w:rsidRPr="007E2C63">
        <w:rPr>
          <w:rFonts w:ascii="Courier New" w:eastAsia="Times New Roman" w:hAnsi="Courier New" w:cs="Courier New"/>
          <w:color w:val="000000"/>
          <w:spacing w:val="1"/>
          <w:sz w:val="16"/>
          <w:szCs w:val="16"/>
        </w:rPr>
        <w:br/>
      </w:r>
      <w:bookmarkStart w:id="122" w:name="z131"/>
      <w:bookmarkEnd w:id="122"/>
      <w:r w:rsidRPr="007E2C63">
        <w:rPr>
          <w:rFonts w:ascii="Courier New" w:eastAsia="Times New Roman" w:hAnsi="Courier New" w:cs="Courier New"/>
          <w:color w:val="000000"/>
          <w:spacing w:val="1"/>
          <w:sz w:val="16"/>
          <w:szCs w:val="16"/>
        </w:rPr>
        <w:t>      2) 1,3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 для 75 – 100 мест;</w:t>
      </w:r>
      <w:r w:rsidRPr="007E2C63">
        <w:rPr>
          <w:rFonts w:ascii="Courier New" w:eastAsia="Times New Roman" w:hAnsi="Courier New" w:cs="Courier New"/>
          <w:color w:val="000000"/>
          <w:spacing w:val="1"/>
          <w:sz w:val="16"/>
          <w:szCs w:val="16"/>
        </w:rPr>
        <w:br/>
      </w:r>
      <w:bookmarkStart w:id="123" w:name="z132"/>
      <w:bookmarkEnd w:id="123"/>
      <w:r w:rsidRPr="007E2C63">
        <w:rPr>
          <w:rFonts w:ascii="Courier New" w:eastAsia="Times New Roman" w:hAnsi="Courier New" w:cs="Courier New"/>
          <w:color w:val="000000"/>
          <w:spacing w:val="1"/>
          <w:sz w:val="16"/>
          <w:szCs w:val="16"/>
        </w:rPr>
        <w:t>      3) свыше 75 до 100 мест – 1,3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w:t>
      </w:r>
      <w:r w:rsidRPr="007E2C63">
        <w:rPr>
          <w:rFonts w:ascii="Courier New" w:eastAsia="Times New Roman" w:hAnsi="Courier New" w:cs="Courier New"/>
          <w:color w:val="000000"/>
          <w:spacing w:val="1"/>
          <w:sz w:val="16"/>
          <w:szCs w:val="16"/>
        </w:rPr>
        <w:br/>
      </w:r>
      <w:bookmarkStart w:id="124" w:name="z133"/>
      <w:bookmarkEnd w:id="124"/>
      <w:r w:rsidRPr="007E2C63">
        <w:rPr>
          <w:rFonts w:ascii="Courier New" w:eastAsia="Times New Roman" w:hAnsi="Courier New" w:cs="Courier New"/>
          <w:color w:val="000000"/>
          <w:spacing w:val="1"/>
          <w:sz w:val="16"/>
          <w:szCs w:val="16"/>
        </w:rPr>
        <w:t>      4) свыше 100 до 150 мест – 1,2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w:t>
      </w:r>
      <w:r w:rsidRPr="007E2C63">
        <w:rPr>
          <w:rFonts w:ascii="Courier New" w:eastAsia="Times New Roman" w:hAnsi="Courier New" w:cs="Courier New"/>
          <w:color w:val="000000"/>
          <w:spacing w:val="1"/>
          <w:sz w:val="16"/>
          <w:szCs w:val="16"/>
        </w:rPr>
        <w:br/>
      </w:r>
      <w:bookmarkStart w:id="125" w:name="z134"/>
      <w:bookmarkEnd w:id="125"/>
      <w:r w:rsidRPr="007E2C63">
        <w:rPr>
          <w:rFonts w:ascii="Courier New" w:eastAsia="Times New Roman" w:hAnsi="Courier New" w:cs="Courier New"/>
          <w:color w:val="000000"/>
          <w:spacing w:val="1"/>
          <w:sz w:val="16"/>
          <w:szCs w:val="16"/>
        </w:rPr>
        <w:t>      5) свыше 150 до 350 мест – 1,1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w:t>
      </w:r>
      <w:r w:rsidRPr="007E2C63">
        <w:rPr>
          <w:rFonts w:ascii="Courier New" w:eastAsia="Times New Roman" w:hAnsi="Courier New" w:cs="Courier New"/>
          <w:color w:val="000000"/>
          <w:spacing w:val="1"/>
          <w:sz w:val="16"/>
          <w:szCs w:val="16"/>
        </w:rPr>
        <w:br/>
      </w:r>
      <w:bookmarkStart w:id="126" w:name="z135"/>
      <w:bookmarkEnd w:id="126"/>
      <w:r w:rsidRPr="007E2C63">
        <w:rPr>
          <w:rFonts w:ascii="Courier New" w:eastAsia="Times New Roman" w:hAnsi="Courier New" w:cs="Courier New"/>
          <w:color w:val="000000"/>
          <w:spacing w:val="1"/>
          <w:sz w:val="16"/>
          <w:szCs w:val="16"/>
        </w:rPr>
        <w:t>      6) свыше 350 и более мест – 1,0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w:t>
      </w:r>
      <w:r w:rsidRPr="007E2C63">
        <w:rPr>
          <w:rFonts w:ascii="Courier New" w:eastAsia="Times New Roman" w:hAnsi="Courier New" w:cs="Courier New"/>
          <w:color w:val="000000"/>
          <w:spacing w:val="1"/>
          <w:sz w:val="16"/>
          <w:szCs w:val="16"/>
        </w:rPr>
        <w:br/>
      </w:r>
      <w:bookmarkStart w:id="127" w:name="z136"/>
      <w:bookmarkEnd w:id="127"/>
      <w:r w:rsidRPr="007E2C63">
        <w:rPr>
          <w:rFonts w:ascii="Courier New" w:eastAsia="Times New Roman" w:hAnsi="Courier New" w:cs="Courier New"/>
          <w:color w:val="000000"/>
          <w:spacing w:val="1"/>
          <w:sz w:val="16"/>
          <w:szCs w:val="16"/>
        </w:rPr>
        <w:t>      Аудитории, учебные кабинеты, лаборатории должны размещаться на надземных этажах.</w:t>
      </w:r>
      <w:r w:rsidRPr="007E2C63">
        <w:rPr>
          <w:rFonts w:ascii="Courier New" w:eastAsia="Times New Roman" w:hAnsi="Courier New" w:cs="Courier New"/>
          <w:color w:val="000000"/>
          <w:spacing w:val="1"/>
          <w:sz w:val="16"/>
          <w:szCs w:val="16"/>
        </w:rPr>
        <w:br/>
      </w:r>
      <w:bookmarkStart w:id="128" w:name="z137"/>
      <w:bookmarkEnd w:id="128"/>
      <w:r w:rsidRPr="007E2C63">
        <w:rPr>
          <w:rFonts w:ascii="Courier New" w:eastAsia="Times New Roman" w:hAnsi="Courier New" w:cs="Courier New"/>
          <w:color w:val="000000"/>
          <w:spacing w:val="1"/>
          <w:sz w:val="16"/>
          <w:szCs w:val="16"/>
        </w:rPr>
        <w:t>      41. Размеры площадей основных и дополнительных помещений внешкольных учреждений принимаются в соответствии с требованиями настоящих Правил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мебелью.</w:t>
      </w:r>
      <w:r w:rsidRPr="007E2C63">
        <w:rPr>
          <w:rFonts w:ascii="Courier New" w:eastAsia="Times New Roman" w:hAnsi="Courier New" w:cs="Courier New"/>
          <w:color w:val="000000"/>
          <w:spacing w:val="1"/>
          <w:sz w:val="16"/>
          <w:szCs w:val="16"/>
        </w:rPr>
        <w:br/>
      </w:r>
      <w:bookmarkStart w:id="129" w:name="z138"/>
      <w:bookmarkEnd w:id="129"/>
      <w:r w:rsidRPr="007E2C63">
        <w:rPr>
          <w:rFonts w:ascii="Courier New" w:eastAsia="Times New Roman" w:hAnsi="Courier New" w:cs="Courier New"/>
          <w:color w:val="000000"/>
          <w:spacing w:val="1"/>
          <w:sz w:val="16"/>
          <w:szCs w:val="16"/>
        </w:rPr>
        <w:t>      Для мастерских масляной живописи должны быть выделены помещения площадью – не менее 4,8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 мастерские для акварельной живописи и рисунка – не менее 4,0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 мастерские скульптуры – не менее 3,6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учащегося; мастерские прикладного искусства и композиции – не менее 4,5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на 1 учащегося. При мастерских прикладного искусства и композиции должна быть кладовая площадью не менее 9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при мастерской скульптуры – две кладовые для хранения глины и гипса.</w:t>
      </w:r>
      <w:r w:rsidRPr="007E2C63">
        <w:rPr>
          <w:rFonts w:ascii="Courier New" w:eastAsia="Times New Roman" w:hAnsi="Courier New" w:cs="Courier New"/>
          <w:color w:val="000000"/>
          <w:spacing w:val="1"/>
          <w:sz w:val="16"/>
          <w:szCs w:val="16"/>
        </w:rPr>
        <w:br/>
      </w:r>
      <w:bookmarkStart w:id="130" w:name="z139"/>
      <w:bookmarkEnd w:id="130"/>
      <w:r w:rsidRPr="007E2C63">
        <w:rPr>
          <w:rFonts w:ascii="Courier New" w:eastAsia="Times New Roman" w:hAnsi="Courier New" w:cs="Courier New"/>
          <w:color w:val="000000"/>
          <w:spacing w:val="1"/>
          <w:sz w:val="16"/>
          <w:szCs w:val="16"/>
        </w:rPr>
        <w:t>      Для проведения музыкальных занятий оборудуют помещения для индивидуальных занятий на фортепьяно и других инструментах (струнные, духовые, народные) площадью не менее 12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для групповых музыкально-теоретических занятий (до 15 учащихся) – площадью не менее 36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для занятий хора и оркестра – площадью не менее 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человека, высотой – не ниже 4,0 м.</w:t>
      </w:r>
      <w:r w:rsidRPr="007E2C63">
        <w:rPr>
          <w:rFonts w:ascii="Courier New" w:eastAsia="Times New Roman" w:hAnsi="Courier New" w:cs="Courier New"/>
          <w:color w:val="000000"/>
          <w:spacing w:val="1"/>
          <w:sz w:val="16"/>
          <w:szCs w:val="16"/>
        </w:rPr>
        <w:br/>
      </w:r>
      <w:bookmarkStart w:id="131" w:name="z140"/>
      <w:bookmarkEnd w:id="131"/>
      <w:r w:rsidRPr="007E2C63">
        <w:rPr>
          <w:rFonts w:ascii="Courier New" w:eastAsia="Times New Roman" w:hAnsi="Courier New" w:cs="Courier New"/>
          <w:color w:val="000000"/>
          <w:spacing w:val="1"/>
          <w:sz w:val="16"/>
          <w:szCs w:val="16"/>
        </w:rPr>
        <w:t>      При музыкальном отделении должны быть помещения для хранения музыкальных инструментов – площадью не менее 10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132" w:name="z141"/>
      <w:bookmarkEnd w:id="132"/>
      <w:r w:rsidRPr="007E2C63">
        <w:rPr>
          <w:rFonts w:ascii="Courier New" w:eastAsia="Times New Roman" w:hAnsi="Courier New" w:cs="Courier New"/>
          <w:color w:val="000000"/>
          <w:spacing w:val="1"/>
          <w:sz w:val="16"/>
          <w:szCs w:val="16"/>
        </w:rPr>
        <w:t>      Отделка помещений для занятий на музыкальных инструментах должна предусматривать звукоизоляционные мероприятия.</w:t>
      </w:r>
      <w:r w:rsidRPr="007E2C63">
        <w:rPr>
          <w:rFonts w:ascii="Courier New" w:eastAsia="Times New Roman" w:hAnsi="Courier New" w:cs="Courier New"/>
          <w:color w:val="000000"/>
          <w:spacing w:val="1"/>
          <w:sz w:val="16"/>
          <w:szCs w:val="16"/>
        </w:rPr>
        <w:br/>
      </w:r>
      <w:bookmarkStart w:id="133" w:name="z142"/>
      <w:bookmarkEnd w:id="133"/>
      <w:r w:rsidRPr="007E2C63">
        <w:rPr>
          <w:rFonts w:ascii="Courier New" w:eastAsia="Times New Roman" w:hAnsi="Courier New" w:cs="Courier New"/>
          <w:color w:val="000000"/>
          <w:spacing w:val="1"/>
          <w:sz w:val="16"/>
          <w:szCs w:val="16"/>
        </w:rPr>
        <w:t>      Для занятий хореографией оборудуется зал для занятий ритмикой и танцами площадью из расчета 3 – 4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одного учащегося.</w:t>
      </w:r>
      <w:r w:rsidRPr="007E2C63">
        <w:rPr>
          <w:rFonts w:ascii="Courier New" w:eastAsia="Times New Roman" w:hAnsi="Courier New" w:cs="Courier New"/>
          <w:color w:val="000000"/>
          <w:spacing w:val="1"/>
          <w:sz w:val="16"/>
          <w:szCs w:val="16"/>
        </w:rPr>
        <w:br/>
      </w:r>
      <w:bookmarkStart w:id="134" w:name="z143"/>
      <w:bookmarkEnd w:id="134"/>
      <w:r w:rsidRPr="007E2C63">
        <w:rPr>
          <w:rFonts w:ascii="Courier New" w:eastAsia="Times New Roman" w:hAnsi="Courier New" w:cs="Courier New"/>
          <w:color w:val="000000"/>
          <w:spacing w:val="1"/>
          <w:sz w:val="16"/>
          <w:szCs w:val="16"/>
        </w:rPr>
        <w:t>      При организации теоретических занятий в учреждениях дополнительного образования выделяются помещения площадью из расчета не менее 2,5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человека.</w:t>
      </w:r>
      <w:r w:rsidRPr="007E2C63">
        <w:rPr>
          <w:rFonts w:ascii="Courier New" w:eastAsia="Times New Roman" w:hAnsi="Courier New" w:cs="Courier New"/>
          <w:color w:val="000000"/>
          <w:spacing w:val="1"/>
          <w:sz w:val="16"/>
          <w:szCs w:val="16"/>
        </w:rPr>
        <w:br/>
      </w:r>
      <w:bookmarkStart w:id="135" w:name="z144"/>
      <w:bookmarkEnd w:id="135"/>
      <w:r w:rsidRPr="007E2C63">
        <w:rPr>
          <w:rFonts w:ascii="Courier New" w:eastAsia="Times New Roman" w:hAnsi="Courier New" w:cs="Courier New"/>
          <w:color w:val="000000"/>
          <w:spacing w:val="1"/>
          <w:sz w:val="16"/>
          <w:szCs w:val="16"/>
        </w:rPr>
        <w:t>      42. Количество детей не должно превышать проектную вместимость объекта. При организации заочной формы обучения, проектная вместимость увеличивается на 30 %. Количество обучающихся по дистанционной форме обучения в общую численность не включается.</w:t>
      </w:r>
      <w:r w:rsidRPr="007E2C63">
        <w:rPr>
          <w:rFonts w:ascii="Courier New" w:eastAsia="Times New Roman" w:hAnsi="Courier New" w:cs="Courier New"/>
          <w:color w:val="000000"/>
          <w:spacing w:val="1"/>
          <w:sz w:val="16"/>
          <w:szCs w:val="16"/>
        </w:rPr>
        <w:br/>
      </w:r>
      <w:bookmarkStart w:id="136" w:name="z145"/>
      <w:bookmarkEnd w:id="136"/>
      <w:r w:rsidRPr="007E2C63">
        <w:rPr>
          <w:rFonts w:ascii="Courier New" w:eastAsia="Times New Roman" w:hAnsi="Courier New" w:cs="Courier New"/>
          <w:color w:val="000000"/>
          <w:spacing w:val="1"/>
          <w:sz w:val="16"/>
          <w:szCs w:val="16"/>
        </w:rPr>
        <w:t>      43. Допускается организация 2-х сменного режима обучения, при условии соблюдения в каждой смене нормы площади на 1 учащегося, и требований настоящих Санитарных правил к условиям воспитания и обучения детей и подростков.</w:t>
      </w:r>
      <w:r w:rsidRPr="007E2C63">
        <w:rPr>
          <w:rFonts w:ascii="Courier New" w:eastAsia="Times New Roman" w:hAnsi="Courier New" w:cs="Courier New"/>
          <w:color w:val="000000"/>
          <w:spacing w:val="1"/>
          <w:sz w:val="16"/>
          <w:szCs w:val="16"/>
        </w:rPr>
        <w:br/>
      </w:r>
      <w:bookmarkStart w:id="137" w:name="z146"/>
      <w:bookmarkEnd w:id="137"/>
      <w:r w:rsidRPr="007E2C63">
        <w:rPr>
          <w:rFonts w:ascii="Courier New" w:eastAsia="Times New Roman" w:hAnsi="Courier New" w:cs="Courier New"/>
          <w:color w:val="000000"/>
          <w:spacing w:val="1"/>
          <w:sz w:val="16"/>
          <w:szCs w:val="16"/>
        </w:rPr>
        <w:t>      44. Учебно-жилые помещения для детей разных возрастных групп должны быть не проходными, изолированными друг от друга, от административных, хозяйственных и общешкольных помещений.</w:t>
      </w:r>
      <w:r w:rsidRPr="007E2C63">
        <w:rPr>
          <w:rFonts w:ascii="Courier New" w:eastAsia="Times New Roman" w:hAnsi="Courier New" w:cs="Courier New"/>
          <w:color w:val="000000"/>
          <w:spacing w:val="1"/>
          <w:sz w:val="16"/>
          <w:szCs w:val="16"/>
        </w:rPr>
        <w:br/>
      </w:r>
      <w:bookmarkStart w:id="138" w:name="z147"/>
      <w:bookmarkEnd w:id="138"/>
      <w:r w:rsidRPr="007E2C63">
        <w:rPr>
          <w:rFonts w:ascii="Courier New" w:eastAsia="Times New Roman" w:hAnsi="Courier New" w:cs="Courier New"/>
          <w:color w:val="000000"/>
          <w:spacing w:val="1"/>
          <w:sz w:val="16"/>
          <w:szCs w:val="16"/>
        </w:rPr>
        <w:t>      45. Лестничные переходы между этажами объекта проектируют с естественным освещением через проемы в наружных стенах. Высота ограждения лестниц должна быть не менее 1,2 м. В доме ребенка и ОДВО поручни для взрослых должны располагаться на высоте 0,85 м, для детей 0,5 м, в ограждении лестниц вертикальные элементы должны иметь просвет не более 0,1 м, горизонтальные членения не допускаются.</w:t>
      </w:r>
      <w:r w:rsidRPr="007E2C63">
        <w:rPr>
          <w:rFonts w:ascii="Courier New" w:eastAsia="Times New Roman" w:hAnsi="Courier New" w:cs="Courier New"/>
          <w:color w:val="000000"/>
          <w:spacing w:val="1"/>
          <w:sz w:val="16"/>
          <w:szCs w:val="16"/>
        </w:rPr>
        <w:br/>
      </w:r>
      <w:bookmarkStart w:id="139" w:name="z148"/>
      <w:bookmarkEnd w:id="139"/>
      <w:r w:rsidRPr="007E2C63">
        <w:rPr>
          <w:rFonts w:ascii="Courier New" w:eastAsia="Times New Roman" w:hAnsi="Courier New" w:cs="Courier New"/>
          <w:color w:val="000000"/>
          <w:spacing w:val="1"/>
          <w:sz w:val="16"/>
          <w:szCs w:val="16"/>
        </w:rPr>
        <w:t>      46. При проектировании зданий должны устанавливаться пандусы и перила для маломобильных групп населения. При отсутствии в здании лифтов и невозможности устройства пандуса предусматривается установка специального подъемника или лифта, приспособленного для индивидуального пользования в креслах-колясках.</w:t>
      </w:r>
      <w:r w:rsidRPr="007E2C63">
        <w:rPr>
          <w:rFonts w:ascii="Courier New" w:eastAsia="Times New Roman" w:hAnsi="Courier New" w:cs="Courier New"/>
          <w:color w:val="000000"/>
          <w:spacing w:val="1"/>
          <w:sz w:val="16"/>
          <w:szCs w:val="16"/>
        </w:rPr>
        <w:br/>
      </w:r>
      <w:bookmarkStart w:id="140" w:name="z149"/>
      <w:bookmarkEnd w:id="140"/>
      <w:r w:rsidRPr="007E2C63">
        <w:rPr>
          <w:rFonts w:ascii="Courier New" w:eastAsia="Times New Roman" w:hAnsi="Courier New" w:cs="Courier New"/>
          <w:color w:val="000000"/>
          <w:spacing w:val="1"/>
          <w:sz w:val="16"/>
          <w:szCs w:val="16"/>
        </w:rPr>
        <w:t>      47. Помещения, режим использования которых сопровождается шумом и может причинять беспокойство детям, мешать или нарушать работу педагогического, медицинского или административного аппарата (бойлерные с насосными установками, производственные помещения, ремонтные мастерские, охлаждаемые камеры с насосным отделением, вентиляционные камеры, компрессорные, учебно-производственные мастерские и другие), не допускается размещать смежно, над и под спальными комнатами, учебными, лечебно-диагностическими помещениями.</w:t>
      </w:r>
      <w:r w:rsidRPr="007E2C63">
        <w:rPr>
          <w:rFonts w:ascii="Courier New" w:eastAsia="Times New Roman" w:hAnsi="Courier New" w:cs="Courier New"/>
          <w:color w:val="000000"/>
          <w:spacing w:val="1"/>
          <w:sz w:val="16"/>
          <w:szCs w:val="16"/>
        </w:rPr>
        <w:br/>
      </w:r>
      <w:bookmarkStart w:id="141" w:name="z150"/>
      <w:bookmarkEnd w:id="141"/>
      <w:r w:rsidRPr="007E2C63">
        <w:rPr>
          <w:rFonts w:ascii="Courier New" w:eastAsia="Times New Roman" w:hAnsi="Courier New" w:cs="Courier New"/>
          <w:color w:val="000000"/>
          <w:spacing w:val="1"/>
          <w:sz w:val="16"/>
          <w:szCs w:val="16"/>
        </w:rPr>
        <w:t xml:space="preserve">      48. Высота всех помещений (за исключением зальных) предусматривается не ниже 3,0 м, </w:t>
      </w:r>
      <w:r w:rsidRPr="007E2C63">
        <w:rPr>
          <w:rFonts w:ascii="Courier New" w:eastAsia="Times New Roman" w:hAnsi="Courier New" w:cs="Courier New"/>
          <w:color w:val="000000"/>
          <w:spacing w:val="1"/>
          <w:sz w:val="16"/>
          <w:szCs w:val="16"/>
        </w:rPr>
        <w:lastRenderedPageBreak/>
        <w:t>спортивного зала не менее 6,0 м.</w:t>
      </w:r>
      <w:r w:rsidRPr="007E2C63">
        <w:rPr>
          <w:rFonts w:ascii="Courier New" w:eastAsia="Times New Roman" w:hAnsi="Courier New" w:cs="Courier New"/>
          <w:color w:val="000000"/>
          <w:spacing w:val="1"/>
          <w:sz w:val="16"/>
          <w:szCs w:val="16"/>
        </w:rPr>
        <w:br/>
      </w:r>
      <w:bookmarkStart w:id="142" w:name="z151"/>
      <w:bookmarkEnd w:id="142"/>
      <w:r w:rsidRPr="007E2C63">
        <w:rPr>
          <w:rFonts w:ascii="Courier New" w:eastAsia="Times New Roman" w:hAnsi="Courier New" w:cs="Courier New"/>
          <w:color w:val="000000"/>
          <w:spacing w:val="1"/>
          <w:sz w:val="16"/>
          <w:szCs w:val="16"/>
        </w:rPr>
        <w:t>      49. При проектировании общеобразовательных и интернатных организаций на первом этаже зданий или в отдельном корпусе предусматривают спортивный зал с набором помещений: 2 раздевалки с душевыми и санитарными узлами, кабинет преподавателя, снарядная или склад для хранения спортивного инвентаря и помещение для хранения уборочного инвентаря.</w:t>
      </w:r>
      <w:r w:rsidRPr="007E2C63">
        <w:rPr>
          <w:rFonts w:ascii="Courier New" w:eastAsia="Times New Roman" w:hAnsi="Courier New" w:cs="Courier New"/>
          <w:color w:val="000000"/>
          <w:spacing w:val="1"/>
          <w:sz w:val="16"/>
          <w:szCs w:val="16"/>
        </w:rPr>
        <w:br/>
      </w:r>
      <w:bookmarkStart w:id="143" w:name="z152"/>
      <w:bookmarkEnd w:id="143"/>
      <w:r w:rsidRPr="007E2C63">
        <w:rPr>
          <w:rFonts w:ascii="Courier New" w:eastAsia="Times New Roman" w:hAnsi="Courier New" w:cs="Courier New"/>
          <w:color w:val="000000"/>
          <w:spacing w:val="1"/>
          <w:sz w:val="16"/>
          <w:szCs w:val="16"/>
        </w:rPr>
        <w:t>      50. Во всех интернатных организациях предусматривают комнаты для индивидуальных занятий учащихся из расчета не менее 2,5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одного ребенка, размещаемые в группе учебно-жилых помещений, для детей с последствиями полиомиелита и церебральными параличами – 4,5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144" w:name="z153"/>
      <w:bookmarkEnd w:id="144"/>
      <w:r w:rsidRPr="007E2C63">
        <w:rPr>
          <w:rFonts w:ascii="Courier New" w:eastAsia="Times New Roman" w:hAnsi="Courier New" w:cs="Courier New"/>
          <w:color w:val="000000"/>
          <w:spacing w:val="1"/>
          <w:sz w:val="16"/>
          <w:szCs w:val="16"/>
        </w:rPr>
        <w:t>      51. В зависимости от профиля в специальных коррекционных образовательных организациях предусматривают дополнительные кабинеты:</w:t>
      </w:r>
      <w:r w:rsidRPr="007E2C63">
        <w:rPr>
          <w:rFonts w:ascii="Courier New" w:eastAsia="Times New Roman" w:hAnsi="Courier New" w:cs="Courier New"/>
          <w:color w:val="000000"/>
          <w:spacing w:val="1"/>
          <w:sz w:val="16"/>
          <w:szCs w:val="16"/>
        </w:rPr>
        <w:br/>
      </w:r>
      <w:bookmarkStart w:id="145" w:name="z154"/>
      <w:bookmarkEnd w:id="145"/>
      <w:r w:rsidRPr="007E2C63">
        <w:rPr>
          <w:rFonts w:ascii="Courier New" w:eastAsia="Times New Roman" w:hAnsi="Courier New" w:cs="Courier New"/>
          <w:color w:val="000000"/>
          <w:spacing w:val="1"/>
          <w:sz w:val="16"/>
          <w:szCs w:val="16"/>
        </w:rPr>
        <w:t>      1) для глухих, слабослышащих и с тяжелыми нарушениями речи – слуховой кабинет для фронтальных работ и кабинеты для индивидуальной работы учителя с учеником по развитию слуха и обучению произношения; кабинет для музыкально-ритмических занятий с зеркальной стеной и хореографическими станками;</w:t>
      </w:r>
      <w:r w:rsidRPr="007E2C63">
        <w:rPr>
          <w:rFonts w:ascii="Courier New" w:eastAsia="Times New Roman" w:hAnsi="Courier New" w:cs="Courier New"/>
          <w:color w:val="000000"/>
          <w:spacing w:val="1"/>
          <w:sz w:val="16"/>
          <w:szCs w:val="16"/>
        </w:rPr>
        <w:br/>
      </w:r>
      <w:bookmarkStart w:id="146" w:name="z155"/>
      <w:bookmarkEnd w:id="146"/>
      <w:r w:rsidRPr="007E2C63">
        <w:rPr>
          <w:rFonts w:ascii="Courier New" w:eastAsia="Times New Roman" w:hAnsi="Courier New" w:cs="Courier New"/>
          <w:color w:val="000000"/>
          <w:spacing w:val="1"/>
          <w:sz w:val="16"/>
          <w:szCs w:val="16"/>
        </w:rPr>
        <w:t>      2) для умственно отсталых детей – логопедические кабинеты;</w:t>
      </w:r>
      <w:r w:rsidRPr="007E2C63">
        <w:rPr>
          <w:rFonts w:ascii="Courier New" w:eastAsia="Times New Roman" w:hAnsi="Courier New" w:cs="Courier New"/>
          <w:color w:val="000000"/>
          <w:spacing w:val="1"/>
          <w:sz w:val="16"/>
          <w:szCs w:val="16"/>
        </w:rPr>
        <w:br/>
      </w:r>
      <w:bookmarkStart w:id="147" w:name="z156"/>
      <w:bookmarkEnd w:id="147"/>
      <w:r w:rsidRPr="007E2C63">
        <w:rPr>
          <w:rFonts w:ascii="Courier New" w:eastAsia="Times New Roman" w:hAnsi="Courier New" w:cs="Courier New"/>
          <w:color w:val="000000"/>
          <w:spacing w:val="1"/>
          <w:sz w:val="16"/>
          <w:szCs w:val="16"/>
        </w:rPr>
        <w:t>      3) для слепых и слабовидящих детей – логопедический и лингафонный кабинет, кабинеты машинописи, электротехники, лепки и рельефного рисунка, комнаты для индивидуальных занятий музыкой;</w:t>
      </w:r>
      <w:r w:rsidRPr="007E2C63">
        <w:rPr>
          <w:rFonts w:ascii="Courier New" w:eastAsia="Times New Roman" w:hAnsi="Courier New" w:cs="Courier New"/>
          <w:color w:val="000000"/>
          <w:spacing w:val="1"/>
          <w:sz w:val="16"/>
          <w:szCs w:val="16"/>
        </w:rPr>
        <w:br/>
      </w:r>
      <w:bookmarkStart w:id="148" w:name="z157"/>
      <w:bookmarkEnd w:id="148"/>
      <w:r w:rsidRPr="007E2C63">
        <w:rPr>
          <w:rFonts w:ascii="Courier New" w:eastAsia="Times New Roman" w:hAnsi="Courier New" w:cs="Courier New"/>
          <w:color w:val="000000"/>
          <w:spacing w:val="1"/>
          <w:sz w:val="16"/>
          <w:szCs w:val="16"/>
        </w:rPr>
        <w:t>      4) рекреации – гостиные в учебных и жилых секциях из расчета не менее 1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одного учащегося;</w:t>
      </w:r>
      <w:r w:rsidRPr="007E2C63">
        <w:rPr>
          <w:rFonts w:ascii="Courier New" w:eastAsia="Times New Roman" w:hAnsi="Courier New" w:cs="Courier New"/>
          <w:color w:val="000000"/>
          <w:spacing w:val="1"/>
          <w:sz w:val="16"/>
          <w:szCs w:val="16"/>
        </w:rPr>
        <w:br/>
      </w:r>
      <w:bookmarkStart w:id="149" w:name="z158"/>
      <w:bookmarkEnd w:id="149"/>
      <w:r w:rsidRPr="007E2C63">
        <w:rPr>
          <w:rFonts w:ascii="Courier New" w:eastAsia="Times New Roman" w:hAnsi="Courier New" w:cs="Courier New"/>
          <w:color w:val="000000"/>
          <w:spacing w:val="1"/>
          <w:sz w:val="16"/>
          <w:szCs w:val="16"/>
        </w:rPr>
        <w:t>      5) во всех организациях спортивный зал площадью 162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и при медицинском блоке кабинеты или залы лечебной физкультуры;</w:t>
      </w:r>
      <w:r w:rsidRPr="007E2C63">
        <w:rPr>
          <w:rFonts w:ascii="Courier New" w:eastAsia="Times New Roman" w:hAnsi="Courier New" w:cs="Courier New"/>
          <w:color w:val="000000"/>
          <w:spacing w:val="1"/>
          <w:sz w:val="16"/>
          <w:szCs w:val="16"/>
        </w:rPr>
        <w:br/>
      </w:r>
      <w:bookmarkStart w:id="150" w:name="z159"/>
      <w:bookmarkEnd w:id="150"/>
      <w:r w:rsidRPr="007E2C63">
        <w:rPr>
          <w:rFonts w:ascii="Courier New" w:eastAsia="Times New Roman" w:hAnsi="Courier New" w:cs="Courier New"/>
          <w:color w:val="000000"/>
          <w:spacing w:val="1"/>
          <w:sz w:val="16"/>
          <w:szCs w:val="16"/>
        </w:rPr>
        <w:t>      6) для слепых и слабо видящих детей спортивные залы разделяют на две зоны: снарядная (меньшая зона) и основная (большая зона). Пол в меньшей зоне должен быть выше на 6 – 7 см пола основной зоны.</w:t>
      </w:r>
      <w:r w:rsidRPr="007E2C63">
        <w:rPr>
          <w:rFonts w:ascii="Courier New" w:eastAsia="Times New Roman" w:hAnsi="Courier New" w:cs="Courier New"/>
          <w:color w:val="000000"/>
          <w:spacing w:val="1"/>
          <w:sz w:val="16"/>
          <w:szCs w:val="16"/>
        </w:rPr>
        <w:br/>
      </w:r>
      <w:bookmarkStart w:id="151" w:name="z160"/>
      <w:bookmarkEnd w:id="151"/>
      <w:r w:rsidRPr="007E2C63">
        <w:rPr>
          <w:rFonts w:ascii="Courier New" w:eastAsia="Times New Roman" w:hAnsi="Courier New" w:cs="Courier New"/>
          <w:color w:val="000000"/>
          <w:spacing w:val="1"/>
          <w:sz w:val="16"/>
          <w:szCs w:val="16"/>
        </w:rPr>
        <w:t>      52. Входные двери в зданиях в специальных коррекционных образовательных организациях предусматривают однодольными и располагают со стороны учителя. Лестницы в организациях для слепых и слабовидящих детей вверху и внизу, поручни первой и последней ступени лестницы обозначают рифлением.</w:t>
      </w:r>
      <w:r w:rsidRPr="007E2C63">
        <w:rPr>
          <w:rFonts w:ascii="Courier New" w:eastAsia="Times New Roman" w:hAnsi="Courier New" w:cs="Courier New"/>
          <w:color w:val="000000"/>
          <w:spacing w:val="1"/>
          <w:sz w:val="16"/>
          <w:szCs w:val="16"/>
        </w:rPr>
        <w:br/>
      </w:r>
      <w:bookmarkStart w:id="152" w:name="z161"/>
      <w:bookmarkEnd w:id="152"/>
      <w:r w:rsidRPr="007E2C63">
        <w:rPr>
          <w:rFonts w:ascii="Courier New" w:eastAsia="Times New Roman" w:hAnsi="Courier New" w:cs="Courier New"/>
          <w:color w:val="000000"/>
          <w:spacing w:val="1"/>
          <w:sz w:val="16"/>
          <w:szCs w:val="16"/>
        </w:rPr>
        <w:t>      53. Комнаты личной гигиены, санитарные узлы для персонала располагают в зоне административных помещений.</w:t>
      </w:r>
      <w:r w:rsidRPr="007E2C63">
        <w:rPr>
          <w:rFonts w:ascii="Courier New" w:eastAsia="Times New Roman" w:hAnsi="Courier New" w:cs="Courier New"/>
          <w:color w:val="000000"/>
          <w:spacing w:val="1"/>
          <w:sz w:val="16"/>
          <w:szCs w:val="16"/>
        </w:rPr>
        <w:br/>
      </w:r>
      <w:bookmarkStart w:id="153" w:name="z162"/>
      <w:bookmarkEnd w:id="153"/>
      <w:r w:rsidRPr="007E2C63">
        <w:rPr>
          <w:rFonts w:ascii="Courier New" w:eastAsia="Times New Roman" w:hAnsi="Courier New" w:cs="Courier New"/>
          <w:color w:val="000000"/>
          <w:spacing w:val="1"/>
          <w:sz w:val="16"/>
          <w:szCs w:val="16"/>
        </w:rPr>
        <w:t>      54. При размещении по этажам помещений необходимо учитывать их функциональное назначение, степень связи с участком:</w:t>
      </w:r>
      <w:r w:rsidRPr="007E2C63">
        <w:rPr>
          <w:rFonts w:ascii="Courier New" w:eastAsia="Times New Roman" w:hAnsi="Courier New" w:cs="Courier New"/>
          <w:color w:val="000000"/>
          <w:spacing w:val="1"/>
          <w:sz w:val="16"/>
          <w:szCs w:val="16"/>
        </w:rPr>
        <w:br/>
      </w:r>
      <w:bookmarkStart w:id="154" w:name="z163"/>
      <w:bookmarkEnd w:id="154"/>
      <w:r w:rsidRPr="007E2C63">
        <w:rPr>
          <w:rFonts w:ascii="Courier New" w:eastAsia="Times New Roman" w:hAnsi="Courier New" w:cs="Courier New"/>
          <w:color w:val="000000"/>
          <w:spacing w:val="1"/>
          <w:sz w:val="16"/>
          <w:szCs w:val="16"/>
        </w:rPr>
        <w:t>      1) мастерские скульптуры, керамики (связанные с использованием материалов, хранимых в подсобных помещениях на участке) необходимо размещать на первых этажах, с выходом на участок;</w:t>
      </w:r>
      <w:r w:rsidRPr="007E2C63">
        <w:rPr>
          <w:rFonts w:ascii="Courier New" w:eastAsia="Times New Roman" w:hAnsi="Courier New" w:cs="Courier New"/>
          <w:color w:val="000000"/>
          <w:spacing w:val="1"/>
          <w:sz w:val="16"/>
          <w:szCs w:val="16"/>
        </w:rPr>
        <w:br/>
      </w:r>
      <w:bookmarkStart w:id="155" w:name="z164"/>
      <w:bookmarkEnd w:id="155"/>
      <w:r w:rsidRPr="007E2C63">
        <w:rPr>
          <w:rFonts w:ascii="Courier New" w:eastAsia="Times New Roman" w:hAnsi="Courier New" w:cs="Courier New"/>
          <w:color w:val="000000"/>
          <w:spacing w:val="1"/>
          <w:sz w:val="16"/>
          <w:szCs w:val="16"/>
        </w:rPr>
        <w:t>      2) на первых этажах целесообразно располагать помещения для военно-спортивных занятий, технического творчества с крупногабаритным или станочным оборудованием, комнаты для индивидуальных занятий на фортепьяно, залы для проведения зрелищных мероприятий, кабинет врача, столовые, буфеты;</w:t>
      </w:r>
      <w:r w:rsidRPr="007E2C63">
        <w:rPr>
          <w:rFonts w:ascii="Courier New" w:eastAsia="Times New Roman" w:hAnsi="Courier New" w:cs="Courier New"/>
          <w:color w:val="000000"/>
          <w:spacing w:val="1"/>
          <w:sz w:val="16"/>
          <w:szCs w:val="16"/>
        </w:rPr>
        <w:br/>
      </w:r>
      <w:bookmarkStart w:id="156" w:name="z165"/>
      <w:bookmarkEnd w:id="156"/>
      <w:r w:rsidRPr="007E2C63">
        <w:rPr>
          <w:rFonts w:ascii="Courier New" w:eastAsia="Times New Roman" w:hAnsi="Courier New" w:cs="Courier New"/>
          <w:color w:val="000000"/>
          <w:spacing w:val="1"/>
          <w:sz w:val="16"/>
          <w:szCs w:val="16"/>
        </w:rPr>
        <w:t>      3) на последних этажах зданий следует размещать химико-технические, астрономические (с обсерваториями) лаборатории, помещения для занятий на духовых инструментах; при организации верхнего освещения на верхних этажах рекомендуется размещать мастерские живописи.</w:t>
      </w:r>
      <w:r w:rsidRPr="007E2C63">
        <w:rPr>
          <w:rFonts w:ascii="Courier New" w:eastAsia="Times New Roman" w:hAnsi="Courier New" w:cs="Courier New"/>
          <w:color w:val="000000"/>
          <w:spacing w:val="1"/>
          <w:sz w:val="16"/>
          <w:szCs w:val="16"/>
        </w:rPr>
        <w:br/>
      </w:r>
      <w:bookmarkStart w:id="157" w:name="z166"/>
      <w:bookmarkEnd w:id="157"/>
      <w:r w:rsidRPr="007E2C63">
        <w:rPr>
          <w:rFonts w:ascii="Courier New" w:eastAsia="Times New Roman" w:hAnsi="Courier New" w:cs="Courier New"/>
          <w:color w:val="000000"/>
          <w:spacing w:val="1"/>
          <w:sz w:val="16"/>
          <w:szCs w:val="16"/>
        </w:rPr>
        <w:t>      В зданиях учреждений из мастерских по обработке древесины и комбинированных мастерских по обработке металла и дерева необходимо предусмотреть дополнительный выход непосредственно наружу (через утепленный тамбур) или через коридор, прилегающий к мастерским, в котором отсутствуют выходы кабинетов другого назначения.</w:t>
      </w:r>
      <w:r w:rsidRPr="007E2C63">
        <w:rPr>
          <w:rFonts w:ascii="Courier New" w:eastAsia="Times New Roman" w:hAnsi="Courier New" w:cs="Courier New"/>
          <w:color w:val="000000"/>
          <w:spacing w:val="1"/>
          <w:sz w:val="16"/>
          <w:szCs w:val="16"/>
        </w:rPr>
        <w:br/>
      </w:r>
      <w:bookmarkStart w:id="158" w:name="z167"/>
      <w:bookmarkEnd w:id="158"/>
      <w:r w:rsidRPr="007E2C63">
        <w:rPr>
          <w:rFonts w:ascii="Courier New" w:eastAsia="Times New Roman" w:hAnsi="Courier New" w:cs="Courier New"/>
          <w:color w:val="000000"/>
          <w:spacing w:val="1"/>
          <w:sz w:val="16"/>
          <w:szCs w:val="16"/>
        </w:rPr>
        <w:t>      55. При организации деятельности гуманитарного профиля (исторического, краеведческого, географического, литературного, страноведения и других) в организации дополнительного образования следует учитывать требования для общеобразовательных учреждений.</w:t>
      </w:r>
      <w:r w:rsidRPr="007E2C63">
        <w:rPr>
          <w:rFonts w:ascii="Courier New" w:eastAsia="Times New Roman" w:hAnsi="Courier New" w:cs="Courier New"/>
          <w:color w:val="000000"/>
          <w:spacing w:val="1"/>
          <w:sz w:val="16"/>
          <w:szCs w:val="16"/>
        </w:rPr>
        <w:br/>
      </w:r>
      <w:bookmarkStart w:id="159" w:name="z168"/>
      <w:bookmarkEnd w:id="159"/>
      <w:r w:rsidRPr="007E2C63">
        <w:rPr>
          <w:rFonts w:ascii="Courier New" w:eastAsia="Times New Roman" w:hAnsi="Courier New" w:cs="Courier New"/>
          <w:color w:val="000000"/>
          <w:spacing w:val="1"/>
          <w:sz w:val="16"/>
          <w:szCs w:val="16"/>
        </w:rPr>
        <w:t>      56. Площадь спортивного зала должна быть не менее 4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одного занимающегося. Пол должен быть деревянным или иметь специальное покрытие, поверхность пола должна быть ровной, без щелей и изъянов. Стены зала не должны иметь выступов, карнизов. Батареи располагаются в нишах под окнами и закрываются решетками или устанавливаются на высоту 2,4 м от пола. На окнах и осветительных приборах должны быть предусмотрены заградительные устройства.</w:t>
      </w:r>
      <w:r w:rsidRPr="007E2C63">
        <w:rPr>
          <w:rFonts w:ascii="Courier New" w:eastAsia="Times New Roman" w:hAnsi="Courier New" w:cs="Courier New"/>
          <w:color w:val="000000"/>
          <w:spacing w:val="1"/>
          <w:sz w:val="16"/>
          <w:szCs w:val="16"/>
        </w:rPr>
        <w:br/>
      </w:r>
      <w:bookmarkStart w:id="160" w:name="z169"/>
      <w:bookmarkEnd w:id="160"/>
      <w:r w:rsidRPr="007E2C63">
        <w:rPr>
          <w:rFonts w:ascii="Courier New" w:eastAsia="Times New Roman" w:hAnsi="Courier New" w:cs="Courier New"/>
          <w:color w:val="000000"/>
          <w:spacing w:val="1"/>
          <w:sz w:val="16"/>
          <w:szCs w:val="16"/>
        </w:rPr>
        <w:t>      57. В цокольном этаже объектов допускается размещать следующие помещения: прачечная, пищевой блок, складские, гардеробные, отдыха персонала, душевые, туалеты.</w:t>
      </w:r>
      <w:r w:rsidRPr="007E2C63">
        <w:rPr>
          <w:rFonts w:ascii="Courier New" w:eastAsia="Times New Roman" w:hAnsi="Courier New" w:cs="Courier New"/>
          <w:color w:val="000000"/>
          <w:spacing w:val="1"/>
          <w:sz w:val="16"/>
          <w:szCs w:val="16"/>
        </w:rPr>
        <w:br/>
      </w:r>
      <w:bookmarkStart w:id="161" w:name="z170"/>
      <w:bookmarkEnd w:id="161"/>
      <w:r w:rsidRPr="007E2C63">
        <w:rPr>
          <w:rFonts w:ascii="Courier New" w:eastAsia="Times New Roman" w:hAnsi="Courier New" w:cs="Courier New"/>
          <w:color w:val="000000"/>
          <w:spacing w:val="1"/>
          <w:sz w:val="16"/>
          <w:szCs w:val="16"/>
        </w:rPr>
        <w:t>      В цокольном этаже объектов для детей и подростков не допускается размещать помещения для пребывания детей, учебных помещений организаций образования, а также спальных помещений.</w:t>
      </w:r>
      <w:r w:rsidRPr="007E2C63">
        <w:rPr>
          <w:rFonts w:ascii="Courier New" w:eastAsia="Times New Roman" w:hAnsi="Courier New" w:cs="Courier New"/>
          <w:color w:val="000000"/>
          <w:spacing w:val="1"/>
          <w:sz w:val="16"/>
          <w:szCs w:val="16"/>
        </w:rPr>
        <w:br/>
      </w:r>
      <w:bookmarkStart w:id="162" w:name="z171"/>
      <w:bookmarkEnd w:id="162"/>
      <w:r w:rsidRPr="007E2C63">
        <w:rPr>
          <w:rFonts w:ascii="Courier New" w:eastAsia="Times New Roman" w:hAnsi="Courier New" w:cs="Courier New"/>
          <w:color w:val="000000"/>
          <w:spacing w:val="1"/>
          <w:sz w:val="16"/>
          <w:szCs w:val="16"/>
        </w:rPr>
        <w:t>      58. Актовый зал объекта обеспечивает возможность одновременного размещения 30 % от общего числа обучающихся и воспитанников, при норме площади не менее 0,6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 xml:space="preserve">на одно место. В специальных школах-интернатах для слепых и слабовидящих детей площадь актового зала </w:t>
      </w:r>
      <w:r w:rsidRPr="007E2C63">
        <w:rPr>
          <w:rFonts w:ascii="Courier New" w:eastAsia="Times New Roman" w:hAnsi="Courier New" w:cs="Courier New"/>
          <w:color w:val="000000"/>
          <w:spacing w:val="1"/>
          <w:sz w:val="16"/>
          <w:szCs w:val="16"/>
        </w:rPr>
        <w:lastRenderedPageBreak/>
        <w:t>предусматривают из расчета 0,65 м на одно место, для умственно отсталых детей норма увеличивается до 0,8 м.</w:t>
      </w:r>
      <w:r w:rsidRPr="007E2C63">
        <w:rPr>
          <w:rFonts w:ascii="Courier New" w:eastAsia="Times New Roman" w:hAnsi="Courier New" w:cs="Courier New"/>
          <w:color w:val="000000"/>
          <w:spacing w:val="1"/>
          <w:sz w:val="16"/>
          <w:szCs w:val="16"/>
        </w:rPr>
        <w:br/>
      </w:r>
      <w:bookmarkStart w:id="163" w:name="z172"/>
      <w:bookmarkEnd w:id="163"/>
      <w:r w:rsidRPr="007E2C63">
        <w:rPr>
          <w:rFonts w:ascii="Courier New" w:eastAsia="Times New Roman" w:hAnsi="Courier New" w:cs="Courier New"/>
          <w:color w:val="000000"/>
          <w:spacing w:val="1"/>
          <w:sz w:val="16"/>
          <w:szCs w:val="16"/>
        </w:rPr>
        <w:t>      59. Допускается размещать Т и ПО, различные курсы, группы по повышению квалификаций, на первых этажах жилых зданий в встроено-пристроенных помещениях на площадях не более 100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при устройстве отдельного входа. Требования к учебным классам принимаются в соответствии с требованиями настоящих Санитарных правил.</w:t>
      </w:r>
      <w:r w:rsidRPr="007E2C63">
        <w:rPr>
          <w:rFonts w:ascii="Courier New" w:eastAsia="Times New Roman" w:hAnsi="Courier New" w:cs="Courier New"/>
          <w:color w:val="000000"/>
          <w:spacing w:val="1"/>
          <w:sz w:val="16"/>
          <w:szCs w:val="16"/>
        </w:rPr>
        <w:br/>
      </w:r>
      <w:bookmarkStart w:id="164" w:name="z173"/>
      <w:bookmarkEnd w:id="164"/>
      <w:r w:rsidRPr="007E2C63">
        <w:rPr>
          <w:rFonts w:ascii="Courier New" w:eastAsia="Times New Roman" w:hAnsi="Courier New" w:cs="Courier New"/>
          <w:color w:val="000000"/>
          <w:spacing w:val="1"/>
          <w:sz w:val="16"/>
          <w:szCs w:val="16"/>
        </w:rPr>
        <w:t>      60. Для отделки помещений используют строительные материалы, имеющие документы, подтверждающие их качество и безопасность. Допускается применение подвесных потолков различных конструкций в помещениях, не требующих соблюдения противоэпидемического, дезинфекционного режимов (вестибюли, коридоры, холлы).</w:t>
      </w:r>
      <w:r w:rsidRPr="007E2C63">
        <w:rPr>
          <w:rFonts w:ascii="Courier New" w:eastAsia="Times New Roman" w:hAnsi="Courier New" w:cs="Courier New"/>
          <w:color w:val="000000"/>
          <w:spacing w:val="1"/>
          <w:sz w:val="16"/>
          <w:szCs w:val="16"/>
        </w:rPr>
        <w:br/>
      </w:r>
      <w:bookmarkStart w:id="165" w:name="z174"/>
      <w:bookmarkEnd w:id="165"/>
      <w:r w:rsidRPr="007E2C63">
        <w:rPr>
          <w:rFonts w:ascii="Courier New" w:eastAsia="Times New Roman" w:hAnsi="Courier New" w:cs="Courier New"/>
          <w:color w:val="000000"/>
          <w:spacing w:val="1"/>
          <w:sz w:val="16"/>
          <w:szCs w:val="16"/>
        </w:rPr>
        <w:t>      61. В помещениях с обычным режимом эксплуатации потолки, стены, пол, оборудование должны иметь гладкую, матовую поверхность, допускающую уборку влажным способом с применением моющих и дезинфицирующих средств.</w:t>
      </w:r>
      <w:r w:rsidRPr="007E2C63">
        <w:rPr>
          <w:rFonts w:ascii="Courier New" w:eastAsia="Times New Roman" w:hAnsi="Courier New" w:cs="Courier New"/>
          <w:color w:val="000000"/>
          <w:spacing w:val="1"/>
          <w:sz w:val="16"/>
          <w:szCs w:val="16"/>
        </w:rPr>
        <w:br/>
      </w:r>
      <w:bookmarkStart w:id="166" w:name="z175"/>
      <w:bookmarkEnd w:id="166"/>
      <w:r w:rsidRPr="007E2C63">
        <w:rPr>
          <w:rFonts w:ascii="Courier New" w:eastAsia="Times New Roman" w:hAnsi="Courier New" w:cs="Courier New"/>
          <w:color w:val="000000"/>
          <w:spacing w:val="1"/>
          <w:sz w:val="16"/>
          <w:szCs w:val="16"/>
        </w:rPr>
        <w:t>      62. Для внутренней отделки медицинских помещений предусматриваются материалы, допускающие проведение генеральной уборки и дезинфекции.</w:t>
      </w:r>
      <w:r w:rsidRPr="007E2C63">
        <w:rPr>
          <w:rFonts w:ascii="Courier New" w:eastAsia="Times New Roman" w:hAnsi="Courier New" w:cs="Courier New"/>
          <w:color w:val="000000"/>
          <w:spacing w:val="1"/>
          <w:sz w:val="16"/>
          <w:szCs w:val="16"/>
        </w:rPr>
        <w:br/>
      </w:r>
      <w:bookmarkStart w:id="167" w:name="z176"/>
      <w:bookmarkEnd w:id="167"/>
      <w:r w:rsidRPr="007E2C63">
        <w:rPr>
          <w:rFonts w:ascii="Courier New" w:eastAsia="Times New Roman" w:hAnsi="Courier New" w:cs="Courier New"/>
          <w:color w:val="000000"/>
          <w:spacing w:val="1"/>
          <w:sz w:val="16"/>
          <w:szCs w:val="16"/>
        </w:rPr>
        <w:t>      63. В помещениях полы предусматривают деревянные, окрашенные масляной краской или покрытые линолеумом на утепленной основе. Полы в мастерских трудового обучения (обработка дерева и металла) должны быть деревянные; в кабинетах и лаборантских химии – стойкие к химическим реагентам.</w:t>
      </w:r>
      <w:r w:rsidRPr="007E2C63">
        <w:rPr>
          <w:rFonts w:ascii="Courier New" w:eastAsia="Times New Roman" w:hAnsi="Courier New" w:cs="Courier New"/>
          <w:color w:val="000000"/>
          <w:spacing w:val="1"/>
          <w:sz w:val="16"/>
          <w:szCs w:val="16"/>
        </w:rPr>
        <w:br/>
      </w:r>
      <w:bookmarkStart w:id="168" w:name="z177"/>
      <w:bookmarkEnd w:id="168"/>
      <w:r w:rsidRPr="007E2C63">
        <w:rPr>
          <w:rFonts w:ascii="Courier New" w:eastAsia="Times New Roman" w:hAnsi="Courier New" w:cs="Courier New"/>
          <w:color w:val="000000"/>
          <w:spacing w:val="1"/>
          <w:sz w:val="16"/>
          <w:szCs w:val="16"/>
        </w:rPr>
        <w:t>      Линолеум при настилании должен плотно прилегать к основанию, не иметь щелей, трещин и дыр. Швы примыкающих друг к другу листов линолеума припаиваются. Края линолеума у стен подводятся под плинтусы, которые плотно закрепляются между стеной и полом. Полы в вестибюлях, рекреациях, лестничных пролетах выполняются из материала устойчивого к механическому воздействию.</w:t>
      </w:r>
      <w:r w:rsidRPr="007E2C63">
        <w:rPr>
          <w:rFonts w:ascii="Courier New" w:eastAsia="Times New Roman" w:hAnsi="Courier New" w:cs="Courier New"/>
          <w:color w:val="000000"/>
          <w:spacing w:val="1"/>
          <w:sz w:val="16"/>
          <w:szCs w:val="16"/>
        </w:rPr>
        <w:br/>
      </w:r>
      <w:bookmarkStart w:id="169" w:name="z178"/>
      <w:bookmarkEnd w:id="169"/>
      <w:r w:rsidRPr="007E2C63">
        <w:rPr>
          <w:rFonts w:ascii="Courier New" w:eastAsia="Times New Roman" w:hAnsi="Courier New" w:cs="Courier New"/>
          <w:color w:val="000000"/>
          <w:spacing w:val="1"/>
          <w:sz w:val="16"/>
          <w:szCs w:val="16"/>
        </w:rPr>
        <w:t>      64. В местах установки раковин и других санитарно-технических приборов, а также оборудования, эксплуатация которого связана с возможным увлажнением стен, предусматривают гидроизоляцию глазурованной плиткой или другими влагостойкими материалами на высоту 1,8 м от пола и на ширину не менее 20 см от оборудования и приборов с каждой стороны.</w:t>
      </w:r>
      <w:r w:rsidRPr="007E2C63">
        <w:rPr>
          <w:rFonts w:ascii="Courier New" w:eastAsia="Times New Roman" w:hAnsi="Courier New" w:cs="Courier New"/>
          <w:color w:val="000000"/>
          <w:spacing w:val="1"/>
          <w:sz w:val="16"/>
          <w:szCs w:val="16"/>
        </w:rPr>
        <w:br/>
      </w:r>
      <w:bookmarkStart w:id="170" w:name="z179"/>
      <w:bookmarkEnd w:id="170"/>
      <w:r w:rsidRPr="007E2C63">
        <w:rPr>
          <w:rFonts w:ascii="Courier New" w:eastAsia="Times New Roman" w:hAnsi="Courier New" w:cs="Courier New"/>
          <w:color w:val="000000"/>
          <w:spacing w:val="1"/>
          <w:sz w:val="16"/>
          <w:szCs w:val="16"/>
        </w:rPr>
        <w:t>      65. В душевых, постирочных и моечных полы оборудуют сливными трапами с уклоном пола к отверстиям трапов.</w:t>
      </w:r>
      <w:r w:rsidRPr="007E2C63">
        <w:rPr>
          <w:rFonts w:ascii="Courier New" w:eastAsia="Times New Roman" w:hAnsi="Courier New" w:cs="Courier New"/>
          <w:color w:val="000000"/>
          <w:spacing w:val="1"/>
          <w:sz w:val="16"/>
          <w:szCs w:val="16"/>
        </w:rPr>
        <w:br/>
      </w:r>
      <w:bookmarkStart w:id="171" w:name="z180"/>
      <w:bookmarkEnd w:id="171"/>
      <w:r w:rsidRPr="007E2C63">
        <w:rPr>
          <w:rFonts w:ascii="Courier New" w:eastAsia="Times New Roman" w:hAnsi="Courier New" w:cs="Courier New"/>
          <w:color w:val="000000"/>
          <w:spacing w:val="1"/>
          <w:sz w:val="16"/>
          <w:szCs w:val="16"/>
        </w:rPr>
        <w:t>      66. На каждом этаже здания (зданий) предусматривают помещения (места) для хранения, обработки уборочного инвентаря.</w:t>
      </w:r>
      <w:r w:rsidRPr="007E2C63">
        <w:rPr>
          <w:rFonts w:ascii="Courier New" w:eastAsia="Times New Roman" w:hAnsi="Courier New" w:cs="Courier New"/>
          <w:color w:val="000000"/>
          <w:spacing w:val="1"/>
          <w:sz w:val="16"/>
          <w:szCs w:val="16"/>
        </w:rPr>
        <w:br/>
      </w:r>
      <w:bookmarkStart w:id="172" w:name="z181"/>
      <w:bookmarkEnd w:id="172"/>
      <w:r w:rsidRPr="007E2C63">
        <w:rPr>
          <w:rFonts w:ascii="Courier New" w:eastAsia="Times New Roman" w:hAnsi="Courier New" w:cs="Courier New"/>
          <w:color w:val="000000"/>
          <w:spacing w:val="1"/>
          <w:sz w:val="16"/>
          <w:szCs w:val="16"/>
        </w:rPr>
        <w:t>      67. В доме ребенка предусматривают плавательный бассейн глубиной 0,25 м с проточной водой. Содержание и эксплуатация закрытых бассейнов в соответствии с установленными требованиями </w:t>
      </w:r>
      <w:hyperlink r:id="rId22" w:anchor="z101" w:history="1">
        <w:r w:rsidRPr="007E2C63">
          <w:rPr>
            <w:rFonts w:ascii="Courier New" w:eastAsia="Times New Roman" w:hAnsi="Courier New" w:cs="Courier New"/>
            <w:color w:val="9A1616"/>
            <w:spacing w:val="1"/>
            <w:sz w:val="16"/>
            <w:u w:val="single"/>
          </w:rPr>
          <w:t>законодательства</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Республики Казахстан.</w:t>
      </w:r>
      <w:r w:rsidRPr="007E2C63">
        <w:rPr>
          <w:rFonts w:ascii="Courier New" w:eastAsia="Times New Roman" w:hAnsi="Courier New" w:cs="Courier New"/>
          <w:color w:val="000000"/>
          <w:spacing w:val="1"/>
          <w:sz w:val="16"/>
          <w:szCs w:val="16"/>
        </w:rPr>
        <w:br/>
      </w:r>
      <w:bookmarkStart w:id="173" w:name="z182"/>
      <w:bookmarkEnd w:id="173"/>
      <w:r w:rsidRPr="007E2C63">
        <w:rPr>
          <w:rFonts w:ascii="Courier New" w:eastAsia="Times New Roman" w:hAnsi="Courier New" w:cs="Courier New"/>
          <w:color w:val="000000"/>
          <w:spacing w:val="1"/>
          <w:sz w:val="16"/>
          <w:szCs w:val="16"/>
        </w:rPr>
        <w:t>      68. На территории объектов не допускается размещение объектов, функционально с ними не связанных, за исключением пристройки медицинских и фельдшерско-акушерских пунктов к строящимся зданиям школ в сельских населенных пунктах с организацией отдельного входа и с ограждением прилегающей к ней территории.</w:t>
      </w:r>
      <w:r w:rsidRPr="007E2C63">
        <w:rPr>
          <w:rFonts w:ascii="Courier New" w:eastAsia="Times New Roman" w:hAnsi="Courier New" w:cs="Courier New"/>
          <w:color w:val="000000"/>
          <w:spacing w:val="1"/>
          <w:sz w:val="16"/>
          <w:szCs w:val="16"/>
        </w:rPr>
        <w:br/>
        <w:t>      </w:t>
      </w:r>
      <w:r w:rsidRPr="007E2C63">
        <w:rPr>
          <w:rFonts w:ascii="Courier New" w:eastAsia="Times New Roman" w:hAnsi="Courier New" w:cs="Courier New"/>
          <w:color w:val="FF0000"/>
          <w:spacing w:val="1"/>
          <w:sz w:val="16"/>
        </w:rPr>
        <w:t>Сноска. Пункт 68 в редакции постановления Правительства РК от 20.12.2013 </w:t>
      </w:r>
      <w:hyperlink r:id="rId23" w:anchor="z3" w:history="1">
        <w:r w:rsidRPr="007E2C63">
          <w:rPr>
            <w:rFonts w:ascii="Courier New" w:eastAsia="Times New Roman" w:hAnsi="Courier New" w:cs="Courier New"/>
            <w:color w:val="9A1616"/>
            <w:spacing w:val="1"/>
            <w:sz w:val="16"/>
            <w:u w:val="single"/>
          </w:rPr>
          <w:t>№ 1367</w:t>
        </w:r>
      </w:hyperlink>
      <w:r w:rsidRPr="007E2C63">
        <w:rPr>
          <w:rFonts w:ascii="Courier New" w:eastAsia="Times New Roman" w:hAnsi="Courier New" w:cs="Courier New"/>
          <w:color w:val="FF0000"/>
          <w:spacing w:val="1"/>
          <w:sz w:val="16"/>
        </w:rPr>
        <w:t> (вводится в действие по истечении десяти календарных дней после дня его первого официального опубликования).</w:t>
      </w:r>
      <w:r w:rsidRPr="007E2C63">
        <w:rPr>
          <w:rFonts w:ascii="Courier New" w:eastAsia="Times New Roman" w:hAnsi="Courier New" w:cs="Courier New"/>
          <w:color w:val="000000"/>
          <w:spacing w:val="1"/>
          <w:sz w:val="16"/>
          <w:szCs w:val="16"/>
        </w:rPr>
        <w:br/>
      </w:r>
      <w:bookmarkStart w:id="174" w:name="z183"/>
      <w:bookmarkEnd w:id="174"/>
      <w:r w:rsidRPr="007E2C63">
        <w:rPr>
          <w:rFonts w:ascii="Courier New" w:eastAsia="Times New Roman" w:hAnsi="Courier New" w:cs="Courier New"/>
          <w:color w:val="000000"/>
          <w:spacing w:val="1"/>
          <w:sz w:val="16"/>
          <w:szCs w:val="16"/>
        </w:rPr>
        <w:t>      69. Транспортному обслуживанию подлежат учащиеся, проживающие в сельских населенных пунктах, где нет соответствующих организаций образования. Подвоз обучающихся осуществляется школьным автобусом.</w:t>
      </w:r>
      <w:r w:rsidRPr="007E2C63">
        <w:rPr>
          <w:rFonts w:ascii="Courier New" w:eastAsia="Times New Roman" w:hAnsi="Courier New" w:cs="Courier New"/>
          <w:color w:val="000000"/>
          <w:spacing w:val="1"/>
          <w:sz w:val="16"/>
          <w:szCs w:val="16"/>
        </w:rPr>
        <w:br/>
      </w:r>
      <w:bookmarkStart w:id="175" w:name="z184"/>
      <w:bookmarkEnd w:id="175"/>
      <w:r w:rsidRPr="007E2C63">
        <w:rPr>
          <w:rFonts w:ascii="Courier New" w:eastAsia="Times New Roman" w:hAnsi="Courier New" w:cs="Courier New"/>
          <w:color w:val="000000"/>
          <w:spacing w:val="1"/>
          <w:sz w:val="16"/>
          <w:szCs w:val="16"/>
        </w:rPr>
        <w:t>      Для учащихся проживающих на расстоянии свыше 15 километров (далее – км), а также при транспортной недоступности предусматривается пришкольный интернат.</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4. Санитарно-эпидемиологические требования</w:t>
      </w:r>
      <w:r w:rsidRPr="007E2C63">
        <w:rPr>
          <w:rFonts w:ascii="Courier New" w:eastAsia="Times New Roman" w:hAnsi="Courier New" w:cs="Courier New"/>
          <w:color w:val="1E1E1E"/>
          <w:sz w:val="26"/>
          <w:szCs w:val="26"/>
        </w:rPr>
        <w:br/>
        <w:t>к оборудованию объектов воспитания и образования</w:t>
      </w:r>
      <w:r w:rsidRPr="007E2C63">
        <w:rPr>
          <w:rFonts w:ascii="Courier New" w:eastAsia="Times New Roman" w:hAnsi="Courier New" w:cs="Courier New"/>
          <w:color w:val="1E1E1E"/>
          <w:sz w:val="26"/>
          <w:szCs w:val="26"/>
        </w:rPr>
        <w:br/>
        <w:t>детей и подростков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70. Мебель и оборудование объектов должна соответствовать росто-возрастным особенностям детей и подростков. Набор, количество и размер оборудования предусматривают с учетом профиля учреждения, специфики помещений и соблюдения техники безопасности. Учебная мебель и оборудование помещений специальных коррекционных образовательных организаций должны учитывать специфику педагогического процесса и лечебно-восстановительных мероприятий.</w:t>
      </w:r>
      <w:r w:rsidRPr="007E2C63">
        <w:rPr>
          <w:rFonts w:ascii="Courier New" w:eastAsia="Times New Roman" w:hAnsi="Courier New" w:cs="Courier New"/>
          <w:color w:val="000000"/>
          <w:spacing w:val="1"/>
          <w:sz w:val="16"/>
          <w:szCs w:val="16"/>
        </w:rPr>
        <w:br/>
      </w:r>
      <w:bookmarkStart w:id="176" w:name="z187"/>
      <w:bookmarkEnd w:id="176"/>
      <w:r w:rsidRPr="007E2C63">
        <w:rPr>
          <w:rFonts w:ascii="Courier New" w:eastAsia="Times New Roman" w:hAnsi="Courier New" w:cs="Courier New"/>
          <w:color w:val="000000"/>
          <w:spacing w:val="1"/>
          <w:sz w:val="16"/>
          <w:szCs w:val="16"/>
        </w:rPr>
        <w:t>      71. Основные размеры мебели ОДВО, общеобразовательных и интернатных организаций, Т и ПО указаны в </w:t>
      </w:r>
      <w:hyperlink r:id="rId24" w:anchor="z887" w:history="1">
        <w:r w:rsidRPr="007E2C63">
          <w:rPr>
            <w:rFonts w:ascii="Courier New" w:eastAsia="Times New Roman" w:hAnsi="Courier New" w:cs="Courier New"/>
            <w:color w:val="9A1616"/>
            <w:spacing w:val="1"/>
            <w:sz w:val="16"/>
            <w:u w:val="single"/>
          </w:rPr>
          <w:t>приложении 5</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177" w:name="z188"/>
      <w:bookmarkEnd w:id="177"/>
      <w:r w:rsidRPr="007E2C63">
        <w:rPr>
          <w:rFonts w:ascii="Courier New" w:eastAsia="Times New Roman" w:hAnsi="Courier New" w:cs="Courier New"/>
          <w:color w:val="000000"/>
          <w:spacing w:val="1"/>
          <w:sz w:val="16"/>
          <w:szCs w:val="16"/>
        </w:rPr>
        <w:t xml:space="preserve">      72. В домах ребенка, организации образования для детей-сирот и детей, оставшихся без попечения родителей, ЦАН, ОДВО, общеобразовательных и интернатных организациях мебель маркируют </w:t>
      </w:r>
      <w:r w:rsidRPr="007E2C63">
        <w:rPr>
          <w:rFonts w:ascii="Courier New" w:eastAsia="Times New Roman" w:hAnsi="Courier New" w:cs="Courier New"/>
          <w:color w:val="000000"/>
          <w:spacing w:val="1"/>
          <w:sz w:val="16"/>
          <w:szCs w:val="16"/>
        </w:rPr>
        <w:lastRenderedPageBreak/>
        <w:t>соответственно размеру.</w:t>
      </w:r>
      <w:r w:rsidRPr="007E2C63">
        <w:rPr>
          <w:rFonts w:ascii="Courier New" w:eastAsia="Times New Roman" w:hAnsi="Courier New" w:cs="Courier New"/>
          <w:color w:val="000000"/>
          <w:spacing w:val="1"/>
          <w:sz w:val="16"/>
          <w:szCs w:val="16"/>
        </w:rPr>
        <w:br/>
      </w:r>
      <w:bookmarkStart w:id="178" w:name="z189"/>
      <w:bookmarkEnd w:id="178"/>
      <w:r w:rsidRPr="007E2C63">
        <w:rPr>
          <w:rFonts w:ascii="Courier New" w:eastAsia="Times New Roman" w:hAnsi="Courier New" w:cs="Courier New"/>
          <w:color w:val="000000"/>
          <w:spacing w:val="1"/>
          <w:sz w:val="16"/>
          <w:szCs w:val="16"/>
        </w:rPr>
        <w:t>      73. Все стационарное оборудование прочно закрепляется.</w:t>
      </w:r>
      <w:r w:rsidRPr="007E2C63">
        <w:rPr>
          <w:rFonts w:ascii="Courier New" w:eastAsia="Times New Roman" w:hAnsi="Courier New" w:cs="Courier New"/>
          <w:color w:val="000000"/>
          <w:spacing w:val="1"/>
          <w:sz w:val="16"/>
          <w:szCs w:val="16"/>
        </w:rPr>
        <w:br/>
      </w:r>
      <w:bookmarkStart w:id="179" w:name="z190"/>
      <w:bookmarkEnd w:id="179"/>
      <w:r w:rsidRPr="007E2C63">
        <w:rPr>
          <w:rFonts w:ascii="Courier New" w:eastAsia="Times New Roman" w:hAnsi="Courier New" w:cs="Courier New"/>
          <w:color w:val="000000"/>
          <w:spacing w:val="1"/>
          <w:sz w:val="16"/>
          <w:szCs w:val="16"/>
        </w:rPr>
        <w:t>      74. Приемные и раздевальные домов ребенка, организаций образования для детей-сирот и детей, оставшихся без попечения родителей, ЦАН, ОДВО и интернатных организаций оборудуются шкафами для верхней одежды и скамейками для детей и персонала. Шкафы для одежды детей индивидуально маркируют и имеют ячейки с полками для головных уборов и крючками для верхней одежды.</w:t>
      </w:r>
      <w:r w:rsidRPr="007E2C63">
        <w:rPr>
          <w:rFonts w:ascii="Courier New" w:eastAsia="Times New Roman" w:hAnsi="Courier New" w:cs="Courier New"/>
          <w:color w:val="000000"/>
          <w:spacing w:val="1"/>
          <w:sz w:val="16"/>
          <w:szCs w:val="16"/>
        </w:rPr>
        <w:br/>
      </w:r>
      <w:bookmarkStart w:id="180" w:name="z191"/>
      <w:bookmarkEnd w:id="180"/>
      <w:r w:rsidRPr="007E2C63">
        <w:rPr>
          <w:rFonts w:ascii="Courier New" w:eastAsia="Times New Roman" w:hAnsi="Courier New" w:cs="Courier New"/>
          <w:color w:val="000000"/>
          <w:spacing w:val="1"/>
          <w:sz w:val="16"/>
          <w:szCs w:val="16"/>
        </w:rPr>
        <w:t>      75. Оборудование, мебель, мягкий, твердый инвентарь, санитарно-технические приборы должны находиться в рабочем состоянии и использоваться по назначению. Дефекты в отделке помещений и поломки оборудования, мебели подлежат своевременному ремонту или замене.</w:t>
      </w:r>
      <w:r w:rsidRPr="007E2C63">
        <w:rPr>
          <w:rFonts w:ascii="Courier New" w:eastAsia="Times New Roman" w:hAnsi="Courier New" w:cs="Courier New"/>
          <w:color w:val="000000"/>
          <w:spacing w:val="1"/>
          <w:sz w:val="16"/>
          <w:szCs w:val="16"/>
        </w:rPr>
        <w:br/>
      </w:r>
      <w:bookmarkStart w:id="181" w:name="z192"/>
      <w:bookmarkEnd w:id="181"/>
      <w:r w:rsidRPr="007E2C63">
        <w:rPr>
          <w:rFonts w:ascii="Courier New" w:eastAsia="Times New Roman" w:hAnsi="Courier New" w:cs="Courier New"/>
          <w:color w:val="000000"/>
          <w:spacing w:val="1"/>
          <w:sz w:val="16"/>
          <w:szCs w:val="16"/>
        </w:rPr>
        <w:t>      76. В туалетных и санитарных узлах объектов устанавливают умывальные раковины, электрополотенца или одноразовые гигиенические полотенца, дозаторы жидкого мыла, урны для сбора мусора.</w:t>
      </w:r>
      <w:r w:rsidRPr="007E2C63">
        <w:rPr>
          <w:rFonts w:ascii="Courier New" w:eastAsia="Times New Roman" w:hAnsi="Courier New" w:cs="Courier New"/>
          <w:color w:val="000000"/>
          <w:spacing w:val="1"/>
          <w:sz w:val="16"/>
          <w:szCs w:val="16"/>
        </w:rPr>
        <w:br/>
      </w:r>
      <w:bookmarkStart w:id="182" w:name="z193"/>
      <w:bookmarkEnd w:id="182"/>
      <w:r w:rsidRPr="007E2C63">
        <w:rPr>
          <w:rFonts w:ascii="Courier New" w:eastAsia="Times New Roman" w:hAnsi="Courier New" w:cs="Courier New"/>
          <w:color w:val="000000"/>
          <w:spacing w:val="1"/>
          <w:sz w:val="16"/>
          <w:szCs w:val="16"/>
        </w:rPr>
        <w:t>      77. Туалетные помещения групп домов ребенка оборудуют вешалками для полотенец, раковинами для умывания, ванной для мытья, унитазами, шкафом для горшков, хозяйственным шкафом и сливом. В младшей и средней группах вешалки укрепляют на уровне роста взрослого человека (1 – 1,3 м от пола). Вешалки для полотенец в группах детей старше 2 лет размещают на высоте 60 – 80 см.</w:t>
      </w:r>
      <w:r w:rsidRPr="007E2C63">
        <w:rPr>
          <w:rFonts w:ascii="Courier New" w:eastAsia="Times New Roman" w:hAnsi="Courier New" w:cs="Courier New"/>
          <w:color w:val="000000"/>
          <w:spacing w:val="1"/>
          <w:sz w:val="16"/>
          <w:szCs w:val="16"/>
        </w:rPr>
        <w:br/>
      </w:r>
      <w:bookmarkStart w:id="183" w:name="z194"/>
      <w:bookmarkEnd w:id="183"/>
      <w:r w:rsidRPr="007E2C63">
        <w:rPr>
          <w:rFonts w:ascii="Courier New" w:eastAsia="Times New Roman" w:hAnsi="Courier New" w:cs="Courier New"/>
          <w:color w:val="000000"/>
          <w:spacing w:val="1"/>
          <w:sz w:val="16"/>
          <w:szCs w:val="16"/>
        </w:rPr>
        <w:t>      78. В туалетных комнатах групп детей до 1,5 лет устанавливают один умывальник для взрослых, слив, ванну. Туалетный стол и бак для грязного белья размещают рядом с умывальником.</w:t>
      </w:r>
      <w:r w:rsidRPr="007E2C63">
        <w:rPr>
          <w:rFonts w:ascii="Courier New" w:eastAsia="Times New Roman" w:hAnsi="Courier New" w:cs="Courier New"/>
          <w:color w:val="000000"/>
          <w:spacing w:val="1"/>
          <w:sz w:val="16"/>
          <w:szCs w:val="16"/>
        </w:rPr>
        <w:br/>
      </w:r>
      <w:bookmarkStart w:id="184" w:name="z195"/>
      <w:bookmarkEnd w:id="184"/>
      <w:r w:rsidRPr="007E2C63">
        <w:rPr>
          <w:rFonts w:ascii="Courier New" w:eastAsia="Times New Roman" w:hAnsi="Courier New" w:cs="Courier New"/>
          <w:color w:val="000000"/>
          <w:spacing w:val="1"/>
          <w:sz w:val="16"/>
          <w:szCs w:val="16"/>
        </w:rPr>
        <w:t>      79. В туалетных комнатах групп детей старше 1,5 лет размещают два детских умывальника, один детский унитаз, слив, душевой поддон, шкаф-стеллаж с маркированными гнездами для горшков.</w:t>
      </w:r>
      <w:r w:rsidRPr="007E2C63">
        <w:rPr>
          <w:rFonts w:ascii="Courier New" w:eastAsia="Times New Roman" w:hAnsi="Courier New" w:cs="Courier New"/>
          <w:color w:val="000000"/>
          <w:spacing w:val="1"/>
          <w:sz w:val="16"/>
          <w:szCs w:val="16"/>
        </w:rPr>
        <w:br/>
      </w:r>
      <w:bookmarkStart w:id="185" w:name="z196"/>
      <w:bookmarkEnd w:id="185"/>
      <w:r w:rsidRPr="007E2C63">
        <w:rPr>
          <w:rFonts w:ascii="Courier New" w:eastAsia="Times New Roman" w:hAnsi="Courier New" w:cs="Courier New"/>
          <w:color w:val="000000"/>
          <w:spacing w:val="1"/>
          <w:sz w:val="16"/>
          <w:szCs w:val="16"/>
        </w:rPr>
        <w:t>      80. Для детей до 6 месяцев в групповых устанавливают 1 – 2 индивидуальных манежа, общий манеж размерами 2,4 х 1,2 х 0,8 м, пеленальные столы. Зону кормления групп детей старше 1 года оборудуют специальными 2-местными столами для кормления.</w:t>
      </w:r>
      <w:r w:rsidRPr="007E2C63">
        <w:rPr>
          <w:rFonts w:ascii="Courier New" w:eastAsia="Times New Roman" w:hAnsi="Courier New" w:cs="Courier New"/>
          <w:color w:val="000000"/>
          <w:spacing w:val="1"/>
          <w:sz w:val="16"/>
          <w:szCs w:val="16"/>
        </w:rPr>
        <w:br/>
      </w:r>
      <w:bookmarkStart w:id="186" w:name="z197"/>
      <w:bookmarkEnd w:id="186"/>
      <w:r w:rsidRPr="007E2C63">
        <w:rPr>
          <w:rFonts w:ascii="Courier New" w:eastAsia="Times New Roman" w:hAnsi="Courier New" w:cs="Courier New"/>
          <w:color w:val="000000"/>
          <w:spacing w:val="1"/>
          <w:sz w:val="16"/>
          <w:szCs w:val="16"/>
        </w:rPr>
        <w:t>      81. В туалетных комнатах ОДВО устанавливают настенные или навесные вешалки с индивидуальными ячейками для детских полотенец и предметов личной гигиены, в ясельных группах дополнительно шкафы с отдельными гнездами для горшков, имеющих индивидуальную маркировку.</w:t>
      </w:r>
      <w:r w:rsidRPr="007E2C63">
        <w:rPr>
          <w:rFonts w:ascii="Courier New" w:eastAsia="Times New Roman" w:hAnsi="Courier New" w:cs="Courier New"/>
          <w:color w:val="000000"/>
          <w:spacing w:val="1"/>
          <w:sz w:val="16"/>
          <w:szCs w:val="16"/>
        </w:rPr>
        <w:br/>
      </w:r>
      <w:bookmarkStart w:id="187" w:name="z198"/>
      <w:bookmarkEnd w:id="187"/>
      <w:r w:rsidRPr="007E2C63">
        <w:rPr>
          <w:rFonts w:ascii="Courier New" w:eastAsia="Times New Roman" w:hAnsi="Courier New" w:cs="Courier New"/>
          <w:color w:val="000000"/>
          <w:spacing w:val="1"/>
          <w:sz w:val="16"/>
          <w:szCs w:val="16"/>
        </w:rPr>
        <w:t>      82. В домах ребенка и ОДВО предусматривают установку детских санитарных приборов на высоте от пола: умывальников для детей ясельного и младшего дошкольного возраста – 0,4 м; умывальников для детей среднего и старшего дошкольного возраста – 0,5 м; ванн на постаментах – 0,6 м; глубокого душевого поддона для детей группы раннего возраста и первой младшей группы (при высоте расположения душевой сетки над днищем поддона 1,5 м) – 0,3 м; мелкого душевого поддона для детей дошкольного возраста (при высоте расположения душевой сетки над днищем поддона 1,5 м) – 0,3 м.</w:t>
      </w:r>
      <w:r w:rsidRPr="007E2C63">
        <w:rPr>
          <w:rFonts w:ascii="Courier New" w:eastAsia="Times New Roman" w:hAnsi="Courier New" w:cs="Courier New"/>
          <w:color w:val="000000"/>
          <w:spacing w:val="1"/>
          <w:sz w:val="16"/>
          <w:szCs w:val="16"/>
        </w:rPr>
        <w:br/>
      </w:r>
      <w:bookmarkStart w:id="188" w:name="z199"/>
      <w:bookmarkEnd w:id="188"/>
      <w:r w:rsidRPr="007E2C63">
        <w:rPr>
          <w:rFonts w:ascii="Courier New" w:eastAsia="Times New Roman" w:hAnsi="Courier New" w:cs="Courier New"/>
          <w:color w:val="000000"/>
          <w:spacing w:val="1"/>
          <w:sz w:val="16"/>
          <w:szCs w:val="16"/>
        </w:rPr>
        <w:t>      83. В общеобразовательных организациях, организациях образования для детей-сирот и детей, оставшихся без попечения родителей, ЦАН, Т и ПО, ВУЗ унитазы в санитарных узлах размещаются в закрытых кабинах. Кабины отделяются перегородками-экранами высотой не менее 1,8 м от пола и не доходящими до пола на 0,2 м. Высота установки верхней поверхности умывальников для 1-х классов предусматривается 0,5 м, для 2 – 4-х классов – 0,6 м, для 5 – 11 (12) классов 0,7 м.</w:t>
      </w:r>
      <w:r w:rsidRPr="007E2C63">
        <w:rPr>
          <w:rFonts w:ascii="Courier New" w:eastAsia="Times New Roman" w:hAnsi="Courier New" w:cs="Courier New"/>
          <w:color w:val="000000"/>
          <w:spacing w:val="1"/>
          <w:sz w:val="16"/>
          <w:szCs w:val="16"/>
        </w:rPr>
        <w:br/>
      </w:r>
      <w:bookmarkStart w:id="189" w:name="z200"/>
      <w:bookmarkEnd w:id="189"/>
      <w:r w:rsidRPr="007E2C63">
        <w:rPr>
          <w:rFonts w:ascii="Courier New" w:eastAsia="Times New Roman" w:hAnsi="Courier New" w:cs="Courier New"/>
          <w:color w:val="000000"/>
          <w:spacing w:val="1"/>
          <w:sz w:val="16"/>
          <w:szCs w:val="16"/>
        </w:rPr>
        <w:t>      84. Оборудование спален мягким и твердым инвентарем, стирка и маркировка белья ОДВО с дневным пребыванием детей должны соответствовать требованиями к условиям проживания детей в ОДВО с круглосуточным пребыванием.</w:t>
      </w:r>
      <w:r w:rsidRPr="007E2C63">
        <w:rPr>
          <w:rFonts w:ascii="Courier New" w:eastAsia="Times New Roman" w:hAnsi="Courier New" w:cs="Courier New"/>
          <w:color w:val="000000"/>
          <w:spacing w:val="1"/>
          <w:sz w:val="16"/>
          <w:szCs w:val="16"/>
        </w:rPr>
        <w:br/>
      </w:r>
      <w:bookmarkStart w:id="190" w:name="z201"/>
      <w:bookmarkEnd w:id="190"/>
      <w:r w:rsidRPr="007E2C63">
        <w:rPr>
          <w:rFonts w:ascii="Courier New" w:eastAsia="Times New Roman" w:hAnsi="Courier New" w:cs="Courier New"/>
          <w:color w:val="000000"/>
          <w:spacing w:val="1"/>
          <w:sz w:val="16"/>
          <w:szCs w:val="16"/>
        </w:rPr>
        <w:t>      85. Спальни ОДВО оборудуют индивидуальными стационарными кроватями. Длина кроватей для детей до трех лет составляет 120 см, ширина 60 см с переменной высотой ложа и ограждения; для детей 3 – 7 лет длина 140 см, ширина 60 см.</w:t>
      </w:r>
      <w:r w:rsidRPr="007E2C63">
        <w:rPr>
          <w:rFonts w:ascii="Courier New" w:eastAsia="Times New Roman" w:hAnsi="Courier New" w:cs="Courier New"/>
          <w:color w:val="000000"/>
          <w:spacing w:val="1"/>
          <w:sz w:val="16"/>
          <w:szCs w:val="16"/>
        </w:rPr>
        <w:br/>
      </w:r>
      <w:bookmarkStart w:id="191" w:name="z202"/>
      <w:bookmarkEnd w:id="191"/>
      <w:r w:rsidRPr="007E2C63">
        <w:rPr>
          <w:rFonts w:ascii="Courier New" w:eastAsia="Times New Roman" w:hAnsi="Courier New" w:cs="Courier New"/>
          <w:color w:val="000000"/>
          <w:spacing w:val="1"/>
          <w:sz w:val="16"/>
          <w:szCs w:val="16"/>
        </w:rPr>
        <w:t>      86. В дошкольных группах с дневным пребыванием детей допускается использовать двухъярусные кровати и раскладные кровати с твердым ложем при соблюдении нормы площади на 1 ребенка не менее 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и наличием ограждения двухъярусных кроватей высотой не менее 0,3 м от ложа.</w:t>
      </w:r>
      <w:r w:rsidRPr="007E2C63">
        <w:rPr>
          <w:rFonts w:ascii="Courier New" w:eastAsia="Times New Roman" w:hAnsi="Courier New" w:cs="Courier New"/>
          <w:color w:val="000000"/>
          <w:spacing w:val="1"/>
          <w:sz w:val="16"/>
          <w:szCs w:val="16"/>
        </w:rPr>
        <w:br/>
      </w:r>
      <w:bookmarkStart w:id="192" w:name="z203"/>
      <w:bookmarkEnd w:id="192"/>
      <w:r w:rsidRPr="007E2C63">
        <w:rPr>
          <w:rFonts w:ascii="Courier New" w:eastAsia="Times New Roman" w:hAnsi="Courier New" w:cs="Courier New"/>
          <w:color w:val="000000"/>
          <w:spacing w:val="1"/>
          <w:sz w:val="16"/>
          <w:szCs w:val="16"/>
        </w:rPr>
        <w:t>      87. В домах ребенка спальные помещения оборудуются стационарными кроватями, имеющими ограждение с четырех сторон, длиной 1,2 м, шириной 0,6 м. Высота ложа в зависимости от возраста детей составляет 0,5 или 0,3 м от пола. Высота ограждения от пола – 0,95 м.</w:t>
      </w:r>
      <w:r w:rsidRPr="007E2C63">
        <w:rPr>
          <w:rFonts w:ascii="Courier New" w:eastAsia="Times New Roman" w:hAnsi="Courier New" w:cs="Courier New"/>
          <w:color w:val="000000"/>
          <w:spacing w:val="1"/>
          <w:sz w:val="16"/>
          <w:szCs w:val="16"/>
        </w:rPr>
        <w:br/>
      </w:r>
      <w:bookmarkStart w:id="193" w:name="z204"/>
      <w:bookmarkEnd w:id="193"/>
      <w:r w:rsidRPr="007E2C63">
        <w:rPr>
          <w:rFonts w:ascii="Courier New" w:eastAsia="Times New Roman" w:hAnsi="Courier New" w:cs="Courier New"/>
          <w:color w:val="000000"/>
          <w:spacing w:val="1"/>
          <w:sz w:val="16"/>
          <w:szCs w:val="16"/>
        </w:rPr>
        <w:t>      88. Для проведения общеукрепляющих (закаливающих) процедур, в зависимости от используемой методики, предусматривают следующее оборудование: ковш на 0,5 л воды для местных обливаний, деревянные мостики; индивидуальные маркированные полотенца, махровые рукавички для сухого или влажного обтирания и другое необходимое оборудование.</w:t>
      </w:r>
      <w:r w:rsidRPr="007E2C63">
        <w:rPr>
          <w:rFonts w:ascii="Courier New" w:eastAsia="Times New Roman" w:hAnsi="Courier New" w:cs="Courier New"/>
          <w:color w:val="000000"/>
          <w:spacing w:val="1"/>
          <w:sz w:val="16"/>
          <w:szCs w:val="16"/>
        </w:rPr>
        <w:br/>
      </w:r>
      <w:bookmarkStart w:id="194" w:name="z205"/>
      <w:bookmarkEnd w:id="194"/>
      <w:r w:rsidRPr="007E2C63">
        <w:rPr>
          <w:rFonts w:ascii="Courier New" w:eastAsia="Times New Roman" w:hAnsi="Courier New" w:cs="Courier New"/>
          <w:color w:val="000000"/>
          <w:spacing w:val="1"/>
          <w:sz w:val="16"/>
          <w:szCs w:val="16"/>
        </w:rPr>
        <w:t>      89. На объектах учебные кабинеты, лаборатории оборудуют рабочими столами со стульями установленных размеров. Парты, столы, шкафы должны быть цвета натурального дерева или светло-зеленого. Использование скамеек, табуретов и стульев без спинок не допускается.</w:t>
      </w:r>
      <w:r w:rsidRPr="007E2C63">
        <w:rPr>
          <w:rFonts w:ascii="Courier New" w:eastAsia="Times New Roman" w:hAnsi="Courier New" w:cs="Courier New"/>
          <w:color w:val="000000"/>
          <w:spacing w:val="1"/>
          <w:sz w:val="16"/>
          <w:szCs w:val="16"/>
        </w:rPr>
        <w:br/>
      </w:r>
      <w:bookmarkStart w:id="195" w:name="z206"/>
      <w:bookmarkEnd w:id="195"/>
      <w:r w:rsidRPr="007E2C63">
        <w:rPr>
          <w:rFonts w:ascii="Courier New" w:eastAsia="Times New Roman" w:hAnsi="Courier New" w:cs="Courier New"/>
          <w:color w:val="000000"/>
          <w:spacing w:val="1"/>
          <w:sz w:val="16"/>
          <w:szCs w:val="16"/>
        </w:rPr>
        <w:t xml:space="preserve">      90. Каждый воспитанник и учащийся обеспечивается рабочим местом за партой или столом в соответствии с его ростом и состоянием здоровья. В начале учебного года в классном журнале заполняются схемы рассаживания и листы здоровья. Парты, независимо от их номера, для детей с нарушением слуха и зрения устанавливают в первом ряду. Для учеников с пониженной остротой зрения </w:t>
      </w:r>
      <w:r w:rsidRPr="007E2C63">
        <w:rPr>
          <w:rFonts w:ascii="Courier New" w:eastAsia="Times New Roman" w:hAnsi="Courier New" w:cs="Courier New"/>
          <w:color w:val="000000"/>
          <w:spacing w:val="1"/>
          <w:sz w:val="16"/>
          <w:szCs w:val="16"/>
        </w:rPr>
        <w:lastRenderedPageBreak/>
        <w:t>парты размещают в первом ряду от окна. Детей, часто болеющих острыми респираторными заболеваниями, ангинами, простудными заболеваниями, рассаживают дальше от наружной стены.</w:t>
      </w:r>
      <w:r w:rsidRPr="007E2C63">
        <w:rPr>
          <w:rFonts w:ascii="Courier New" w:eastAsia="Times New Roman" w:hAnsi="Courier New" w:cs="Courier New"/>
          <w:color w:val="000000"/>
          <w:spacing w:val="1"/>
          <w:sz w:val="16"/>
          <w:szCs w:val="16"/>
        </w:rPr>
        <w:br/>
      </w:r>
      <w:bookmarkStart w:id="196" w:name="z207"/>
      <w:bookmarkEnd w:id="196"/>
      <w:r w:rsidRPr="007E2C63">
        <w:rPr>
          <w:rFonts w:ascii="Courier New" w:eastAsia="Times New Roman" w:hAnsi="Courier New" w:cs="Courier New"/>
          <w:color w:val="000000"/>
          <w:spacing w:val="1"/>
          <w:sz w:val="16"/>
          <w:szCs w:val="16"/>
        </w:rPr>
        <w:t>      91. В ОДВО при расстановке мебели для занятий соблюдают требования:</w:t>
      </w:r>
      <w:r w:rsidRPr="007E2C63">
        <w:rPr>
          <w:rFonts w:ascii="Courier New" w:eastAsia="Times New Roman" w:hAnsi="Courier New" w:cs="Courier New"/>
          <w:color w:val="000000"/>
          <w:spacing w:val="1"/>
          <w:sz w:val="16"/>
          <w:szCs w:val="16"/>
        </w:rPr>
        <w:br/>
      </w:r>
      <w:bookmarkStart w:id="197" w:name="z208"/>
      <w:bookmarkEnd w:id="197"/>
      <w:r w:rsidRPr="007E2C63">
        <w:rPr>
          <w:rFonts w:ascii="Courier New" w:eastAsia="Times New Roman" w:hAnsi="Courier New" w:cs="Courier New"/>
          <w:color w:val="000000"/>
          <w:spacing w:val="1"/>
          <w:sz w:val="16"/>
          <w:szCs w:val="16"/>
        </w:rPr>
        <w:t>      1) столы устанавливают к светонесущей стене с левосторонним освещением;</w:t>
      </w:r>
      <w:r w:rsidRPr="007E2C63">
        <w:rPr>
          <w:rFonts w:ascii="Courier New" w:eastAsia="Times New Roman" w:hAnsi="Courier New" w:cs="Courier New"/>
          <w:color w:val="000000"/>
          <w:spacing w:val="1"/>
          <w:sz w:val="16"/>
          <w:szCs w:val="16"/>
        </w:rPr>
        <w:br/>
      </w:r>
      <w:bookmarkStart w:id="198" w:name="z209"/>
      <w:bookmarkEnd w:id="198"/>
      <w:r w:rsidRPr="007E2C63">
        <w:rPr>
          <w:rFonts w:ascii="Courier New" w:eastAsia="Times New Roman" w:hAnsi="Courier New" w:cs="Courier New"/>
          <w:color w:val="000000"/>
          <w:spacing w:val="1"/>
          <w:sz w:val="16"/>
          <w:szCs w:val="16"/>
        </w:rPr>
        <w:t>      2) 4-х местные столы устанавливают не более чем в 2 ряда, 2-х местные столы не более чем в 3 ряда. Расстояние между рядами столов предусматривают не менее 0,5 м; расстояние 1-го ряда столов от светонесущей стены 1 м, от первых столов до доски – 2,4 – 2,7 м;</w:t>
      </w:r>
      <w:r w:rsidRPr="007E2C63">
        <w:rPr>
          <w:rFonts w:ascii="Courier New" w:eastAsia="Times New Roman" w:hAnsi="Courier New" w:cs="Courier New"/>
          <w:color w:val="000000"/>
          <w:spacing w:val="1"/>
          <w:sz w:val="16"/>
          <w:szCs w:val="16"/>
        </w:rPr>
        <w:br/>
      </w:r>
      <w:bookmarkStart w:id="199" w:name="z210"/>
      <w:bookmarkEnd w:id="199"/>
      <w:r w:rsidRPr="007E2C63">
        <w:rPr>
          <w:rFonts w:ascii="Courier New" w:eastAsia="Times New Roman" w:hAnsi="Courier New" w:cs="Courier New"/>
          <w:color w:val="000000"/>
          <w:spacing w:val="1"/>
          <w:sz w:val="16"/>
          <w:szCs w:val="16"/>
        </w:rPr>
        <w:t>      3) высота подвеса нижнего края настенной доски 0,7 – 0,8 м.</w:t>
      </w:r>
      <w:r w:rsidRPr="007E2C63">
        <w:rPr>
          <w:rFonts w:ascii="Courier New" w:eastAsia="Times New Roman" w:hAnsi="Courier New" w:cs="Courier New"/>
          <w:color w:val="000000"/>
          <w:spacing w:val="1"/>
          <w:sz w:val="16"/>
          <w:szCs w:val="16"/>
        </w:rPr>
        <w:br/>
      </w:r>
      <w:bookmarkStart w:id="200" w:name="z211"/>
      <w:bookmarkEnd w:id="200"/>
      <w:r w:rsidRPr="007E2C63">
        <w:rPr>
          <w:rFonts w:ascii="Courier New" w:eastAsia="Times New Roman" w:hAnsi="Courier New" w:cs="Courier New"/>
          <w:color w:val="000000"/>
          <w:spacing w:val="1"/>
          <w:sz w:val="16"/>
          <w:szCs w:val="16"/>
        </w:rPr>
        <w:t>      92. Проходы и расстояния между оборудованием в основных учебных помещениях предусматриваются:</w:t>
      </w:r>
      <w:r w:rsidRPr="007E2C63">
        <w:rPr>
          <w:rFonts w:ascii="Courier New" w:eastAsia="Times New Roman" w:hAnsi="Courier New" w:cs="Courier New"/>
          <w:color w:val="000000"/>
          <w:spacing w:val="1"/>
          <w:sz w:val="16"/>
          <w:szCs w:val="16"/>
        </w:rPr>
        <w:br/>
      </w:r>
      <w:bookmarkStart w:id="201" w:name="z212"/>
      <w:bookmarkEnd w:id="201"/>
      <w:r w:rsidRPr="007E2C63">
        <w:rPr>
          <w:rFonts w:ascii="Courier New" w:eastAsia="Times New Roman" w:hAnsi="Courier New" w:cs="Courier New"/>
          <w:color w:val="000000"/>
          <w:spacing w:val="1"/>
          <w:sz w:val="16"/>
          <w:szCs w:val="16"/>
        </w:rPr>
        <w:t>      1) между передними столами и демонстрационным столом – не менее 60 см;</w:t>
      </w:r>
      <w:r w:rsidRPr="007E2C63">
        <w:rPr>
          <w:rFonts w:ascii="Courier New" w:eastAsia="Times New Roman" w:hAnsi="Courier New" w:cs="Courier New"/>
          <w:color w:val="000000"/>
          <w:spacing w:val="1"/>
          <w:sz w:val="16"/>
          <w:szCs w:val="16"/>
        </w:rPr>
        <w:br/>
      </w:r>
      <w:bookmarkStart w:id="202" w:name="z213"/>
      <w:bookmarkEnd w:id="202"/>
      <w:r w:rsidRPr="007E2C63">
        <w:rPr>
          <w:rFonts w:ascii="Courier New" w:eastAsia="Times New Roman" w:hAnsi="Courier New" w:cs="Courier New"/>
          <w:color w:val="000000"/>
          <w:spacing w:val="1"/>
          <w:sz w:val="16"/>
          <w:szCs w:val="16"/>
        </w:rPr>
        <w:t>      2) от передней стены с классной доской до передних столов всех рядов при трехрядной расстановке – не менее 250 см;</w:t>
      </w:r>
      <w:r w:rsidRPr="007E2C63">
        <w:rPr>
          <w:rFonts w:ascii="Courier New" w:eastAsia="Times New Roman" w:hAnsi="Courier New" w:cs="Courier New"/>
          <w:color w:val="000000"/>
          <w:spacing w:val="1"/>
          <w:sz w:val="16"/>
          <w:szCs w:val="16"/>
        </w:rPr>
        <w:br/>
      </w:r>
      <w:bookmarkStart w:id="203" w:name="z214"/>
      <w:bookmarkEnd w:id="203"/>
      <w:r w:rsidRPr="007E2C63">
        <w:rPr>
          <w:rFonts w:ascii="Courier New" w:eastAsia="Times New Roman" w:hAnsi="Courier New" w:cs="Courier New"/>
          <w:color w:val="000000"/>
          <w:spacing w:val="1"/>
          <w:sz w:val="16"/>
          <w:szCs w:val="16"/>
        </w:rPr>
        <w:t>      3) между группами столов – не менее 140 см;</w:t>
      </w:r>
      <w:r w:rsidRPr="007E2C63">
        <w:rPr>
          <w:rFonts w:ascii="Courier New" w:eastAsia="Times New Roman" w:hAnsi="Courier New" w:cs="Courier New"/>
          <w:color w:val="000000"/>
          <w:spacing w:val="1"/>
          <w:sz w:val="16"/>
          <w:szCs w:val="16"/>
        </w:rPr>
        <w:br/>
      </w:r>
      <w:bookmarkStart w:id="204" w:name="z215"/>
      <w:bookmarkEnd w:id="204"/>
      <w:r w:rsidRPr="007E2C63">
        <w:rPr>
          <w:rFonts w:ascii="Courier New" w:eastAsia="Times New Roman" w:hAnsi="Courier New" w:cs="Courier New"/>
          <w:color w:val="000000"/>
          <w:spacing w:val="1"/>
          <w:sz w:val="16"/>
          <w:szCs w:val="16"/>
        </w:rPr>
        <w:t>      4) между столами в ряду – не менее 50 см;</w:t>
      </w:r>
      <w:r w:rsidRPr="007E2C63">
        <w:rPr>
          <w:rFonts w:ascii="Courier New" w:eastAsia="Times New Roman" w:hAnsi="Courier New" w:cs="Courier New"/>
          <w:color w:val="000000"/>
          <w:spacing w:val="1"/>
          <w:sz w:val="16"/>
          <w:szCs w:val="16"/>
        </w:rPr>
        <w:br/>
      </w:r>
      <w:bookmarkStart w:id="205" w:name="z216"/>
      <w:bookmarkEnd w:id="205"/>
      <w:r w:rsidRPr="007E2C63">
        <w:rPr>
          <w:rFonts w:ascii="Courier New" w:eastAsia="Times New Roman" w:hAnsi="Courier New" w:cs="Courier New"/>
          <w:color w:val="000000"/>
          <w:spacing w:val="1"/>
          <w:sz w:val="16"/>
          <w:szCs w:val="16"/>
        </w:rPr>
        <w:t>      5) Наибольшая удаленность последнего места учащегося от классной доски в учебном помещении 860 см;</w:t>
      </w:r>
      <w:r w:rsidRPr="007E2C63">
        <w:rPr>
          <w:rFonts w:ascii="Courier New" w:eastAsia="Times New Roman" w:hAnsi="Courier New" w:cs="Courier New"/>
          <w:color w:val="000000"/>
          <w:spacing w:val="1"/>
          <w:sz w:val="16"/>
          <w:szCs w:val="16"/>
        </w:rPr>
        <w:br/>
      </w:r>
      <w:bookmarkStart w:id="206" w:name="z217"/>
      <w:bookmarkEnd w:id="206"/>
      <w:r w:rsidRPr="007E2C63">
        <w:rPr>
          <w:rFonts w:ascii="Courier New" w:eastAsia="Times New Roman" w:hAnsi="Courier New" w:cs="Courier New"/>
          <w:color w:val="000000"/>
          <w:spacing w:val="1"/>
          <w:sz w:val="16"/>
          <w:szCs w:val="16"/>
        </w:rPr>
        <w:t>      6) Высота нижнего края классной доски над полом (в рабочем положении) для всех классов 80 – 90 см;</w:t>
      </w:r>
      <w:r w:rsidRPr="007E2C63">
        <w:rPr>
          <w:rFonts w:ascii="Courier New" w:eastAsia="Times New Roman" w:hAnsi="Courier New" w:cs="Courier New"/>
          <w:color w:val="000000"/>
          <w:spacing w:val="1"/>
          <w:sz w:val="16"/>
          <w:szCs w:val="16"/>
        </w:rPr>
        <w:br/>
      </w:r>
      <w:bookmarkStart w:id="207" w:name="z218"/>
      <w:bookmarkEnd w:id="207"/>
      <w:r w:rsidRPr="007E2C63">
        <w:rPr>
          <w:rFonts w:ascii="Courier New" w:eastAsia="Times New Roman" w:hAnsi="Courier New" w:cs="Courier New"/>
          <w:color w:val="000000"/>
          <w:spacing w:val="1"/>
          <w:sz w:val="16"/>
          <w:szCs w:val="16"/>
        </w:rPr>
        <w:t>      7) в учебных мастерских между рядами станков (верстаков) 130 см, для детей с нарушениями опорно-двигательного аппарата до 170 см; между станками (верстаками) в рядах не менее 80 см, от станков до стен не менее 50 см;</w:t>
      </w:r>
      <w:r w:rsidRPr="007E2C63">
        <w:rPr>
          <w:rFonts w:ascii="Courier New" w:eastAsia="Times New Roman" w:hAnsi="Courier New" w:cs="Courier New"/>
          <w:color w:val="000000"/>
          <w:spacing w:val="1"/>
          <w:sz w:val="16"/>
          <w:szCs w:val="16"/>
        </w:rPr>
        <w:br/>
      </w:r>
      <w:bookmarkStart w:id="208" w:name="z219"/>
      <w:bookmarkEnd w:id="208"/>
      <w:r w:rsidRPr="007E2C63">
        <w:rPr>
          <w:rFonts w:ascii="Courier New" w:eastAsia="Times New Roman" w:hAnsi="Courier New" w:cs="Courier New"/>
          <w:color w:val="000000"/>
          <w:spacing w:val="1"/>
          <w:sz w:val="16"/>
          <w:szCs w:val="16"/>
        </w:rPr>
        <w:t>      8) ножные машины в швейной мастерской устанавливают вдоль окон в один ряд, при этом свет на лапку машины должен падать слева.</w:t>
      </w:r>
      <w:r w:rsidRPr="007E2C63">
        <w:rPr>
          <w:rFonts w:ascii="Courier New" w:eastAsia="Times New Roman" w:hAnsi="Courier New" w:cs="Courier New"/>
          <w:color w:val="000000"/>
          <w:spacing w:val="1"/>
          <w:sz w:val="16"/>
          <w:szCs w:val="16"/>
        </w:rPr>
        <w:br/>
      </w:r>
      <w:bookmarkStart w:id="209" w:name="z220"/>
      <w:bookmarkEnd w:id="209"/>
      <w:r w:rsidRPr="007E2C63">
        <w:rPr>
          <w:rFonts w:ascii="Courier New" w:eastAsia="Times New Roman" w:hAnsi="Courier New" w:cs="Courier New"/>
          <w:color w:val="000000"/>
          <w:spacing w:val="1"/>
          <w:sz w:val="16"/>
          <w:szCs w:val="16"/>
        </w:rPr>
        <w:t>      В каждой мастерской устанавливают раковины с подводкой горячей и холодной воды, при отсутствии централизованного водоснабжения устанавливают наливные умывальники.</w:t>
      </w:r>
      <w:r w:rsidRPr="007E2C63">
        <w:rPr>
          <w:rFonts w:ascii="Courier New" w:eastAsia="Times New Roman" w:hAnsi="Courier New" w:cs="Courier New"/>
          <w:color w:val="000000"/>
          <w:spacing w:val="1"/>
          <w:sz w:val="16"/>
          <w:szCs w:val="16"/>
        </w:rPr>
        <w:br/>
      </w:r>
      <w:bookmarkStart w:id="210" w:name="z221"/>
      <w:bookmarkEnd w:id="210"/>
      <w:r w:rsidRPr="007E2C63">
        <w:rPr>
          <w:rFonts w:ascii="Courier New" w:eastAsia="Times New Roman" w:hAnsi="Courier New" w:cs="Courier New"/>
          <w:color w:val="000000"/>
          <w:spacing w:val="1"/>
          <w:sz w:val="16"/>
          <w:szCs w:val="16"/>
        </w:rPr>
        <w:t>      93. Размеры и конфигурация классных досок может быть различной: передвижные, открывающиеся, меняющиеся по высоте с наклоном. Классные доски предусматривают темно-зеленого или темно-коричневого цвета с лотками для удержания меловой пыли, ветоши или губки.</w:t>
      </w:r>
      <w:r w:rsidRPr="007E2C63">
        <w:rPr>
          <w:rFonts w:ascii="Courier New" w:eastAsia="Times New Roman" w:hAnsi="Courier New" w:cs="Courier New"/>
          <w:color w:val="000000"/>
          <w:spacing w:val="1"/>
          <w:sz w:val="16"/>
          <w:szCs w:val="16"/>
        </w:rPr>
        <w:br/>
      </w:r>
      <w:bookmarkStart w:id="211" w:name="z222"/>
      <w:bookmarkEnd w:id="211"/>
      <w:r w:rsidRPr="007E2C63">
        <w:rPr>
          <w:rFonts w:ascii="Courier New" w:eastAsia="Times New Roman" w:hAnsi="Courier New" w:cs="Courier New"/>
          <w:color w:val="000000"/>
          <w:spacing w:val="1"/>
          <w:sz w:val="16"/>
          <w:szCs w:val="16"/>
        </w:rPr>
        <w:t>      94. Для детей с нарушениями слуха парты и столы расставляют полукругом вокруг стола педагога, стационарно закрепляют для установки слуховой аппаратуры. Допускается увеличение расстояния между столами и партами в каждом ряду для индивидуальных занятий с учащимися во время урока.</w:t>
      </w:r>
      <w:r w:rsidRPr="007E2C63">
        <w:rPr>
          <w:rFonts w:ascii="Courier New" w:eastAsia="Times New Roman" w:hAnsi="Courier New" w:cs="Courier New"/>
          <w:color w:val="000000"/>
          <w:spacing w:val="1"/>
          <w:sz w:val="16"/>
          <w:szCs w:val="16"/>
        </w:rPr>
        <w:br/>
      </w:r>
      <w:bookmarkStart w:id="212" w:name="z223"/>
      <w:bookmarkEnd w:id="212"/>
      <w:r w:rsidRPr="007E2C63">
        <w:rPr>
          <w:rFonts w:ascii="Courier New" w:eastAsia="Times New Roman" w:hAnsi="Courier New" w:cs="Courier New"/>
          <w:color w:val="000000"/>
          <w:spacing w:val="1"/>
          <w:sz w:val="16"/>
          <w:szCs w:val="16"/>
        </w:rPr>
        <w:t>      95. Оборудование в мастерских устанавливают перпендикулярно или под углом 30</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 45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светонесущей стене. Мастерские оснащают малошумным оборудованием, уровни шума и вибрации не должны превышать допустимых уровней в соответствии с установленными требованиями </w:t>
      </w:r>
      <w:hyperlink r:id="rId25" w:anchor="z5" w:history="1">
        <w:r w:rsidRPr="007E2C63">
          <w:rPr>
            <w:rFonts w:ascii="Courier New" w:eastAsia="Times New Roman" w:hAnsi="Courier New" w:cs="Courier New"/>
            <w:color w:val="9A1616"/>
            <w:spacing w:val="1"/>
            <w:sz w:val="16"/>
            <w:u w:val="single"/>
          </w:rPr>
          <w:t>законодательства</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Республики Казахстан.</w:t>
      </w:r>
      <w:r w:rsidRPr="007E2C63">
        <w:rPr>
          <w:rFonts w:ascii="Courier New" w:eastAsia="Times New Roman" w:hAnsi="Courier New" w:cs="Courier New"/>
          <w:color w:val="000000"/>
          <w:spacing w:val="1"/>
          <w:sz w:val="16"/>
          <w:szCs w:val="16"/>
        </w:rPr>
        <w:br/>
      </w:r>
      <w:bookmarkStart w:id="213" w:name="z224"/>
      <w:bookmarkEnd w:id="213"/>
      <w:r w:rsidRPr="007E2C63">
        <w:rPr>
          <w:rFonts w:ascii="Courier New" w:eastAsia="Times New Roman" w:hAnsi="Courier New" w:cs="Courier New"/>
          <w:color w:val="000000"/>
          <w:spacing w:val="1"/>
          <w:sz w:val="16"/>
          <w:szCs w:val="16"/>
        </w:rPr>
        <w:t>      96. Мастерские масляной живописи оборудуют мольбертами и размещают перпендикулярно и параллельно окнам, мольберты в мастерских для акварельной живописи и рисунка – полукругом около 2 моделей, расположенных у боковых стен. К мастерским живописи и рисунка непосредственно должна примыкать кладовая площадью не менее 9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214" w:name="z225"/>
      <w:bookmarkEnd w:id="214"/>
      <w:r w:rsidRPr="007E2C63">
        <w:rPr>
          <w:rFonts w:ascii="Courier New" w:eastAsia="Times New Roman" w:hAnsi="Courier New" w:cs="Courier New"/>
          <w:color w:val="000000"/>
          <w:spacing w:val="1"/>
          <w:sz w:val="16"/>
          <w:szCs w:val="16"/>
        </w:rPr>
        <w:t>      При мастерских скульптуры должно быть выделено изолированное отделение обжига, оборудованное механической вытяжной вентиляцией. При мастерских прикладного искусства и композиции должны быть кладовая площадью не менее 9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при мастерской скульптуры – две кладовые для хранения глины и гипса.</w:t>
      </w:r>
      <w:r w:rsidRPr="007E2C63">
        <w:rPr>
          <w:rFonts w:ascii="Courier New" w:eastAsia="Times New Roman" w:hAnsi="Courier New" w:cs="Courier New"/>
          <w:color w:val="000000"/>
          <w:spacing w:val="1"/>
          <w:sz w:val="16"/>
          <w:szCs w:val="16"/>
        </w:rPr>
        <w:br/>
      </w:r>
      <w:bookmarkStart w:id="215" w:name="z226"/>
      <w:bookmarkEnd w:id="215"/>
      <w:r w:rsidRPr="007E2C63">
        <w:rPr>
          <w:rFonts w:ascii="Courier New" w:eastAsia="Times New Roman" w:hAnsi="Courier New" w:cs="Courier New"/>
          <w:color w:val="000000"/>
          <w:spacing w:val="1"/>
          <w:sz w:val="16"/>
          <w:szCs w:val="16"/>
        </w:rPr>
        <w:t>      97. Слесарные и комбинированные верстаки должны иметь защитные экраны шириной не менее 390 мм и высотой не менее 325 мм. Они должны располагаться перпендикулярно к окнам при правостороннем освещении.</w:t>
      </w:r>
      <w:r w:rsidRPr="007E2C63">
        <w:rPr>
          <w:rFonts w:ascii="Courier New" w:eastAsia="Times New Roman" w:hAnsi="Courier New" w:cs="Courier New"/>
          <w:color w:val="000000"/>
          <w:spacing w:val="1"/>
          <w:sz w:val="16"/>
          <w:szCs w:val="16"/>
        </w:rPr>
        <w:br/>
      </w:r>
      <w:bookmarkStart w:id="216" w:name="z227"/>
      <w:bookmarkEnd w:id="216"/>
      <w:r w:rsidRPr="007E2C63">
        <w:rPr>
          <w:rFonts w:ascii="Courier New" w:eastAsia="Times New Roman" w:hAnsi="Courier New" w:cs="Courier New"/>
          <w:color w:val="000000"/>
          <w:spacing w:val="1"/>
          <w:sz w:val="16"/>
          <w:szCs w:val="16"/>
        </w:rPr>
        <w:t>      98. Кабинеты физики и химии оборудуют демонстрационными столами на подиуме, двухместными ученическими лабораторными столами установленных размеров.</w:t>
      </w:r>
      <w:r w:rsidRPr="007E2C63">
        <w:rPr>
          <w:rFonts w:ascii="Courier New" w:eastAsia="Times New Roman" w:hAnsi="Courier New" w:cs="Courier New"/>
          <w:color w:val="000000"/>
          <w:spacing w:val="1"/>
          <w:sz w:val="16"/>
          <w:szCs w:val="16"/>
        </w:rPr>
        <w:br/>
      </w:r>
      <w:bookmarkStart w:id="217" w:name="z228"/>
      <w:bookmarkEnd w:id="217"/>
      <w:r w:rsidRPr="007E2C63">
        <w:rPr>
          <w:rFonts w:ascii="Courier New" w:eastAsia="Times New Roman" w:hAnsi="Courier New" w:cs="Courier New"/>
          <w:color w:val="000000"/>
          <w:spacing w:val="1"/>
          <w:sz w:val="16"/>
          <w:szCs w:val="16"/>
        </w:rPr>
        <w:t>      99. К демонстрационным и ученическим лабораторным столам в кабинете физики предусматривается подводка электроэнергии, в кабинете химии – подводка воды и канализации.</w:t>
      </w:r>
      <w:r w:rsidRPr="007E2C63">
        <w:rPr>
          <w:rFonts w:ascii="Courier New" w:eastAsia="Times New Roman" w:hAnsi="Courier New" w:cs="Courier New"/>
          <w:color w:val="000000"/>
          <w:spacing w:val="1"/>
          <w:sz w:val="16"/>
          <w:szCs w:val="16"/>
        </w:rPr>
        <w:br/>
      </w:r>
      <w:bookmarkStart w:id="218" w:name="z229"/>
      <w:bookmarkEnd w:id="218"/>
      <w:r w:rsidRPr="007E2C63">
        <w:rPr>
          <w:rFonts w:ascii="Courier New" w:eastAsia="Times New Roman" w:hAnsi="Courier New" w:cs="Courier New"/>
          <w:color w:val="000000"/>
          <w:spacing w:val="1"/>
          <w:sz w:val="16"/>
          <w:szCs w:val="16"/>
        </w:rPr>
        <w:t>      100. В кабинете химии оборудуют вытяжной шкаф, который устанавливают у наружной стены возле стола преподавателя.</w:t>
      </w:r>
      <w:r w:rsidRPr="007E2C63">
        <w:rPr>
          <w:rFonts w:ascii="Courier New" w:eastAsia="Times New Roman" w:hAnsi="Courier New" w:cs="Courier New"/>
          <w:color w:val="000000"/>
          <w:spacing w:val="1"/>
          <w:sz w:val="16"/>
          <w:szCs w:val="16"/>
        </w:rPr>
        <w:br/>
      </w:r>
      <w:bookmarkStart w:id="219" w:name="z230"/>
      <w:bookmarkEnd w:id="219"/>
      <w:r w:rsidRPr="007E2C63">
        <w:rPr>
          <w:rFonts w:ascii="Courier New" w:eastAsia="Times New Roman" w:hAnsi="Courier New" w:cs="Courier New"/>
          <w:color w:val="000000"/>
          <w:spacing w:val="1"/>
          <w:sz w:val="16"/>
          <w:szCs w:val="16"/>
        </w:rPr>
        <w:t>      101. При кабинетах физики, химии, биологии, информатики и вычислительной техники в смежных помещениях предусматривают лаборантские площадью не менее 18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помещение.</w:t>
      </w:r>
      <w:r w:rsidRPr="007E2C63">
        <w:rPr>
          <w:rFonts w:ascii="Courier New" w:eastAsia="Times New Roman" w:hAnsi="Courier New" w:cs="Courier New"/>
          <w:color w:val="000000"/>
          <w:spacing w:val="1"/>
          <w:sz w:val="16"/>
          <w:szCs w:val="16"/>
        </w:rPr>
        <w:br/>
      </w:r>
      <w:bookmarkStart w:id="220" w:name="z231"/>
      <w:bookmarkEnd w:id="220"/>
      <w:r w:rsidRPr="007E2C63">
        <w:rPr>
          <w:rFonts w:ascii="Courier New" w:eastAsia="Times New Roman" w:hAnsi="Courier New" w:cs="Courier New"/>
          <w:color w:val="000000"/>
          <w:spacing w:val="1"/>
          <w:sz w:val="16"/>
          <w:szCs w:val="16"/>
        </w:rPr>
        <w:t>      102. Химические реагенты, кислоты и щелочи, используемые для проведения опытов, маркируют, хранят в специально выделенном сейфе под контролем ответственного лица.</w:t>
      </w:r>
      <w:r w:rsidRPr="007E2C63">
        <w:rPr>
          <w:rFonts w:ascii="Courier New" w:eastAsia="Times New Roman" w:hAnsi="Courier New" w:cs="Courier New"/>
          <w:color w:val="000000"/>
          <w:spacing w:val="1"/>
          <w:sz w:val="16"/>
          <w:szCs w:val="16"/>
        </w:rPr>
        <w:br/>
      </w:r>
      <w:bookmarkStart w:id="221" w:name="z232"/>
      <w:bookmarkEnd w:id="221"/>
      <w:r w:rsidRPr="007E2C63">
        <w:rPr>
          <w:rFonts w:ascii="Courier New" w:eastAsia="Times New Roman" w:hAnsi="Courier New" w:cs="Courier New"/>
          <w:color w:val="000000"/>
          <w:spacing w:val="1"/>
          <w:sz w:val="16"/>
          <w:szCs w:val="16"/>
        </w:rPr>
        <w:t>      103. Помещения для обучения слепых детей оборудуют столами с горизонтальной доской, размер которой и специальные приспособления позволяют использовать для занятий учебники по Брайлю и хранить их.</w:t>
      </w:r>
      <w:r w:rsidRPr="007E2C63">
        <w:rPr>
          <w:rFonts w:ascii="Courier New" w:eastAsia="Times New Roman" w:hAnsi="Courier New" w:cs="Courier New"/>
          <w:color w:val="000000"/>
          <w:spacing w:val="1"/>
          <w:sz w:val="16"/>
          <w:szCs w:val="16"/>
        </w:rPr>
        <w:br/>
      </w:r>
      <w:bookmarkStart w:id="222" w:name="z233"/>
      <w:bookmarkEnd w:id="222"/>
      <w:r w:rsidRPr="007E2C63">
        <w:rPr>
          <w:rFonts w:ascii="Courier New" w:eastAsia="Times New Roman" w:hAnsi="Courier New" w:cs="Courier New"/>
          <w:color w:val="000000"/>
          <w:spacing w:val="1"/>
          <w:sz w:val="16"/>
          <w:szCs w:val="16"/>
        </w:rPr>
        <w:lastRenderedPageBreak/>
        <w:t>      104. Допускается применение дополнительного набора приборов и пособий и специального оптического оборудования для использования остаточного зрения слепых и слабо видящих детей.</w:t>
      </w:r>
      <w:r w:rsidRPr="007E2C63">
        <w:rPr>
          <w:rFonts w:ascii="Courier New" w:eastAsia="Times New Roman" w:hAnsi="Courier New" w:cs="Courier New"/>
          <w:color w:val="000000"/>
          <w:spacing w:val="1"/>
          <w:sz w:val="16"/>
          <w:szCs w:val="16"/>
        </w:rPr>
        <w:br/>
      </w:r>
      <w:bookmarkStart w:id="223" w:name="z234"/>
      <w:bookmarkEnd w:id="223"/>
      <w:r w:rsidRPr="007E2C63">
        <w:rPr>
          <w:rFonts w:ascii="Courier New" w:eastAsia="Times New Roman" w:hAnsi="Courier New" w:cs="Courier New"/>
          <w:color w:val="000000"/>
          <w:spacing w:val="1"/>
          <w:sz w:val="16"/>
          <w:szCs w:val="16"/>
        </w:rPr>
        <w:t>      105. В зале для борьбы должен быть мягкий ковер, размещаемый с отступами от стен не менее 2 м во избежании травматизма. При невозможности организации такого отступа стены должны быть обиты матами на высоту 1,5 м. Сверху ковер должен быть покрыт покрывалом, поверх которого натянута и закреплена покрышка из прочной и мягкой материи, без грубых швов.</w:t>
      </w:r>
      <w:r w:rsidRPr="007E2C63">
        <w:rPr>
          <w:rFonts w:ascii="Courier New" w:eastAsia="Times New Roman" w:hAnsi="Courier New" w:cs="Courier New"/>
          <w:color w:val="000000"/>
          <w:spacing w:val="1"/>
          <w:sz w:val="16"/>
          <w:szCs w:val="16"/>
        </w:rPr>
        <w:br/>
      </w:r>
      <w:bookmarkStart w:id="224" w:name="z235"/>
      <w:bookmarkEnd w:id="224"/>
      <w:r w:rsidRPr="007E2C63">
        <w:rPr>
          <w:rFonts w:ascii="Courier New" w:eastAsia="Times New Roman" w:hAnsi="Courier New" w:cs="Courier New"/>
          <w:color w:val="000000"/>
          <w:spacing w:val="1"/>
          <w:sz w:val="16"/>
          <w:szCs w:val="16"/>
        </w:rPr>
        <w:t>      106. Набивка спортивных матов, тренировочных мешков предусматривается равномерной по плоскости, состоит из материалов, доступных к очистке и дезинфекции. Маты, исключая кожаные, должны иметь съемные матерчатые чехлы.</w:t>
      </w:r>
      <w:r w:rsidRPr="007E2C63">
        <w:rPr>
          <w:rFonts w:ascii="Courier New" w:eastAsia="Times New Roman" w:hAnsi="Courier New" w:cs="Courier New"/>
          <w:color w:val="000000"/>
          <w:spacing w:val="1"/>
          <w:sz w:val="16"/>
          <w:szCs w:val="16"/>
        </w:rPr>
        <w:br/>
      </w:r>
      <w:bookmarkStart w:id="225" w:name="z236"/>
      <w:bookmarkEnd w:id="225"/>
      <w:r w:rsidRPr="007E2C63">
        <w:rPr>
          <w:rFonts w:ascii="Courier New" w:eastAsia="Times New Roman" w:hAnsi="Courier New" w:cs="Courier New"/>
          <w:color w:val="000000"/>
          <w:spacing w:val="1"/>
          <w:sz w:val="16"/>
          <w:szCs w:val="16"/>
        </w:rPr>
        <w:t>      107. Раздевальные при спортивных залах оборудуют шкафчиками или вешалками для одежды.</w:t>
      </w:r>
      <w:r w:rsidRPr="007E2C63">
        <w:rPr>
          <w:rFonts w:ascii="Courier New" w:eastAsia="Times New Roman" w:hAnsi="Courier New" w:cs="Courier New"/>
          <w:color w:val="000000"/>
          <w:spacing w:val="1"/>
          <w:sz w:val="16"/>
          <w:szCs w:val="16"/>
        </w:rPr>
        <w:br/>
      </w:r>
      <w:bookmarkStart w:id="226" w:name="z237"/>
      <w:bookmarkEnd w:id="226"/>
      <w:r w:rsidRPr="007E2C63">
        <w:rPr>
          <w:rFonts w:ascii="Courier New" w:eastAsia="Times New Roman" w:hAnsi="Courier New" w:cs="Courier New"/>
          <w:color w:val="000000"/>
          <w:spacing w:val="1"/>
          <w:sz w:val="16"/>
          <w:szCs w:val="16"/>
        </w:rPr>
        <w:t>      108. В зале для занятий хореографией балетную перекладину устанавливают на высоте 0,9 – 1,1 м от пола и на расстоянии 0,3 м от стены. Одна из стен зала оборудуется зеркалами на высоту 2,1 м. Пол в зале предусматривают дощатым или покрытым специальным линолеумом.</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5. Санитарно-эпидемиологические требования к водоснабжению,</w:t>
      </w:r>
      <w:r w:rsidRPr="007E2C63">
        <w:rPr>
          <w:rFonts w:ascii="Courier New" w:eastAsia="Times New Roman" w:hAnsi="Courier New" w:cs="Courier New"/>
          <w:color w:val="1E1E1E"/>
          <w:sz w:val="26"/>
          <w:szCs w:val="26"/>
        </w:rPr>
        <w:br/>
        <w:t>канализации, отоплению, освещению, вентиляции, микроклимату</w:t>
      </w:r>
      <w:r w:rsidRPr="007E2C63">
        <w:rPr>
          <w:rFonts w:ascii="Courier New" w:eastAsia="Times New Roman" w:hAnsi="Courier New" w:cs="Courier New"/>
          <w:color w:val="1E1E1E"/>
          <w:sz w:val="26"/>
          <w:szCs w:val="26"/>
        </w:rPr>
        <w:br/>
        <w:t>объектов воспитания и образования детей и подростков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109. На объектах предусматриваются централизованное хозяйственно-питьевое, горячее водоснабжение, канализация и водостоки, которые должны находиться в рабочем состоянии.</w:t>
      </w:r>
      <w:r w:rsidRPr="007E2C63">
        <w:rPr>
          <w:rFonts w:ascii="Courier New" w:eastAsia="Times New Roman" w:hAnsi="Courier New" w:cs="Courier New"/>
          <w:color w:val="000000"/>
          <w:spacing w:val="1"/>
          <w:sz w:val="16"/>
          <w:szCs w:val="16"/>
        </w:rPr>
        <w:br/>
      </w:r>
      <w:bookmarkStart w:id="227" w:name="z240"/>
      <w:bookmarkEnd w:id="227"/>
      <w:r w:rsidRPr="007E2C63">
        <w:rPr>
          <w:rFonts w:ascii="Courier New" w:eastAsia="Times New Roman" w:hAnsi="Courier New" w:cs="Courier New"/>
          <w:color w:val="000000"/>
          <w:spacing w:val="1"/>
          <w:sz w:val="16"/>
          <w:szCs w:val="16"/>
        </w:rPr>
        <w:t>      110. Объекты должны обеспечиваться безопасной и качественной питьевой водой в соответствии с установленными требованиям </w:t>
      </w:r>
      <w:hyperlink r:id="rId26" w:anchor="z55" w:history="1">
        <w:r w:rsidRPr="007E2C63">
          <w:rPr>
            <w:rFonts w:ascii="Courier New" w:eastAsia="Times New Roman" w:hAnsi="Courier New" w:cs="Courier New"/>
            <w:color w:val="9A1616"/>
            <w:spacing w:val="1"/>
            <w:sz w:val="16"/>
            <w:u w:val="single"/>
          </w:rPr>
          <w:t>законодательства</w:t>
        </w:r>
      </w:hyperlink>
      <w:r w:rsidRPr="007E2C63">
        <w:rPr>
          <w:rFonts w:ascii="Courier New" w:eastAsia="Times New Roman" w:hAnsi="Courier New" w:cs="Courier New"/>
          <w:color w:val="000000"/>
          <w:spacing w:val="1"/>
          <w:sz w:val="16"/>
          <w:szCs w:val="16"/>
        </w:rPr>
        <w:t> </w:t>
      </w:r>
      <w:hyperlink r:id="rId27" w:anchor="z59" w:history="1">
        <w:r w:rsidRPr="007E2C63">
          <w:rPr>
            <w:rFonts w:ascii="Courier New" w:eastAsia="Times New Roman" w:hAnsi="Courier New" w:cs="Courier New"/>
            <w:color w:val="9A1616"/>
            <w:spacing w:val="1"/>
            <w:sz w:val="16"/>
            <w:u w:val="single"/>
          </w:rPr>
          <w:t>Республики Казахстан</w:t>
        </w:r>
      </w:hyperlink>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228" w:name="z241"/>
      <w:bookmarkEnd w:id="228"/>
      <w:r w:rsidRPr="007E2C63">
        <w:rPr>
          <w:rFonts w:ascii="Courier New" w:eastAsia="Times New Roman" w:hAnsi="Courier New" w:cs="Courier New"/>
          <w:color w:val="000000"/>
          <w:spacing w:val="1"/>
          <w:sz w:val="16"/>
          <w:szCs w:val="16"/>
        </w:rPr>
        <w:t>      111. При отсутствии в населенном пункте централизованной системы водоснабжения оборудуются местные системы водоснабжения.</w:t>
      </w:r>
      <w:r w:rsidRPr="007E2C63">
        <w:rPr>
          <w:rFonts w:ascii="Courier New" w:eastAsia="Times New Roman" w:hAnsi="Courier New" w:cs="Courier New"/>
          <w:color w:val="000000"/>
          <w:spacing w:val="1"/>
          <w:sz w:val="16"/>
          <w:szCs w:val="16"/>
        </w:rPr>
        <w:br/>
      </w:r>
      <w:bookmarkStart w:id="229" w:name="z242"/>
      <w:bookmarkEnd w:id="229"/>
      <w:r w:rsidRPr="007E2C63">
        <w:rPr>
          <w:rFonts w:ascii="Courier New" w:eastAsia="Times New Roman" w:hAnsi="Courier New" w:cs="Courier New"/>
          <w:color w:val="000000"/>
          <w:spacing w:val="1"/>
          <w:sz w:val="16"/>
          <w:szCs w:val="16"/>
        </w:rPr>
        <w:t>      112. По согласованию с государственным органом в сфере санитарно-эпидемиологического благополучия населения допускается привозное водоснабжение и установка наливных умывальников.</w:t>
      </w:r>
      <w:r w:rsidRPr="007E2C63">
        <w:rPr>
          <w:rFonts w:ascii="Courier New" w:eastAsia="Times New Roman" w:hAnsi="Courier New" w:cs="Courier New"/>
          <w:color w:val="000000"/>
          <w:spacing w:val="1"/>
          <w:sz w:val="16"/>
          <w:szCs w:val="16"/>
        </w:rPr>
        <w:br/>
      </w:r>
      <w:bookmarkStart w:id="230" w:name="z243"/>
      <w:bookmarkEnd w:id="230"/>
      <w:r w:rsidRPr="007E2C63">
        <w:rPr>
          <w:rFonts w:ascii="Courier New" w:eastAsia="Times New Roman" w:hAnsi="Courier New" w:cs="Courier New"/>
          <w:color w:val="000000"/>
          <w:spacing w:val="1"/>
          <w:sz w:val="16"/>
          <w:szCs w:val="16"/>
        </w:rPr>
        <w:t>      113. На объектах работающих на привозной воде, предусматривают отдельное помещение с установкой емкостей для хранения запаса питьевой воды. Емкости должны иметь маркировку (питьевая вода), водоразборный кран подвергают еженедельной (и по мере необходимости) очистке и дезинфекции с применением моющих и дезинфицирующих средств. Не допускается использование екости для питьевой воды для других целей.</w:t>
      </w:r>
      <w:r w:rsidRPr="007E2C63">
        <w:rPr>
          <w:rFonts w:ascii="Courier New" w:eastAsia="Times New Roman" w:hAnsi="Courier New" w:cs="Courier New"/>
          <w:color w:val="000000"/>
          <w:spacing w:val="1"/>
          <w:sz w:val="16"/>
          <w:szCs w:val="16"/>
        </w:rPr>
        <w:br/>
      </w:r>
      <w:bookmarkStart w:id="231" w:name="z244"/>
      <w:bookmarkEnd w:id="231"/>
      <w:r w:rsidRPr="007E2C63">
        <w:rPr>
          <w:rFonts w:ascii="Courier New" w:eastAsia="Times New Roman" w:hAnsi="Courier New" w:cs="Courier New"/>
          <w:color w:val="000000"/>
          <w:spacing w:val="1"/>
          <w:sz w:val="16"/>
          <w:szCs w:val="16"/>
        </w:rPr>
        <w:t>      114. Привоз воды проводят специальным транспортом при наличии на него санитарно-эпидемиологического </w:t>
      </w:r>
      <w:hyperlink r:id="rId28" w:anchor="z62" w:history="1">
        <w:r w:rsidRPr="007E2C63">
          <w:rPr>
            <w:rFonts w:ascii="Courier New" w:eastAsia="Times New Roman" w:hAnsi="Courier New" w:cs="Courier New"/>
            <w:color w:val="9A1616"/>
            <w:spacing w:val="1"/>
            <w:sz w:val="16"/>
            <w:u w:val="single"/>
          </w:rPr>
          <w:t>заключения</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или в специальных промаркированных емкостях, выполненных из материалов, разрешенных для контакта с питьевой водой.</w:t>
      </w:r>
      <w:r w:rsidRPr="007E2C63">
        <w:rPr>
          <w:rFonts w:ascii="Courier New" w:eastAsia="Times New Roman" w:hAnsi="Courier New" w:cs="Courier New"/>
          <w:color w:val="000000"/>
          <w:spacing w:val="1"/>
          <w:sz w:val="16"/>
          <w:szCs w:val="16"/>
        </w:rPr>
        <w:br/>
      </w:r>
      <w:bookmarkStart w:id="232" w:name="z245"/>
      <w:bookmarkEnd w:id="232"/>
      <w:r w:rsidRPr="007E2C63">
        <w:rPr>
          <w:rFonts w:ascii="Courier New" w:eastAsia="Times New Roman" w:hAnsi="Courier New" w:cs="Courier New"/>
          <w:color w:val="000000"/>
          <w:spacing w:val="1"/>
          <w:sz w:val="16"/>
          <w:szCs w:val="16"/>
        </w:rPr>
        <w:t>      115. Холодная и горячая вода, используемая в технологических процессах обработки пищевых продуктов и приготовления блюд, для мытья столовой и кухонной посуды, оборудования, инвентаря, санитарной обработки помещений, личной гигиены должна соответствовать установленным требованиям </w:t>
      </w:r>
      <w:hyperlink r:id="rId29" w:anchor="z61" w:history="1">
        <w:r w:rsidRPr="007E2C63">
          <w:rPr>
            <w:rFonts w:ascii="Courier New" w:eastAsia="Times New Roman" w:hAnsi="Courier New" w:cs="Courier New"/>
            <w:color w:val="9A1616"/>
            <w:spacing w:val="1"/>
            <w:sz w:val="16"/>
            <w:u w:val="single"/>
          </w:rPr>
          <w:t>законодательства</w:t>
        </w:r>
      </w:hyperlink>
      <w:r w:rsidRPr="007E2C63">
        <w:rPr>
          <w:rFonts w:ascii="Courier New" w:eastAsia="Times New Roman" w:hAnsi="Courier New" w:cs="Courier New"/>
          <w:color w:val="000000"/>
          <w:spacing w:val="1"/>
          <w:sz w:val="16"/>
          <w:szCs w:val="16"/>
        </w:rPr>
        <w:t> </w:t>
      </w:r>
      <w:hyperlink r:id="rId30" w:anchor="z47" w:history="1">
        <w:r w:rsidRPr="007E2C63">
          <w:rPr>
            <w:rFonts w:ascii="Courier New" w:eastAsia="Times New Roman" w:hAnsi="Courier New" w:cs="Courier New"/>
            <w:color w:val="9A1616"/>
            <w:spacing w:val="1"/>
            <w:sz w:val="16"/>
            <w:u w:val="single"/>
          </w:rPr>
          <w:t>Республики Казахстан</w:t>
        </w:r>
      </w:hyperlink>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233" w:name="z246"/>
      <w:bookmarkEnd w:id="233"/>
      <w:r w:rsidRPr="007E2C63">
        <w:rPr>
          <w:rFonts w:ascii="Courier New" w:eastAsia="Times New Roman" w:hAnsi="Courier New" w:cs="Courier New"/>
          <w:color w:val="000000"/>
          <w:spacing w:val="1"/>
          <w:sz w:val="16"/>
          <w:szCs w:val="16"/>
        </w:rPr>
        <w:t>      116. При отсутствии централизованного горячего водоснабжения в туалетных, буфетных, прачечных, умывальных, душевых, комнатах личной гигиены интернатных организаций и мест проживания, а также в помещениях медицинского назначения и пищеблока объектов горячее водоснабжение предусматривают посредством установки водонагревателей.</w:t>
      </w:r>
      <w:r w:rsidRPr="007E2C63">
        <w:rPr>
          <w:rFonts w:ascii="Courier New" w:eastAsia="Times New Roman" w:hAnsi="Courier New" w:cs="Courier New"/>
          <w:color w:val="000000"/>
          <w:spacing w:val="1"/>
          <w:sz w:val="16"/>
          <w:szCs w:val="16"/>
        </w:rPr>
        <w:br/>
      </w:r>
      <w:bookmarkStart w:id="234" w:name="z247"/>
      <w:bookmarkEnd w:id="234"/>
      <w:r w:rsidRPr="007E2C63">
        <w:rPr>
          <w:rFonts w:ascii="Courier New" w:eastAsia="Times New Roman" w:hAnsi="Courier New" w:cs="Courier New"/>
          <w:color w:val="000000"/>
          <w:spacing w:val="1"/>
          <w:sz w:val="16"/>
          <w:szCs w:val="16"/>
        </w:rPr>
        <w:t>      117. Допускается горячее водоснабжение от собственной котельной при согласовании с государственным органом в сфере санитарно-эпидемиологического благополучия населения.</w:t>
      </w:r>
      <w:r w:rsidRPr="007E2C63">
        <w:rPr>
          <w:rFonts w:ascii="Courier New" w:eastAsia="Times New Roman" w:hAnsi="Courier New" w:cs="Courier New"/>
          <w:color w:val="000000"/>
          <w:spacing w:val="1"/>
          <w:sz w:val="16"/>
          <w:szCs w:val="16"/>
        </w:rPr>
        <w:br/>
      </w:r>
      <w:bookmarkStart w:id="235" w:name="z248"/>
      <w:bookmarkEnd w:id="235"/>
      <w:r w:rsidRPr="007E2C63">
        <w:rPr>
          <w:rFonts w:ascii="Courier New" w:eastAsia="Times New Roman" w:hAnsi="Courier New" w:cs="Courier New"/>
          <w:color w:val="000000"/>
          <w:spacing w:val="1"/>
          <w:sz w:val="16"/>
          <w:szCs w:val="16"/>
        </w:rPr>
        <w:t>      118. На объектах должен быть организован питьевой режим. Питьевая вода, в том числе расфасованная в емкости и бутиллированная, по показателям качества и безопасности должна соответствовать установленным требованиям </w:t>
      </w:r>
      <w:hyperlink r:id="rId31" w:anchor="z224" w:history="1">
        <w:r w:rsidRPr="007E2C63">
          <w:rPr>
            <w:rFonts w:ascii="Courier New" w:eastAsia="Times New Roman" w:hAnsi="Courier New" w:cs="Courier New"/>
            <w:color w:val="9A1616"/>
            <w:spacing w:val="1"/>
            <w:sz w:val="16"/>
            <w:u w:val="single"/>
          </w:rPr>
          <w:t>законодательства</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Республики Казахстан.</w:t>
      </w:r>
      <w:r w:rsidRPr="007E2C63">
        <w:rPr>
          <w:rFonts w:ascii="Courier New" w:eastAsia="Times New Roman" w:hAnsi="Courier New" w:cs="Courier New"/>
          <w:color w:val="000000"/>
          <w:spacing w:val="1"/>
          <w:sz w:val="16"/>
          <w:szCs w:val="16"/>
        </w:rPr>
        <w:br/>
      </w:r>
      <w:bookmarkStart w:id="236" w:name="z249"/>
      <w:bookmarkEnd w:id="236"/>
      <w:r w:rsidRPr="007E2C63">
        <w:rPr>
          <w:rFonts w:ascii="Courier New" w:eastAsia="Times New Roman" w:hAnsi="Courier New" w:cs="Courier New"/>
          <w:color w:val="000000"/>
          <w:spacing w:val="1"/>
          <w:sz w:val="16"/>
          <w:szCs w:val="16"/>
        </w:rPr>
        <w:t>      Допускается использование кипяченой питьевой воды, при условии ее хранения не более 3 часов.</w:t>
      </w:r>
      <w:r w:rsidRPr="007E2C63">
        <w:rPr>
          <w:rFonts w:ascii="Courier New" w:eastAsia="Times New Roman" w:hAnsi="Courier New" w:cs="Courier New"/>
          <w:color w:val="000000"/>
          <w:spacing w:val="1"/>
          <w:sz w:val="16"/>
          <w:szCs w:val="16"/>
        </w:rPr>
        <w:br/>
      </w:r>
      <w:bookmarkStart w:id="237" w:name="z250"/>
      <w:bookmarkEnd w:id="237"/>
      <w:r w:rsidRPr="007E2C63">
        <w:rPr>
          <w:rFonts w:ascii="Courier New" w:eastAsia="Times New Roman" w:hAnsi="Courier New" w:cs="Courier New"/>
          <w:color w:val="000000"/>
          <w:spacing w:val="1"/>
          <w:sz w:val="16"/>
          <w:szCs w:val="16"/>
        </w:rPr>
        <w:t>      119. Конструктивные решения стационарных питьевых фонтанчиков предусматривают наличие ограничительного кольца вокруг вертикальной водяной струи, с высотой не менее 10 см.</w:t>
      </w:r>
      <w:r w:rsidRPr="007E2C63">
        <w:rPr>
          <w:rFonts w:ascii="Courier New" w:eastAsia="Times New Roman" w:hAnsi="Courier New" w:cs="Courier New"/>
          <w:color w:val="000000"/>
          <w:spacing w:val="1"/>
          <w:sz w:val="16"/>
          <w:szCs w:val="16"/>
        </w:rPr>
        <w:br/>
      </w:r>
      <w:bookmarkStart w:id="238" w:name="z251"/>
      <w:bookmarkEnd w:id="238"/>
      <w:r w:rsidRPr="007E2C63">
        <w:rPr>
          <w:rFonts w:ascii="Courier New" w:eastAsia="Times New Roman" w:hAnsi="Courier New" w:cs="Courier New"/>
          <w:color w:val="000000"/>
          <w:spacing w:val="1"/>
          <w:sz w:val="16"/>
          <w:szCs w:val="16"/>
        </w:rPr>
        <w:t>      120. Для питья используют чистую посуду (стеклянная, фаянсовая, одноразовые стаканчики), выделяют отдельные маркированные подносы для чистой и использованной посуды или контейнеры для сбора использованной посуды одноразового применения. Вода, расфасованная в емкости, сопровождается документами, подтверждающими ее происхождение, качество и безопасность.</w:t>
      </w:r>
      <w:r w:rsidRPr="007E2C63">
        <w:rPr>
          <w:rFonts w:ascii="Courier New" w:eastAsia="Times New Roman" w:hAnsi="Courier New" w:cs="Courier New"/>
          <w:color w:val="000000"/>
          <w:spacing w:val="1"/>
          <w:sz w:val="16"/>
          <w:szCs w:val="16"/>
        </w:rPr>
        <w:br/>
      </w:r>
      <w:bookmarkStart w:id="239" w:name="z252"/>
      <w:bookmarkEnd w:id="239"/>
      <w:r w:rsidRPr="007E2C63">
        <w:rPr>
          <w:rFonts w:ascii="Courier New" w:eastAsia="Times New Roman" w:hAnsi="Courier New" w:cs="Courier New"/>
          <w:color w:val="000000"/>
          <w:spacing w:val="1"/>
          <w:sz w:val="16"/>
          <w:szCs w:val="16"/>
        </w:rPr>
        <w:t>      121. За организацией питьевого режима, приказом руководителя объектов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объектах.</w:t>
      </w:r>
      <w:r w:rsidRPr="007E2C63">
        <w:rPr>
          <w:rFonts w:ascii="Courier New" w:eastAsia="Times New Roman" w:hAnsi="Courier New" w:cs="Courier New"/>
          <w:color w:val="000000"/>
          <w:spacing w:val="1"/>
          <w:sz w:val="16"/>
          <w:szCs w:val="16"/>
        </w:rPr>
        <w:br/>
      </w:r>
      <w:bookmarkStart w:id="240" w:name="z253"/>
      <w:bookmarkEnd w:id="240"/>
      <w:r w:rsidRPr="007E2C63">
        <w:rPr>
          <w:rFonts w:ascii="Courier New" w:eastAsia="Times New Roman" w:hAnsi="Courier New" w:cs="Courier New"/>
          <w:color w:val="000000"/>
          <w:spacing w:val="1"/>
          <w:sz w:val="16"/>
          <w:szCs w:val="16"/>
        </w:rPr>
        <w:t xml:space="preserve">      122. В неканализованных районах, по согласованию с государственным органом в сфере санитарно-эпидемиологического благополучия населения оборудуют местную систему канализации с </w:t>
      </w:r>
      <w:r w:rsidRPr="007E2C63">
        <w:rPr>
          <w:rFonts w:ascii="Courier New" w:eastAsia="Times New Roman" w:hAnsi="Courier New" w:cs="Courier New"/>
          <w:color w:val="000000"/>
          <w:spacing w:val="1"/>
          <w:sz w:val="16"/>
          <w:szCs w:val="16"/>
        </w:rPr>
        <w:lastRenderedPageBreak/>
        <w:t>септиком. Очистка септика проводится по мере заполнения объема на 2/3.</w:t>
      </w:r>
      <w:r w:rsidRPr="007E2C63">
        <w:rPr>
          <w:rFonts w:ascii="Courier New" w:eastAsia="Times New Roman" w:hAnsi="Courier New" w:cs="Courier New"/>
          <w:color w:val="000000"/>
          <w:spacing w:val="1"/>
          <w:sz w:val="16"/>
          <w:szCs w:val="16"/>
        </w:rPr>
        <w:br/>
      </w:r>
      <w:bookmarkStart w:id="241" w:name="z254"/>
      <w:bookmarkEnd w:id="241"/>
      <w:r w:rsidRPr="007E2C63">
        <w:rPr>
          <w:rFonts w:ascii="Courier New" w:eastAsia="Times New Roman" w:hAnsi="Courier New" w:cs="Courier New"/>
          <w:color w:val="000000"/>
          <w:spacing w:val="1"/>
          <w:sz w:val="16"/>
          <w:szCs w:val="16"/>
        </w:rPr>
        <w:t>      123. При отсутствии централизованных канализационных очистных сооружений отведение сточных вод осуществляется в систему локальных очистных сооружений.</w:t>
      </w:r>
      <w:r w:rsidRPr="007E2C63">
        <w:rPr>
          <w:rFonts w:ascii="Courier New" w:eastAsia="Times New Roman" w:hAnsi="Courier New" w:cs="Courier New"/>
          <w:color w:val="000000"/>
          <w:spacing w:val="1"/>
          <w:sz w:val="16"/>
          <w:szCs w:val="16"/>
        </w:rPr>
        <w:br/>
      </w:r>
      <w:bookmarkStart w:id="242" w:name="z255"/>
      <w:bookmarkEnd w:id="242"/>
      <w:r w:rsidRPr="007E2C63">
        <w:rPr>
          <w:rFonts w:ascii="Courier New" w:eastAsia="Times New Roman" w:hAnsi="Courier New" w:cs="Courier New"/>
          <w:color w:val="000000"/>
          <w:spacing w:val="1"/>
          <w:sz w:val="16"/>
          <w:szCs w:val="16"/>
        </w:rPr>
        <w:t>      Не допускается устройство канализационных стояков и трубопроводов в помещениях для хранения и обработки пищевых продуктов и приготовления пищи, помещениях медицинского назначения.</w:t>
      </w:r>
      <w:r w:rsidRPr="007E2C63">
        <w:rPr>
          <w:rFonts w:ascii="Courier New" w:eastAsia="Times New Roman" w:hAnsi="Courier New" w:cs="Courier New"/>
          <w:color w:val="000000"/>
          <w:spacing w:val="1"/>
          <w:sz w:val="16"/>
          <w:szCs w:val="16"/>
        </w:rPr>
        <w:br/>
      </w:r>
      <w:bookmarkStart w:id="243" w:name="z256"/>
      <w:bookmarkEnd w:id="243"/>
      <w:r w:rsidRPr="007E2C63">
        <w:rPr>
          <w:rFonts w:ascii="Courier New" w:eastAsia="Times New Roman" w:hAnsi="Courier New" w:cs="Courier New"/>
          <w:color w:val="000000"/>
          <w:spacing w:val="1"/>
          <w:sz w:val="16"/>
          <w:szCs w:val="16"/>
        </w:rPr>
        <w:t>      124. На каждом этаже здания объектов и по отдельным блокам предусматривают санитарные узлы раздельно для мальчиков (юношей) и девочек (девушек), а также для педагогического и обслуживающего персонала. Входы в санитарные узлы не располагают против входов в учебные помещения и рядом с ними. Количество и размер санитарных приборов предусматривают в зависимости от вида и профиля организаций согласно </w:t>
      </w:r>
      <w:hyperlink r:id="rId32" w:anchor="z743" w:history="1">
        <w:r w:rsidRPr="007E2C63">
          <w:rPr>
            <w:rFonts w:ascii="Courier New" w:eastAsia="Times New Roman" w:hAnsi="Courier New" w:cs="Courier New"/>
            <w:color w:val="9A1616"/>
            <w:spacing w:val="1"/>
            <w:sz w:val="16"/>
            <w:u w:val="single"/>
          </w:rPr>
          <w:t>приложения 6</w:t>
        </w:r>
      </w:hyperlink>
      <w:r w:rsidRPr="007E2C63">
        <w:rPr>
          <w:rFonts w:ascii="Courier New" w:eastAsia="Times New Roman" w:hAnsi="Courier New" w:cs="Courier New"/>
          <w:color w:val="000000"/>
          <w:spacing w:val="1"/>
          <w:sz w:val="16"/>
          <w:szCs w:val="16"/>
        </w:rPr>
        <w:t>настоящих Санитарных правил.</w:t>
      </w:r>
      <w:r w:rsidRPr="007E2C63">
        <w:rPr>
          <w:rFonts w:ascii="Courier New" w:eastAsia="Times New Roman" w:hAnsi="Courier New" w:cs="Courier New"/>
          <w:color w:val="000000"/>
          <w:spacing w:val="1"/>
          <w:sz w:val="16"/>
          <w:szCs w:val="16"/>
        </w:rPr>
        <w:br/>
      </w:r>
      <w:bookmarkStart w:id="244" w:name="z257"/>
      <w:bookmarkEnd w:id="244"/>
      <w:r w:rsidRPr="007E2C63">
        <w:rPr>
          <w:rFonts w:ascii="Courier New" w:eastAsia="Times New Roman" w:hAnsi="Courier New" w:cs="Courier New"/>
          <w:color w:val="000000"/>
          <w:spacing w:val="1"/>
          <w:sz w:val="16"/>
          <w:szCs w:val="16"/>
        </w:rPr>
        <w:t>      125. Количество санитарных приборов, гигиенического оборудования в санитарных узлах общешкольных помещений специальных коррекционных школ-интернатов рассчитывают с учетом профиля учреждения:</w:t>
      </w:r>
      <w:r w:rsidRPr="007E2C63">
        <w:rPr>
          <w:rFonts w:ascii="Courier New" w:eastAsia="Times New Roman" w:hAnsi="Courier New" w:cs="Courier New"/>
          <w:color w:val="000000"/>
          <w:spacing w:val="1"/>
          <w:sz w:val="16"/>
          <w:szCs w:val="16"/>
        </w:rPr>
        <w:br/>
      </w:r>
      <w:bookmarkStart w:id="245" w:name="z258"/>
      <w:bookmarkEnd w:id="245"/>
      <w:r w:rsidRPr="007E2C63">
        <w:rPr>
          <w:rFonts w:ascii="Courier New" w:eastAsia="Times New Roman" w:hAnsi="Courier New" w:cs="Courier New"/>
          <w:color w:val="000000"/>
          <w:spacing w:val="1"/>
          <w:sz w:val="16"/>
          <w:szCs w:val="16"/>
        </w:rPr>
        <w:t>      1) в школах-интернатах для детей с нарушениями опорно-двигательного аппарата устанавливают 1 унитаз на 20 и 1 умывальник на 30 девочек, 1 унитаз и 0,5 м лоткового писсуара и 1 умывальник на 30 мальчиков; для персонала школы-интерната уборные на 1 унитаз с умывальником;</w:t>
      </w:r>
      <w:r w:rsidRPr="007E2C63">
        <w:rPr>
          <w:rFonts w:ascii="Courier New" w:eastAsia="Times New Roman" w:hAnsi="Courier New" w:cs="Courier New"/>
          <w:color w:val="000000"/>
          <w:spacing w:val="1"/>
          <w:sz w:val="16"/>
          <w:szCs w:val="16"/>
        </w:rPr>
        <w:br/>
      </w:r>
      <w:bookmarkStart w:id="246" w:name="z259"/>
      <w:bookmarkEnd w:id="246"/>
      <w:r w:rsidRPr="007E2C63">
        <w:rPr>
          <w:rFonts w:ascii="Courier New" w:eastAsia="Times New Roman" w:hAnsi="Courier New" w:cs="Courier New"/>
          <w:color w:val="000000"/>
          <w:spacing w:val="1"/>
          <w:sz w:val="16"/>
          <w:szCs w:val="16"/>
        </w:rPr>
        <w:t>      2) в школах-интернатах для слепых и слабовидящих детей 1 унитаз на 20 девочек и один умывальник на 30 девочек; 1 умывальник, 1 унитаз и 0,5 м лоткового писсуара на 30 мальчиков; 1 уборную для персонала на учебно-жилой блок. Около лотковых писсуаров и унитазов устанавливаются фиксирующие поручни;</w:t>
      </w:r>
      <w:r w:rsidRPr="007E2C63">
        <w:rPr>
          <w:rFonts w:ascii="Courier New" w:eastAsia="Times New Roman" w:hAnsi="Courier New" w:cs="Courier New"/>
          <w:color w:val="000000"/>
          <w:spacing w:val="1"/>
          <w:sz w:val="16"/>
          <w:szCs w:val="16"/>
        </w:rPr>
        <w:br/>
      </w:r>
      <w:bookmarkStart w:id="247" w:name="z260"/>
      <w:bookmarkEnd w:id="247"/>
      <w:r w:rsidRPr="007E2C63">
        <w:rPr>
          <w:rFonts w:ascii="Courier New" w:eastAsia="Times New Roman" w:hAnsi="Courier New" w:cs="Courier New"/>
          <w:color w:val="000000"/>
          <w:spacing w:val="1"/>
          <w:sz w:val="16"/>
          <w:szCs w:val="16"/>
        </w:rPr>
        <w:t>      3) в школах-интернатах для глухих, слабо слышащих детей с расстройствами речи, оборудование устанавливают по нормам для общеобразовательных организаций и интернатов;</w:t>
      </w:r>
      <w:r w:rsidRPr="007E2C63">
        <w:rPr>
          <w:rFonts w:ascii="Courier New" w:eastAsia="Times New Roman" w:hAnsi="Courier New" w:cs="Courier New"/>
          <w:color w:val="000000"/>
          <w:spacing w:val="1"/>
          <w:sz w:val="16"/>
          <w:szCs w:val="16"/>
        </w:rPr>
        <w:br/>
      </w:r>
      <w:bookmarkStart w:id="248" w:name="z261"/>
      <w:bookmarkEnd w:id="248"/>
      <w:r w:rsidRPr="007E2C63">
        <w:rPr>
          <w:rFonts w:ascii="Courier New" w:eastAsia="Times New Roman" w:hAnsi="Courier New" w:cs="Courier New"/>
          <w:color w:val="000000"/>
          <w:spacing w:val="1"/>
          <w:sz w:val="16"/>
          <w:szCs w:val="16"/>
        </w:rPr>
        <w:t>      4) в школах-интернатах для умственно отсталых детей 1 унитаз на 20 девочек и 1 умывальник на 40 девочек; 1 унитаз и 1 писсуар на 30 и 1 умывальник на 40 мальчиков; для персонала уборные с одним унитазом и одним умывальником в каждой;</w:t>
      </w:r>
      <w:r w:rsidRPr="007E2C63">
        <w:rPr>
          <w:rFonts w:ascii="Courier New" w:eastAsia="Times New Roman" w:hAnsi="Courier New" w:cs="Courier New"/>
          <w:color w:val="000000"/>
          <w:spacing w:val="1"/>
          <w:sz w:val="16"/>
          <w:szCs w:val="16"/>
        </w:rPr>
        <w:br/>
      </w:r>
      <w:bookmarkStart w:id="249" w:name="z262"/>
      <w:bookmarkEnd w:id="249"/>
      <w:r w:rsidRPr="007E2C63">
        <w:rPr>
          <w:rFonts w:ascii="Courier New" w:eastAsia="Times New Roman" w:hAnsi="Courier New" w:cs="Courier New"/>
          <w:color w:val="000000"/>
          <w:spacing w:val="1"/>
          <w:sz w:val="16"/>
          <w:szCs w:val="16"/>
        </w:rPr>
        <w:t>      5) умывальники размещают в непроходных помещениях при обеденном зале или ведущих в зал расширенных проходах и коридорах (до 3,6 – 4,0 м) из расчета 1 умывальник на 18 посадочных мест: для слепых и слабовидящих детей 1 умывальник на 10 посадочных мест: для умственно отсталых 1 умывальник на 15 посадочных мест.</w:t>
      </w:r>
      <w:r w:rsidRPr="007E2C63">
        <w:rPr>
          <w:rFonts w:ascii="Courier New" w:eastAsia="Times New Roman" w:hAnsi="Courier New" w:cs="Courier New"/>
          <w:color w:val="000000"/>
          <w:spacing w:val="1"/>
          <w:sz w:val="16"/>
          <w:szCs w:val="16"/>
        </w:rPr>
        <w:br/>
      </w:r>
      <w:bookmarkStart w:id="250" w:name="z263"/>
      <w:bookmarkEnd w:id="250"/>
      <w:r w:rsidRPr="007E2C63">
        <w:rPr>
          <w:rFonts w:ascii="Courier New" w:eastAsia="Times New Roman" w:hAnsi="Courier New" w:cs="Courier New"/>
          <w:color w:val="000000"/>
          <w:spacing w:val="1"/>
          <w:sz w:val="16"/>
          <w:szCs w:val="16"/>
        </w:rPr>
        <w:t>      126. В туалетах домов ребенка, ОДВО, для предшкольных и начальных классов общеобразовательных, интернатных организаций, организации образования для детей-сирот и детей оставшихся без попечения родителей ЦАН устанавливают детские унитазы.</w:t>
      </w:r>
      <w:r w:rsidRPr="007E2C63">
        <w:rPr>
          <w:rFonts w:ascii="Courier New" w:eastAsia="Times New Roman" w:hAnsi="Courier New" w:cs="Courier New"/>
          <w:color w:val="000000"/>
          <w:spacing w:val="1"/>
          <w:sz w:val="16"/>
          <w:szCs w:val="16"/>
        </w:rPr>
        <w:br/>
      </w:r>
      <w:bookmarkStart w:id="251" w:name="z264"/>
      <w:bookmarkEnd w:id="251"/>
      <w:r w:rsidRPr="007E2C63">
        <w:rPr>
          <w:rFonts w:ascii="Courier New" w:eastAsia="Times New Roman" w:hAnsi="Courier New" w:cs="Courier New"/>
          <w:color w:val="000000"/>
          <w:spacing w:val="1"/>
          <w:sz w:val="16"/>
          <w:szCs w:val="16"/>
        </w:rPr>
        <w:t>      Мастерские для занятий художественным творчеством оборудуются умывальниками с подводкой горячей и холодной воды; мастерские рисования и лепки необходимо оборудовать двумя умывальниками, один из них с раковиной и широким столом.</w:t>
      </w:r>
      <w:r w:rsidRPr="007E2C63">
        <w:rPr>
          <w:rFonts w:ascii="Courier New" w:eastAsia="Times New Roman" w:hAnsi="Courier New" w:cs="Courier New"/>
          <w:color w:val="000000"/>
          <w:spacing w:val="1"/>
          <w:sz w:val="16"/>
          <w:szCs w:val="16"/>
        </w:rPr>
        <w:br/>
      </w:r>
      <w:bookmarkStart w:id="252" w:name="z265"/>
      <w:bookmarkEnd w:id="252"/>
      <w:r w:rsidRPr="007E2C63">
        <w:rPr>
          <w:rFonts w:ascii="Courier New" w:eastAsia="Times New Roman" w:hAnsi="Courier New" w:cs="Courier New"/>
          <w:color w:val="000000"/>
          <w:spacing w:val="1"/>
          <w:sz w:val="16"/>
          <w:szCs w:val="16"/>
        </w:rPr>
        <w:t>      Помещения, предназначенные для работы детей с животными, растениями, должны быть оборудованы умывальниками с подводкой горячей и холодной воды.</w:t>
      </w:r>
      <w:r w:rsidRPr="007E2C63">
        <w:rPr>
          <w:rFonts w:ascii="Courier New" w:eastAsia="Times New Roman" w:hAnsi="Courier New" w:cs="Courier New"/>
          <w:color w:val="000000"/>
          <w:spacing w:val="1"/>
          <w:sz w:val="16"/>
          <w:szCs w:val="16"/>
        </w:rPr>
        <w:br/>
      </w:r>
      <w:bookmarkStart w:id="253" w:name="z266"/>
      <w:bookmarkEnd w:id="253"/>
      <w:r w:rsidRPr="007E2C63">
        <w:rPr>
          <w:rFonts w:ascii="Courier New" w:eastAsia="Times New Roman" w:hAnsi="Courier New" w:cs="Courier New"/>
          <w:color w:val="000000"/>
          <w:spacing w:val="1"/>
          <w:sz w:val="16"/>
          <w:szCs w:val="16"/>
        </w:rPr>
        <w:t>      127. По согласованию с государственным органом в сфере санитарно-эпидемиологического благополучия населения для IV климатического района и в сельской местности допускается устройство СДУ (1 на 75 человек).</w:t>
      </w:r>
      <w:r w:rsidRPr="007E2C63">
        <w:rPr>
          <w:rFonts w:ascii="Courier New" w:eastAsia="Times New Roman" w:hAnsi="Courier New" w:cs="Courier New"/>
          <w:color w:val="000000"/>
          <w:spacing w:val="1"/>
          <w:sz w:val="16"/>
          <w:szCs w:val="16"/>
        </w:rPr>
        <w:br/>
      </w:r>
      <w:bookmarkStart w:id="254" w:name="z267"/>
      <w:bookmarkEnd w:id="254"/>
      <w:r w:rsidRPr="007E2C63">
        <w:rPr>
          <w:rFonts w:ascii="Courier New" w:eastAsia="Times New Roman" w:hAnsi="Courier New" w:cs="Courier New"/>
          <w:color w:val="000000"/>
          <w:spacing w:val="1"/>
          <w:sz w:val="16"/>
          <w:szCs w:val="16"/>
        </w:rPr>
        <w:t>      128. СДУ имеют надземные помещения и выгребную яму и располагаются на расстоянии не менее 25 м от здания. Надземные помещения сооружают из плотно пригнанных материалов (досок, кирпичей, блоков).</w:t>
      </w:r>
      <w:r w:rsidRPr="007E2C63">
        <w:rPr>
          <w:rFonts w:ascii="Courier New" w:eastAsia="Times New Roman" w:hAnsi="Courier New" w:cs="Courier New"/>
          <w:color w:val="000000"/>
          <w:spacing w:val="1"/>
          <w:sz w:val="16"/>
          <w:szCs w:val="16"/>
        </w:rPr>
        <w:br/>
      </w:r>
      <w:bookmarkStart w:id="255" w:name="z268"/>
      <w:bookmarkEnd w:id="255"/>
      <w:r w:rsidRPr="007E2C63">
        <w:rPr>
          <w:rFonts w:ascii="Courier New" w:eastAsia="Times New Roman" w:hAnsi="Courier New" w:cs="Courier New"/>
          <w:color w:val="000000"/>
          <w:spacing w:val="1"/>
          <w:sz w:val="16"/>
          <w:szCs w:val="16"/>
        </w:rPr>
        <w:t>      Выгреб выполняют из водонепроницаемого материала. Глубина выгреба зависит от уровня грунтовых вод, но не более 3 м.</w:t>
      </w:r>
      <w:r w:rsidRPr="007E2C63">
        <w:rPr>
          <w:rFonts w:ascii="Courier New" w:eastAsia="Times New Roman" w:hAnsi="Courier New" w:cs="Courier New"/>
          <w:color w:val="000000"/>
          <w:spacing w:val="1"/>
          <w:sz w:val="16"/>
          <w:szCs w:val="16"/>
        </w:rPr>
        <w:br/>
      </w:r>
      <w:bookmarkStart w:id="256" w:name="z269"/>
      <w:bookmarkEnd w:id="256"/>
      <w:r w:rsidRPr="007E2C63">
        <w:rPr>
          <w:rFonts w:ascii="Courier New" w:eastAsia="Times New Roman" w:hAnsi="Courier New" w:cs="Courier New"/>
          <w:color w:val="000000"/>
          <w:spacing w:val="1"/>
          <w:sz w:val="16"/>
          <w:szCs w:val="16"/>
        </w:rPr>
        <w:t>      Вокруг СДУ предусматривают бетонированные отмостки с уклоном для отвода дождевых и талых вод.</w:t>
      </w:r>
      <w:r w:rsidRPr="007E2C63">
        <w:rPr>
          <w:rFonts w:ascii="Courier New" w:eastAsia="Times New Roman" w:hAnsi="Courier New" w:cs="Courier New"/>
          <w:color w:val="000000"/>
          <w:spacing w:val="1"/>
          <w:sz w:val="16"/>
          <w:szCs w:val="16"/>
        </w:rPr>
        <w:br/>
      </w:r>
      <w:bookmarkStart w:id="257" w:name="z270"/>
      <w:bookmarkEnd w:id="257"/>
      <w:r w:rsidRPr="007E2C63">
        <w:rPr>
          <w:rFonts w:ascii="Courier New" w:eastAsia="Times New Roman" w:hAnsi="Courier New" w:cs="Courier New"/>
          <w:color w:val="000000"/>
          <w:spacing w:val="1"/>
          <w:sz w:val="16"/>
          <w:szCs w:val="16"/>
        </w:rPr>
        <w:t>      При устройстве СДУ предусматривается вывод вентиляционного короба из выгребной ямы выше конька кровли, а также естественная вентиляция.</w:t>
      </w:r>
      <w:r w:rsidRPr="007E2C63">
        <w:rPr>
          <w:rFonts w:ascii="Courier New" w:eastAsia="Times New Roman" w:hAnsi="Courier New" w:cs="Courier New"/>
          <w:color w:val="000000"/>
          <w:spacing w:val="1"/>
          <w:sz w:val="16"/>
          <w:szCs w:val="16"/>
        </w:rPr>
        <w:br/>
      </w:r>
      <w:bookmarkStart w:id="258" w:name="z271"/>
      <w:bookmarkEnd w:id="258"/>
      <w:r w:rsidRPr="007E2C63">
        <w:rPr>
          <w:rFonts w:ascii="Courier New" w:eastAsia="Times New Roman" w:hAnsi="Courier New" w:cs="Courier New"/>
          <w:color w:val="000000"/>
          <w:spacing w:val="1"/>
          <w:sz w:val="16"/>
          <w:szCs w:val="16"/>
        </w:rPr>
        <w:t>      129. В не канализованных районах устанавливают наливные умывальники.</w:t>
      </w:r>
      <w:r w:rsidRPr="007E2C63">
        <w:rPr>
          <w:rFonts w:ascii="Courier New" w:eastAsia="Times New Roman" w:hAnsi="Courier New" w:cs="Courier New"/>
          <w:color w:val="000000"/>
          <w:spacing w:val="1"/>
          <w:sz w:val="16"/>
          <w:szCs w:val="16"/>
        </w:rPr>
        <w:br/>
      </w:r>
      <w:bookmarkStart w:id="259" w:name="z272"/>
      <w:bookmarkEnd w:id="259"/>
      <w:r w:rsidRPr="007E2C63">
        <w:rPr>
          <w:rFonts w:ascii="Courier New" w:eastAsia="Times New Roman" w:hAnsi="Courier New" w:cs="Courier New"/>
          <w:color w:val="000000"/>
          <w:spacing w:val="1"/>
          <w:sz w:val="16"/>
          <w:szCs w:val="16"/>
        </w:rPr>
        <w:t>      130. Основные помещения объектов должны иметь естественное освещение. Величина КЕО рассчитывается при проектировании в наиболее удаленной от окон точке помещений предусматривается – не менее 1,5 %; в школах-интернатах для детей с нарушениями зрения и слуха – не менее 2,5 %; в дошкольных группах при них – не менее 2 % на уровне пола. Световой коэффициент предусматривается – 1/5.</w:t>
      </w:r>
      <w:r w:rsidRPr="007E2C63">
        <w:rPr>
          <w:rFonts w:ascii="Courier New" w:eastAsia="Times New Roman" w:hAnsi="Courier New" w:cs="Courier New"/>
          <w:color w:val="000000"/>
          <w:spacing w:val="1"/>
          <w:sz w:val="16"/>
          <w:szCs w:val="16"/>
        </w:rPr>
        <w:br/>
      </w:r>
      <w:bookmarkStart w:id="260" w:name="z273"/>
      <w:bookmarkEnd w:id="260"/>
      <w:r w:rsidRPr="007E2C63">
        <w:rPr>
          <w:rFonts w:ascii="Courier New" w:eastAsia="Times New Roman" w:hAnsi="Courier New" w:cs="Courier New"/>
          <w:color w:val="000000"/>
          <w:spacing w:val="1"/>
          <w:sz w:val="16"/>
          <w:szCs w:val="16"/>
        </w:rPr>
        <w:t>      131. Ориентацию окон учебных помещений предусматривают на южные, юго-восточные и восточные стороны горизонта. На север, северо-восток и северо-запад ориентируют окна кабинетов черчения, рисования, а также помещения кухни, кабинета вычислительной техники на север, северо-восток.</w:t>
      </w:r>
      <w:r w:rsidRPr="007E2C63">
        <w:rPr>
          <w:rFonts w:ascii="Courier New" w:eastAsia="Times New Roman" w:hAnsi="Courier New" w:cs="Courier New"/>
          <w:color w:val="000000"/>
          <w:spacing w:val="1"/>
          <w:sz w:val="16"/>
          <w:szCs w:val="16"/>
        </w:rPr>
        <w:br/>
      </w:r>
      <w:bookmarkStart w:id="261" w:name="z274"/>
      <w:bookmarkEnd w:id="261"/>
      <w:r w:rsidRPr="007E2C63">
        <w:rPr>
          <w:rFonts w:ascii="Courier New" w:eastAsia="Times New Roman" w:hAnsi="Courier New" w:cs="Courier New"/>
          <w:color w:val="000000"/>
          <w:spacing w:val="1"/>
          <w:sz w:val="16"/>
          <w:szCs w:val="16"/>
        </w:rPr>
        <w:t xml:space="preserve">      132. Допускается освещение вторым светом путем устройства остекленных перегородок или фрамуг в стенах коридоров, туалетных, приемных и раздевальных объектов, не являющихся рекреационными, раздевалок, а также всех помещений, разрешенных к проектированию без </w:t>
      </w:r>
      <w:r w:rsidRPr="007E2C63">
        <w:rPr>
          <w:rFonts w:ascii="Courier New" w:eastAsia="Times New Roman" w:hAnsi="Courier New" w:cs="Courier New"/>
          <w:color w:val="000000"/>
          <w:spacing w:val="1"/>
          <w:sz w:val="16"/>
          <w:szCs w:val="16"/>
        </w:rPr>
        <w:lastRenderedPageBreak/>
        <w:t>естественного освещения.</w:t>
      </w:r>
      <w:r w:rsidRPr="007E2C63">
        <w:rPr>
          <w:rFonts w:ascii="Courier New" w:eastAsia="Times New Roman" w:hAnsi="Courier New" w:cs="Courier New"/>
          <w:color w:val="000000"/>
          <w:spacing w:val="1"/>
          <w:sz w:val="16"/>
          <w:szCs w:val="16"/>
        </w:rPr>
        <w:br/>
      </w:r>
      <w:bookmarkStart w:id="262" w:name="z275"/>
      <w:bookmarkEnd w:id="262"/>
      <w:r w:rsidRPr="007E2C63">
        <w:rPr>
          <w:rFonts w:ascii="Courier New" w:eastAsia="Times New Roman" w:hAnsi="Courier New" w:cs="Courier New"/>
          <w:color w:val="000000"/>
          <w:spacing w:val="1"/>
          <w:sz w:val="16"/>
          <w:szCs w:val="16"/>
        </w:rPr>
        <w:t>      133. Без естественного освещения допускаются:</w:t>
      </w:r>
      <w:r w:rsidRPr="007E2C63">
        <w:rPr>
          <w:rFonts w:ascii="Courier New" w:eastAsia="Times New Roman" w:hAnsi="Courier New" w:cs="Courier New"/>
          <w:color w:val="000000"/>
          <w:spacing w:val="1"/>
          <w:sz w:val="16"/>
          <w:szCs w:val="16"/>
        </w:rPr>
        <w:br/>
      </w:r>
      <w:bookmarkStart w:id="263" w:name="z276"/>
      <w:bookmarkEnd w:id="263"/>
      <w:r w:rsidRPr="007E2C63">
        <w:rPr>
          <w:rFonts w:ascii="Courier New" w:eastAsia="Times New Roman" w:hAnsi="Courier New" w:cs="Courier New"/>
          <w:color w:val="000000"/>
          <w:spacing w:val="1"/>
          <w:sz w:val="16"/>
          <w:szCs w:val="16"/>
        </w:rPr>
        <w:t>      1) в ОДВО, домах ребенка помещения коммуникационных систем (насосные водопровода и канализации, камеры вентиляционные и кондиционирования воздуха), коридоры, не являющиеся рекреационными помещениями, складские и бытовые помещения, инвентарные, умывальные, душевые и туалеты, помещения для приготовления дезинфицирующих средств, кладовые;</w:t>
      </w:r>
      <w:r w:rsidRPr="007E2C63">
        <w:rPr>
          <w:rFonts w:ascii="Courier New" w:eastAsia="Times New Roman" w:hAnsi="Courier New" w:cs="Courier New"/>
          <w:color w:val="000000"/>
          <w:spacing w:val="1"/>
          <w:sz w:val="16"/>
          <w:szCs w:val="16"/>
        </w:rPr>
        <w:br/>
      </w:r>
      <w:bookmarkStart w:id="264" w:name="z277"/>
      <w:bookmarkEnd w:id="264"/>
      <w:r w:rsidRPr="007E2C63">
        <w:rPr>
          <w:rFonts w:ascii="Courier New" w:eastAsia="Times New Roman" w:hAnsi="Courier New" w:cs="Courier New"/>
          <w:color w:val="000000"/>
          <w:spacing w:val="1"/>
          <w:sz w:val="16"/>
          <w:szCs w:val="16"/>
        </w:rPr>
        <w:t>      2) в общеобразовательных, специальных коррекционных и интернатных организациях, организациях образования для детей-сирот и детей, оставшихся без попечения родителей снарядные, кладовые и складские помещения (кроме помещений для хранения легковоспламеняющихся жидкостей), книгохранилища, бойлерные, насосные водопроводы и канализации, камеры вентиляционные и кондиционирования воздуха;</w:t>
      </w:r>
      <w:r w:rsidRPr="007E2C63">
        <w:rPr>
          <w:rFonts w:ascii="Courier New" w:eastAsia="Times New Roman" w:hAnsi="Courier New" w:cs="Courier New"/>
          <w:color w:val="000000"/>
          <w:spacing w:val="1"/>
          <w:sz w:val="16"/>
          <w:szCs w:val="16"/>
        </w:rPr>
        <w:br/>
      </w:r>
      <w:bookmarkStart w:id="265" w:name="z278"/>
      <w:bookmarkEnd w:id="265"/>
      <w:r w:rsidRPr="007E2C63">
        <w:rPr>
          <w:rFonts w:ascii="Courier New" w:eastAsia="Times New Roman" w:hAnsi="Courier New" w:cs="Courier New"/>
          <w:color w:val="000000"/>
          <w:spacing w:val="1"/>
          <w:sz w:val="16"/>
          <w:szCs w:val="16"/>
        </w:rPr>
        <w:t>      3) в Т и ПО, ВУЗ книгохранилища, актовые залы, телестудии, фотолаборатории, гардеробы, душевые, санитарные узлы;</w:t>
      </w:r>
      <w:r w:rsidRPr="007E2C63">
        <w:rPr>
          <w:rFonts w:ascii="Courier New" w:eastAsia="Times New Roman" w:hAnsi="Courier New" w:cs="Courier New"/>
          <w:color w:val="000000"/>
          <w:spacing w:val="1"/>
          <w:sz w:val="16"/>
          <w:szCs w:val="16"/>
        </w:rPr>
        <w:br/>
      </w:r>
      <w:bookmarkStart w:id="266" w:name="z279"/>
      <w:bookmarkEnd w:id="266"/>
      <w:r w:rsidRPr="007E2C63">
        <w:rPr>
          <w:rFonts w:ascii="Courier New" w:eastAsia="Times New Roman" w:hAnsi="Courier New" w:cs="Courier New"/>
          <w:color w:val="000000"/>
          <w:spacing w:val="1"/>
          <w:sz w:val="16"/>
          <w:szCs w:val="16"/>
        </w:rPr>
        <w:t>      4) во внешкольных организациях: складские и бытовые, инвентарные, снарядные, умывальные, душевые и туалетные при спортивных залах и бассейне, уборные персонала, комнаты личной гигиены женщин, радиоузлы, кино-фотолаборатории, книгохранилище, бойлерные, насосные водопровода и канализации, камеры вентиляционные и кондиционирования воздуха, помещения для приготовления дезинфицирующих средств, помещения для установки и управления инженерным и технологическим оборудованием здания;</w:t>
      </w:r>
      <w:r w:rsidRPr="007E2C63">
        <w:rPr>
          <w:rFonts w:ascii="Courier New" w:eastAsia="Times New Roman" w:hAnsi="Courier New" w:cs="Courier New"/>
          <w:color w:val="000000"/>
          <w:spacing w:val="1"/>
          <w:sz w:val="16"/>
          <w:szCs w:val="16"/>
        </w:rPr>
        <w:br/>
      </w:r>
      <w:bookmarkStart w:id="267" w:name="z280"/>
      <w:bookmarkEnd w:id="267"/>
      <w:r w:rsidRPr="007E2C63">
        <w:rPr>
          <w:rFonts w:ascii="Courier New" w:eastAsia="Times New Roman" w:hAnsi="Courier New" w:cs="Courier New"/>
          <w:color w:val="000000"/>
          <w:spacing w:val="1"/>
          <w:sz w:val="16"/>
          <w:szCs w:val="16"/>
        </w:rPr>
        <w:t>      5) в общеобразовательных организациях: актовые залы, кулуары, фойе, гардеробы, раздевалки, душевые, санузлы, радиоузлы, фотостудии и лаборатории к ним, обеденные залы столовых и производственные помещения пищеблока.</w:t>
      </w:r>
      <w:r w:rsidRPr="007E2C63">
        <w:rPr>
          <w:rFonts w:ascii="Courier New" w:eastAsia="Times New Roman" w:hAnsi="Courier New" w:cs="Courier New"/>
          <w:color w:val="000000"/>
          <w:spacing w:val="1"/>
          <w:sz w:val="16"/>
          <w:szCs w:val="16"/>
        </w:rPr>
        <w:br/>
      </w:r>
      <w:bookmarkStart w:id="268" w:name="z281"/>
      <w:bookmarkEnd w:id="268"/>
      <w:r w:rsidRPr="007E2C63">
        <w:rPr>
          <w:rFonts w:ascii="Courier New" w:eastAsia="Times New Roman" w:hAnsi="Courier New" w:cs="Courier New"/>
          <w:color w:val="000000"/>
          <w:spacing w:val="1"/>
          <w:sz w:val="16"/>
          <w:szCs w:val="16"/>
        </w:rPr>
        <w:t>      134. В учебных помещениях предусматривают боковое левостороннее освещение. При двустороннем освещении, при глубине учебных помещений более 6 м, устанавливают правосторонний подсвет с высотой не менее 2,2 м от потолка. Не допускается направление основного светового потока спереди и сзади от учащихся.</w:t>
      </w:r>
      <w:r w:rsidRPr="007E2C63">
        <w:rPr>
          <w:rFonts w:ascii="Courier New" w:eastAsia="Times New Roman" w:hAnsi="Courier New" w:cs="Courier New"/>
          <w:color w:val="000000"/>
          <w:spacing w:val="1"/>
          <w:sz w:val="16"/>
          <w:szCs w:val="16"/>
        </w:rPr>
        <w:br/>
      </w:r>
      <w:bookmarkStart w:id="269" w:name="z282"/>
      <w:bookmarkEnd w:id="269"/>
      <w:r w:rsidRPr="007E2C63">
        <w:rPr>
          <w:rFonts w:ascii="Courier New" w:eastAsia="Times New Roman" w:hAnsi="Courier New" w:cs="Courier New"/>
          <w:color w:val="000000"/>
          <w:spacing w:val="1"/>
          <w:sz w:val="16"/>
          <w:szCs w:val="16"/>
        </w:rPr>
        <w:t>      135. В учебно-производственных мастерских, спортивных залах допускается двустороннее естественное боковое освещение и комбинированное (верхнее и боковое).</w:t>
      </w:r>
      <w:r w:rsidRPr="007E2C63">
        <w:rPr>
          <w:rFonts w:ascii="Courier New" w:eastAsia="Times New Roman" w:hAnsi="Courier New" w:cs="Courier New"/>
          <w:color w:val="000000"/>
          <w:spacing w:val="1"/>
          <w:sz w:val="16"/>
          <w:szCs w:val="16"/>
        </w:rPr>
        <w:br/>
      </w:r>
      <w:bookmarkStart w:id="270" w:name="z283"/>
      <w:bookmarkEnd w:id="270"/>
      <w:r w:rsidRPr="007E2C63">
        <w:rPr>
          <w:rFonts w:ascii="Courier New" w:eastAsia="Times New Roman" w:hAnsi="Courier New" w:cs="Courier New"/>
          <w:color w:val="000000"/>
          <w:spacing w:val="1"/>
          <w:sz w:val="16"/>
          <w:szCs w:val="16"/>
        </w:rPr>
        <w:t>      136. Для максимального использования дневного света и равномерного освещения учебных помещений деревья высаживают не ближе 15 м, кустарники – не ближе 5 м от здания. Не допускается закрашивать оконные стекла.</w:t>
      </w:r>
      <w:r w:rsidRPr="007E2C63">
        <w:rPr>
          <w:rFonts w:ascii="Courier New" w:eastAsia="Times New Roman" w:hAnsi="Courier New" w:cs="Courier New"/>
          <w:color w:val="000000"/>
          <w:spacing w:val="1"/>
          <w:sz w:val="16"/>
          <w:szCs w:val="16"/>
        </w:rPr>
        <w:br/>
      </w:r>
      <w:bookmarkStart w:id="271" w:name="z284"/>
      <w:bookmarkEnd w:id="271"/>
      <w:r w:rsidRPr="007E2C63">
        <w:rPr>
          <w:rFonts w:ascii="Courier New" w:eastAsia="Times New Roman" w:hAnsi="Courier New" w:cs="Courier New"/>
          <w:color w:val="000000"/>
          <w:spacing w:val="1"/>
          <w:sz w:val="16"/>
          <w:szCs w:val="16"/>
        </w:rPr>
        <w:t>      137. Световые проемы в групповых, игровых и спальнях оборудуют регулируемыми солнцезащитными устройствами (жалюзи, шторы). Окна в спальных помещениях зашториваются во время сна детей, в остальное время шторы раздвигают.</w:t>
      </w:r>
      <w:r w:rsidRPr="007E2C63">
        <w:rPr>
          <w:rFonts w:ascii="Courier New" w:eastAsia="Times New Roman" w:hAnsi="Courier New" w:cs="Courier New"/>
          <w:color w:val="000000"/>
          <w:spacing w:val="1"/>
          <w:sz w:val="16"/>
          <w:szCs w:val="16"/>
        </w:rPr>
        <w:br/>
      </w:r>
      <w:bookmarkStart w:id="272" w:name="z285"/>
      <w:bookmarkEnd w:id="272"/>
      <w:r w:rsidRPr="007E2C63">
        <w:rPr>
          <w:rFonts w:ascii="Courier New" w:eastAsia="Times New Roman" w:hAnsi="Courier New" w:cs="Courier New"/>
          <w:color w:val="000000"/>
          <w:spacing w:val="1"/>
          <w:sz w:val="16"/>
          <w:szCs w:val="16"/>
        </w:rPr>
        <w:t>      138. На подоконниках не допускается размещать широколистные цветы, снижающие уровень естественного освещения.</w:t>
      </w:r>
      <w:r w:rsidRPr="007E2C63">
        <w:rPr>
          <w:rFonts w:ascii="Courier New" w:eastAsia="Times New Roman" w:hAnsi="Courier New" w:cs="Courier New"/>
          <w:color w:val="000000"/>
          <w:spacing w:val="1"/>
          <w:sz w:val="16"/>
          <w:szCs w:val="16"/>
        </w:rPr>
        <w:br/>
      </w:r>
      <w:bookmarkStart w:id="273" w:name="z286"/>
      <w:bookmarkEnd w:id="273"/>
      <w:r w:rsidRPr="007E2C63">
        <w:rPr>
          <w:rFonts w:ascii="Courier New" w:eastAsia="Times New Roman" w:hAnsi="Courier New" w:cs="Courier New"/>
          <w:color w:val="000000"/>
          <w:spacing w:val="1"/>
          <w:sz w:val="16"/>
          <w:szCs w:val="16"/>
        </w:rPr>
        <w:t>      139. Общее искусственное освещение предусматривают во всех помещениях. Для освещения отдельных функциональных зон и рабочих мест устанавливают местное освещение.</w:t>
      </w:r>
      <w:r w:rsidRPr="007E2C63">
        <w:rPr>
          <w:rFonts w:ascii="Courier New" w:eastAsia="Times New Roman" w:hAnsi="Courier New" w:cs="Courier New"/>
          <w:color w:val="000000"/>
          <w:spacing w:val="1"/>
          <w:sz w:val="16"/>
          <w:szCs w:val="16"/>
        </w:rPr>
        <w:br/>
      </w:r>
      <w:bookmarkStart w:id="274" w:name="z287"/>
      <w:bookmarkEnd w:id="274"/>
      <w:r w:rsidRPr="007E2C63">
        <w:rPr>
          <w:rFonts w:ascii="Courier New" w:eastAsia="Times New Roman" w:hAnsi="Courier New" w:cs="Courier New"/>
          <w:color w:val="000000"/>
          <w:spacing w:val="1"/>
          <w:sz w:val="16"/>
          <w:szCs w:val="16"/>
        </w:rPr>
        <w:t>      140. Для искусственного освещения используют люминесцентные лампы, лампы накаливания и энергосберегающие. В одном помещении применяют лампы одного типа. Светильники оборудуют защитными конструкциями. При освещении лампами накаливания используют подвесные на штанге светильники отраженного и рассеянного света.</w:t>
      </w:r>
      <w:r w:rsidRPr="007E2C63">
        <w:rPr>
          <w:rFonts w:ascii="Courier New" w:eastAsia="Times New Roman" w:hAnsi="Courier New" w:cs="Courier New"/>
          <w:color w:val="000000"/>
          <w:spacing w:val="1"/>
          <w:sz w:val="16"/>
          <w:szCs w:val="16"/>
        </w:rPr>
        <w:br/>
      </w:r>
      <w:bookmarkStart w:id="275" w:name="z288"/>
      <w:bookmarkEnd w:id="275"/>
      <w:r w:rsidRPr="007E2C63">
        <w:rPr>
          <w:rFonts w:ascii="Courier New" w:eastAsia="Times New Roman" w:hAnsi="Courier New" w:cs="Courier New"/>
          <w:color w:val="000000"/>
          <w:spacing w:val="1"/>
          <w:sz w:val="16"/>
          <w:szCs w:val="16"/>
        </w:rPr>
        <w:t>      141. Светильники с люминесцентными лампами располагают параллельно светонесущей стене на расстоянии 1,2 м от наружной стены и 1,5 м от внутренней.</w:t>
      </w:r>
      <w:r w:rsidRPr="007E2C63">
        <w:rPr>
          <w:rFonts w:ascii="Courier New" w:eastAsia="Times New Roman" w:hAnsi="Courier New" w:cs="Courier New"/>
          <w:color w:val="000000"/>
          <w:spacing w:val="1"/>
          <w:sz w:val="16"/>
          <w:szCs w:val="16"/>
        </w:rPr>
        <w:br/>
      </w:r>
      <w:bookmarkStart w:id="276" w:name="z289"/>
      <w:bookmarkEnd w:id="276"/>
      <w:r w:rsidRPr="007E2C63">
        <w:rPr>
          <w:rFonts w:ascii="Courier New" w:eastAsia="Times New Roman" w:hAnsi="Courier New" w:cs="Courier New"/>
          <w:color w:val="000000"/>
          <w:spacing w:val="1"/>
          <w:sz w:val="16"/>
          <w:szCs w:val="16"/>
        </w:rPr>
        <w:t>      142. Искусственное освещение предусматривается регулируемым и безопасным, не оказывающим слепящего действия и другого неблагоприятного влияния на человека. Искусственное освещение в помещениях организации образования и в местах проживания детей и подростков нормируются в соответствие с </w:t>
      </w:r>
      <w:hyperlink r:id="rId33" w:anchor="z754" w:history="1">
        <w:r w:rsidRPr="007E2C63">
          <w:rPr>
            <w:rFonts w:ascii="Courier New" w:eastAsia="Times New Roman" w:hAnsi="Courier New" w:cs="Courier New"/>
            <w:color w:val="9A1616"/>
            <w:spacing w:val="1"/>
            <w:sz w:val="16"/>
            <w:u w:val="single"/>
          </w:rPr>
          <w:t>приложением 7</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277" w:name="z290"/>
      <w:bookmarkEnd w:id="277"/>
      <w:r w:rsidRPr="007E2C63">
        <w:rPr>
          <w:rFonts w:ascii="Courier New" w:eastAsia="Times New Roman" w:hAnsi="Courier New" w:cs="Courier New"/>
          <w:color w:val="000000"/>
          <w:spacing w:val="1"/>
          <w:sz w:val="16"/>
          <w:szCs w:val="16"/>
        </w:rPr>
        <w:t>      143. Конструкция регулируемых солнцезащитных устройств в исходном положении не должна уменьшать светоактивную площадь оконного проема и снижать нормируемую величину КЕО.</w:t>
      </w:r>
      <w:r w:rsidRPr="007E2C63">
        <w:rPr>
          <w:rFonts w:ascii="Courier New" w:eastAsia="Times New Roman" w:hAnsi="Courier New" w:cs="Courier New"/>
          <w:color w:val="000000"/>
          <w:spacing w:val="1"/>
          <w:sz w:val="16"/>
          <w:szCs w:val="16"/>
        </w:rPr>
        <w:br/>
      </w:r>
      <w:bookmarkStart w:id="278" w:name="z291"/>
      <w:bookmarkEnd w:id="278"/>
      <w:r w:rsidRPr="007E2C63">
        <w:rPr>
          <w:rFonts w:ascii="Courier New" w:eastAsia="Times New Roman" w:hAnsi="Courier New" w:cs="Courier New"/>
          <w:color w:val="000000"/>
          <w:spacing w:val="1"/>
          <w:sz w:val="16"/>
          <w:szCs w:val="16"/>
        </w:rPr>
        <w:t>      144. Классная доска освещается двумя установленными параллельно ей светильниками, которые размещаются выше верхнего края доски на 0,3 м и на 0,6 м в сторону класса перед доской.</w:t>
      </w:r>
      <w:r w:rsidRPr="007E2C63">
        <w:rPr>
          <w:rFonts w:ascii="Courier New" w:eastAsia="Times New Roman" w:hAnsi="Courier New" w:cs="Courier New"/>
          <w:color w:val="000000"/>
          <w:spacing w:val="1"/>
          <w:sz w:val="16"/>
          <w:szCs w:val="16"/>
        </w:rPr>
        <w:br/>
      </w:r>
      <w:bookmarkStart w:id="279" w:name="z292"/>
      <w:bookmarkEnd w:id="279"/>
      <w:r w:rsidRPr="007E2C63">
        <w:rPr>
          <w:rFonts w:ascii="Courier New" w:eastAsia="Times New Roman" w:hAnsi="Courier New" w:cs="Courier New"/>
          <w:color w:val="000000"/>
          <w:spacing w:val="1"/>
          <w:sz w:val="16"/>
          <w:szCs w:val="16"/>
        </w:rPr>
        <w:t>      145. На объектах для слепых и слабо видящих детей учебные помещения (классы, кабинеты, лаборатории, мастерские), а также читальные залы оборудуют комбинированной системой искусственного освещения с лампами накаливания.</w:t>
      </w:r>
      <w:r w:rsidRPr="007E2C63">
        <w:rPr>
          <w:rFonts w:ascii="Courier New" w:eastAsia="Times New Roman" w:hAnsi="Courier New" w:cs="Courier New"/>
          <w:color w:val="000000"/>
          <w:spacing w:val="1"/>
          <w:sz w:val="16"/>
          <w:szCs w:val="16"/>
        </w:rPr>
        <w:br/>
      </w:r>
      <w:bookmarkStart w:id="280" w:name="z293"/>
      <w:bookmarkEnd w:id="280"/>
      <w:r w:rsidRPr="007E2C63">
        <w:rPr>
          <w:rFonts w:ascii="Courier New" w:eastAsia="Times New Roman" w:hAnsi="Courier New" w:cs="Courier New"/>
          <w:color w:val="000000"/>
          <w:spacing w:val="1"/>
          <w:sz w:val="16"/>
          <w:szCs w:val="16"/>
        </w:rPr>
        <w:t>      Суммарный уровень освещенности от общего и местного освещения в зависимости от вида зрительной патологии составляет:</w:t>
      </w:r>
      <w:r w:rsidRPr="007E2C63">
        <w:rPr>
          <w:rFonts w:ascii="Courier New" w:eastAsia="Times New Roman" w:hAnsi="Courier New" w:cs="Courier New"/>
          <w:color w:val="000000"/>
          <w:spacing w:val="1"/>
          <w:sz w:val="16"/>
          <w:szCs w:val="16"/>
        </w:rPr>
        <w:br/>
      </w:r>
      <w:bookmarkStart w:id="281" w:name="z294"/>
      <w:bookmarkEnd w:id="281"/>
      <w:r w:rsidRPr="007E2C63">
        <w:rPr>
          <w:rFonts w:ascii="Courier New" w:eastAsia="Times New Roman" w:hAnsi="Courier New" w:cs="Courier New"/>
          <w:color w:val="000000"/>
          <w:spacing w:val="1"/>
          <w:sz w:val="16"/>
          <w:szCs w:val="16"/>
        </w:rPr>
        <w:t>      1) для учащихся с высокой степенью осложненной близорукости и дальнозоркостью высокой степени 1000 лк; для детей с поражением сетчатки и зрительного нерва (без светобоязни) 1000 – 1500 лк;</w:t>
      </w:r>
      <w:r w:rsidRPr="007E2C63">
        <w:rPr>
          <w:rFonts w:ascii="Courier New" w:eastAsia="Times New Roman" w:hAnsi="Courier New" w:cs="Courier New"/>
          <w:color w:val="000000"/>
          <w:spacing w:val="1"/>
          <w:sz w:val="16"/>
          <w:szCs w:val="16"/>
        </w:rPr>
        <w:br/>
      </w:r>
      <w:bookmarkStart w:id="282" w:name="z295"/>
      <w:bookmarkEnd w:id="282"/>
      <w:r w:rsidRPr="007E2C63">
        <w:rPr>
          <w:rFonts w:ascii="Courier New" w:eastAsia="Times New Roman" w:hAnsi="Courier New" w:cs="Courier New"/>
          <w:color w:val="000000"/>
          <w:spacing w:val="1"/>
          <w:sz w:val="16"/>
          <w:szCs w:val="16"/>
        </w:rPr>
        <w:t>      2) для учащихся, страдающих светобоязнью – не более 500 лк;</w:t>
      </w:r>
      <w:r w:rsidRPr="007E2C63">
        <w:rPr>
          <w:rFonts w:ascii="Courier New" w:eastAsia="Times New Roman" w:hAnsi="Courier New" w:cs="Courier New"/>
          <w:color w:val="000000"/>
          <w:spacing w:val="1"/>
          <w:sz w:val="16"/>
          <w:szCs w:val="16"/>
        </w:rPr>
        <w:br/>
      </w:r>
      <w:bookmarkStart w:id="283" w:name="z296"/>
      <w:bookmarkEnd w:id="283"/>
      <w:r w:rsidRPr="007E2C63">
        <w:rPr>
          <w:rFonts w:ascii="Courier New" w:eastAsia="Times New Roman" w:hAnsi="Courier New" w:cs="Courier New"/>
          <w:color w:val="000000"/>
          <w:spacing w:val="1"/>
          <w:sz w:val="16"/>
          <w:szCs w:val="16"/>
        </w:rPr>
        <w:lastRenderedPageBreak/>
        <w:t>      3) уровень искусственной освещенности от системы общего освещения не должен превышать 400 лк;</w:t>
      </w:r>
      <w:r w:rsidRPr="007E2C63">
        <w:rPr>
          <w:rFonts w:ascii="Courier New" w:eastAsia="Times New Roman" w:hAnsi="Courier New" w:cs="Courier New"/>
          <w:color w:val="000000"/>
          <w:spacing w:val="1"/>
          <w:sz w:val="16"/>
          <w:szCs w:val="16"/>
        </w:rPr>
        <w:br/>
      </w:r>
      <w:bookmarkStart w:id="284" w:name="z297"/>
      <w:bookmarkEnd w:id="284"/>
      <w:r w:rsidRPr="007E2C63">
        <w:rPr>
          <w:rFonts w:ascii="Courier New" w:eastAsia="Times New Roman" w:hAnsi="Courier New" w:cs="Courier New"/>
          <w:color w:val="000000"/>
          <w:spacing w:val="1"/>
          <w:sz w:val="16"/>
          <w:szCs w:val="16"/>
        </w:rPr>
        <w:t>      4) каждое рабочее место оборудуют светильниками местного освещения с лампами накаливания мощностью 40 ватт. Светильники должны иметь жесткое крепление к поверхности стола и гибкий кронштейн, позволяющий менять угол наклона и высоту источника света.</w:t>
      </w:r>
      <w:r w:rsidRPr="007E2C63">
        <w:rPr>
          <w:rFonts w:ascii="Courier New" w:eastAsia="Times New Roman" w:hAnsi="Courier New" w:cs="Courier New"/>
          <w:color w:val="000000"/>
          <w:spacing w:val="1"/>
          <w:sz w:val="16"/>
          <w:szCs w:val="16"/>
        </w:rPr>
        <w:br/>
      </w:r>
      <w:bookmarkStart w:id="285" w:name="z298"/>
      <w:bookmarkEnd w:id="285"/>
      <w:r w:rsidRPr="007E2C63">
        <w:rPr>
          <w:rFonts w:ascii="Courier New" w:eastAsia="Times New Roman" w:hAnsi="Courier New" w:cs="Courier New"/>
          <w:color w:val="000000"/>
          <w:spacing w:val="1"/>
          <w:sz w:val="16"/>
          <w:szCs w:val="16"/>
        </w:rPr>
        <w:t>      146. Перегоревшие лампы заменяют своевременно. Неисправные, перегоревшие люминесцентные лампы хранят в отдельном помещении, не доступном для детей и учащихся. Не допускается выброс отработанных люминесцентных ламп в мусоросборные контейнеры. Хранение и вывоз отработанных люминесцентных ламп возлагается приказом руководителя учреждения на ответственное лицо. Вывоз и утилизация отработанных ламп проводится организациями, имеющих лицензию на данный вид деятельности.</w:t>
      </w:r>
      <w:r w:rsidRPr="007E2C63">
        <w:rPr>
          <w:rFonts w:ascii="Courier New" w:eastAsia="Times New Roman" w:hAnsi="Courier New" w:cs="Courier New"/>
          <w:color w:val="000000"/>
          <w:spacing w:val="1"/>
          <w:sz w:val="16"/>
          <w:szCs w:val="16"/>
        </w:rPr>
        <w:br/>
      </w:r>
      <w:bookmarkStart w:id="286" w:name="z299"/>
      <w:bookmarkEnd w:id="286"/>
      <w:r w:rsidRPr="007E2C63">
        <w:rPr>
          <w:rFonts w:ascii="Courier New" w:eastAsia="Times New Roman" w:hAnsi="Courier New" w:cs="Courier New"/>
          <w:color w:val="000000"/>
          <w:spacing w:val="1"/>
          <w:sz w:val="16"/>
          <w:szCs w:val="16"/>
        </w:rPr>
        <w:t>      147. В помещениях объектов с постоянным пребыванием детей штепсельные розетки и выключатели устанавливают на высоте 1,8 м от пола.</w:t>
      </w:r>
      <w:r w:rsidRPr="007E2C63">
        <w:rPr>
          <w:rFonts w:ascii="Courier New" w:eastAsia="Times New Roman" w:hAnsi="Courier New" w:cs="Courier New"/>
          <w:color w:val="000000"/>
          <w:spacing w:val="1"/>
          <w:sz w:val="16"/>
          <w:szCs w:val="16"/>
        </w:rPr>
        <w:br/>
      </w:r>
      <w:bookmarkStart w:id="287" w:name="z300"/>
      <w:bookmarkEnd w:id="287"/>
      <w:r w:rsidRPr="007E2C63">
        <w:rPr>
          <w:rFonts w:ascii="Courier New" w:eastAsia="Times New Roman" w:hAnsi="Courier New" w:cs="Courier New"/>
          <w:color w:val="000000"/>
          <w:spacing w:val="1"/>
          <w:sz w:val="16"/>
          <w:szCs w:val="16"/>
        </w:rPr>
        <w:t>      148. В вестибюлях, коридорах, рекреациях, гимнастических и актовых залах, учебных мастерских, на лестничных клетках организаций оборудуют аварийное освещение не менее 5 лк (на полу, по линии основных переходов и на ступеньках лестниц).</w:t>
      </w:r>
      <w:r w:rsidRPr="007E2C63">
        <w:rPr>
          <w:rFonts w:ascii="Courier New" w:eastAsia="Times New Roman" w:hAnsi="Courier New" w:cs="Courier New"/>
          <w:color w:val="000000"/>
          <w:spacing w:val="1"/>
          <w:sz w:val="16"/>
          <w:szCs w:val="16"/>
        </w:rPr>
        <w:br/>
      </w:r>
      <w:bookmarkStart w:id="288" w:name="z301"/>
      <w:bookmarkEnd w:id="288"/>
      <w:r w:rsidRPr="007E2C63">
        <w:rPr>
          <w:rFonts w:ascii="Courier New" w:eastAsia="Times New Roman" w:hAnsi="Courier New" w:cs="Courier New"/>
          <w:color w:val="000000"/>
          <w:spacing w:val="1"/>
          <w:sz w:val="16"/>
          <w:szCs w:val="16"/>
        </w:rPr>
        <w:t>      149. Оконные стекла очищают и моют не реже 3 – 4 раз в год снаружи и не менее одного раза в месяц изнутри. Не допускается привлекать к очистке осветительной арматуры учащихся.</w:t>
      </w:r>
      <w:r w:rsidRPr="007E2C63">
        <w:rPr>
          <w:rFonts w:ascii="Courier New" w:eastAsia="Times New Roman" w:hAnsi="Courier New" w:cs="Courier New"/>
          <w:color w:val="000000"/>
          <w:spacing w:val="1"/>
          <w:sz w:val="16"/>
          <w:szCs w:val="16"/>
        </w:rPr>
        <w:br/>
      </w:r>
      <w:bookmarkStart w:id="289" w:name="z302"/>
      <w:bookmarkEnd w:id="289"/>
      <w:r w:rsidRPr="007E2C63">
        <w:rPr>
          <w:rFonts w:ascii="Courier New" w:eastAsia="Times New Roman" w:hAnsi="Courier New" w:cs="Courier New"/>
          <w:color w:val="000000"/>
          <w:spacing w:val="1"/>
          <w:sz w:val="16"/>
          <w:szCs w:val="16"/>
        </w:rPr>
        <w:t>      150. Здания объектов должны оборудоваться системами центрального отопления, вентиляции и кондиционирования воздуха.</w:t>
      </w:r>
      <w:r w:rsidRPr="007E2C63">
        <w:rPr>
          <w:rFonts w:ascii="Courier New" w:eastAsia="Times New Roman" w:hAnsi="Courier New" w:cs="Courier New"/>
          <w:color w:val="000000"/>
          <w:spacing w:val="1"/>
          <w:sz w:val="16"/>
          <w:szCs w:val="16"/>
        </w:rPr>
        <w:br/>
      </w:r>
      <w:bookmarkStart w:id="290" w:name="z303"/>
      <w:bookmarkEnd w:id="290"/>
      <w:r w:rsidRPr="007E2C63">
        <w:rPr>
          <w:rFonts w:ascii="Courier New" w:eastAsia="Times New Roman" w:hAnsi="Courier New" w:cs="Courier New"/>
          <w:color w:val="000000"/>
          <w:spacing w:val="1"/>
          <w:sz w:val="16"/>
          <w:szCs w:val="16"/>
        </w:rPr>
        <w:t>      151. При отсутствии централизованного источника теплоснабжения допускается применение автономной котельной и газового отопления.</w:t>
      </w:r>
      <w:r w:rsidRPr="007E2C63">
        <w:rPr>
          <w:rFonts w:ascii="Courier New" w:eastAsia="Times New Roman" w:hAnsi="Courier New" w:cs="Courier New"/>
          <w:color w:val="000000"/>
          <w:spacing w:val="1"/>
          <w:sz w:val="16"/>
          <w:szCs w:val="16"/>
        </w:rPr>
        <w:br/>
      </w:r>
      <w:bookmarkStart w:id="291" w:name="z304"/>
      <w:bookmarkEnd w:id="291"/>
      <w:r w:rsidRPr="007E2C63">
        <w:rPr>
          <w:rFonts w:ascii="Courier New" w:eastAsia="Times New Roman" w:hAnsi="Courier New" w:cs="Courier New"/>
          <w:color w:val="000000"/>
          <w:spacing w:val="1"/>
          <w:sz w:val="16"/>
          <w:szCs w:val="16"/>
        </w:rPr>
        <w:t>      152. В сельских населенных пунктах в одноэтажных зданиях малокомплектных сельских организациях с количеством мест не более 300, допускается устройство печного отопления. Топка производится в изолированном помещении с отдельным входом.</w:t>
      </w:r>
      <w:r w:rsidRPr="007E2C63">
        <w:rPr>
          <w:rFonts w:ascii="Courier New" w:eastAsia="Times New Roman" w:hAnsi="Courier New" w:cs="Courier New"/>
          <w:color w:val="000000"/>
          <w:spacing w:val="1"/>
          <w:sz w:val="16"/>
          <w:szCs w:val="16"/>
        </w:rPr>
        <w:br/>
      </w:r>
      <w:bookmarkStart w:id="292" w:name="z305"/>
      <w:bookmarkEnd w:id="292"/>
      <w:r w:rsidRPr="007E2C63">
        <w:rPr>
          <w:rFonts w:ascii="Courier New" w:eastAsia="Times New Roman" w:hAnsi="Courier New" w:cs="Courier New"/>
          <w:color w:val="000000"/>
          <w:spacing w:val="1"/>
          <w:sz w:val="16"/>
          <w:szCs w:val="16"/>
        </w:rPr>
        <w:t>      В игровых домах ребенка, ОДВО, размещенных на 1-х этажах, предусматриваются теплые полы.</w:t>
      </w:r>
      <w:r w:rsidRPr="007E2C63">
        <w:rPr>
          <w:rFonts w:ascii="Courier New" w:eastAsia="Times New Roman" w:hAnsi="Courier New" w:cs="Courier New"/>
          <w:color w:val="000000"/>
          <w:spacing w:val="1"/>
          <w:sz w:val="16"/>
          <w:szCs w:val="16"/>
        </w:rPr>
        <w:br/>
      </w:r>
      <w:bookmarkStart w:id="293" w:name="z306"/>
      <w:bookmarkEnd w:id="293"/>
      <w:r w:rsidRPr="007E2C63">
        <w:rPr>
          <w:rFonts w:ascii="Courier New" w:eastAsia="Times New Roman" w:hAnsi="Courier New" w:cs="Courier New"/>
          <w:color w:val="000000"/>
          <w:spacing w:val="1"/>
          <w:sz w:val="16"/>
          <w:szCs w:val="16"/>
        </w:rPr>
        <w:t>      153. В домах ребенка, ОДВО во избежание ожогов и травм у детей отопительные приборы ограждают съемными деревянными решетками. В остальных организациях нагревательные приборы размещают у наружных стен, под окнами, без ограждений.</w:t>
      </w:r>
      <w:r w:rsidRPr="007E2C63">
        <w:rPr>
          <w:rFonts w:ascii="Courier New" w:eastAsia="Times New Roman" w:hAnsi="Courier New" w:cs="Courier New"/>
          <w:color w:val="000000"/>
          <w:spacing w:val="1"/>
          <w:sz w:val="16"/>
          <w:szCs w:val="16"/>
        </w:rPr>
        <w:br/>
      </w:r>
      <w:bookmarkStart w:id="294" w:name="z307"/>
      <w:bookmarkEnd w:id="294"/>
      <w:r w:rsidRPr="007E2C63">
        <w:rPr>
          <w:rFonts w:ascii="Courier New" w:eastAsia="Times New Roman" w:hAnsi="Courier New" w:cs="Courier New"/>
          <w:color w:val="000000"/>
          <w:spacing w:val="1"/>
          <w:sz w:val="16"/>
          <w:szCs w:val="16"/>
        </w:rPr>
        <w:t>      154. Отдельные системы вытяжной вентиляции предусматривают в учебных классах, кабинетах (при отсутствии воздушного отопления), лабораториях, актовых залах, лекционных аудиториях, учебных мастерских, спортивных залах, бассейнах, тирах, столовой, медицинском пункте, киноаппаратной, санитарных узлах, помещениях для дезинфекции и обработки уборочного инвентаря.</w:t>
      </w:r>
      <w:r w:rsidRPr="007E2C63">
        <w:rPr>
          <w:rFonts w:ascii="Courier New" w:eastAsia="Times New Roman" w:hAnsi="Courier New" w:cs="Courier New"/>
          <w:color w:val="000000"/>
          <w:spacing w:val="1"/>
          <w:sz w:val="16"/>
          <w:szCs w:val="16"/>
        </w:rPr>
        <w:br/>
      </w:r>
      <w:bookmarkStart w:id="295" w:name="z308"/>
      <w:bookmarkEnd w:id="295"/>
      <w:r w:rsidRPr="007E2C63">
        <w:rPr>
          <w:rFonts w:ascii="Courier New" w:eastAsia="Times New Roman" w:hAnsi="Courier New" w:cs="Courier New"/>
          <w:color w:val="000000"/>
          <w:spacing w:val="1"/>
          <w:sz w:val="16"/>
          <w:szCs w:val="16"/>
        </w:rPr>
        <w:t>      155. Воздухообмен в столовых рассчитывают на поглощение избытка тепла, выделяемого технологическим оборудованием кухни. Подачу приточного воздуха в производственные помещения пищеблока предусматривают через обеденный зал объемом не менее 20 метров кубических в час (далее – м</w:t>
      </w:r>
      <w:r w:rsidRPr="007E2C63">
        <w:rPr>
          <w:rFonts w:ascii="Courier New" w:eastAsia="Times New Roman" w:hAnsi="Courier New" w:cs="Courier New"/>
          <w:color w:val="000000"/>
          <w:spacing w:val="1"/>
          <w:sz w:val="15"/>
          <w:szCs w:val="15"/>
          <w:bdr w:val="none" w:sz="0" w:space="0" w:color="auto" w:frame="1"/>
          <w:vertAlign w:val="superscript"/>
        </w:rPr>
        <w:t>3</w:t>
      </w:r>
      <w:r w:rsidRPr="007E2C63">
        <w:rPr>
          <w:rFonts w:ascii="Courier New" w:eastAsia="Times New Roman" w:hAnsi="Courier New" w:cs="Courier New"/>
          <w:color w:val="000000"/>
          <w:spacing w:val="1"/>
          <w:sz w:val="16"/>
          <w:szCs w:val="16"/>
        </w:rPr>
        <w:t>/час) на одно посадочное место. Удаление воздуха производят через производственные помещения.</w:t>
      </w:r>
      <w:r w:rsidRPr="007E2C63">
        <w:rPr>
          <w:rFonts w:ascii="Courier New" w:eastAsia="Times New Roman" w:hAnsi="Courier New" w:cs="Courier New"/>
          <w:color w:val="000000"/>
          <w:spacing w:val="1"/>
          <w:sz w:val="16"/>
          <w:szCs w:val="16"/>
        </w:rPr>
        <w:br/>
      </w:r>
      <w:bookmarkStart w:id="296" w:name="z309"/>
      <w:bookmarkEnd w:id="296"/>
      <w:r w:rsidRPr="007E2C63">
        <w:rPr>
          <w:rFonts w:ascii="Courier New" w:eastAsia="Times New Roman" w:hAnsi="Courier New" w:cs="Courier New"/>
          <w:color w:val="000000"/>
          <w:spacing w:val="1"/>
          <w:sz w:val="16"/>
          <w:szCs w:val="16"/>
        </w:rPr>
        <w:t>      156. В лабораториях, учебно-производственных мастерских, аудиториях, залах курсового и дипломного проектирования, в актовых и спортивных залах, столовых, помещениях медицинского назначения и санитарных узлах предусматривают самостоятельные системы вытяжной вентиляции.</w:t>
      </w:r>
      <w:r w:rsidRPr="007E2C63">
        <w:rPr>
          <w:rFonts w:ascii="Courier New" w:eastAsia="Times New Roman" w:hAnsi="Courier New" w:cs="Courier New"/>
          <w:color w:val="000000"/>
          <w:spacing w:val="1"/>
          <w:sz w:val="16"/>
          <w:szCs w:val="16"/>
        </w:rPr>
        <w:br/>
      </w:r>
      <w:bookmarkStart w:id="297" w:name="z310"/>
      <w:bookmarkEnd w:id="297"/>
      <w:r w:rsidRPr="007E2C63">
        <w:rPr>
          <w:rFonts w:ascii="Courier New" w:eastAsia="Times New Roman" w:hAnsi="Courier New" w:cs="Courier New"/>
          <w:color w:val="000000"/>
          <w:spacing w:val="1"/>
          <w:sz w:val="16"/>
          <w:szCs w:val="16"/>
        </w:rPr>
        <w:t>      157. В домах ребенка, организациях образования для детей-сирот и детей, оставшихся без попечения родителей, ОДВО к системе горячего водоснабжения подсоединяют нагревательные приборы, размещенные в шкафах для сушки верхней одежды в раздевальных.</w:t>
      </w:r>
      <w:r w:rsidRPr="007E2C63">
        <w:rPr>
          <w:rFonts w:ascii="Courier New" w:eastAsia="Times New Roman" w:hAnsi="Courier New" w:cs="Courier New"/>
          <w:color w:val="000000"/>
          <w:spacing w:val="1"/>
          <w:sz w:val="16"/>
          <w:szCs w:val="16"/>
        </w:rPr>
        <w:br/>
      </w:r>
      <w:bookmarkStart w:id="298" w:name="z311"/>
      <w:bookmarkEnd w:id="298"/>
      <w:r w:rsidRPr="007E2C63">
        <w:rPr>
          <w:rFonts w:ascii="Courier New" w:eastAsia="Times New Roman" w:hAnsi="Courier New" w:cs="Courier New"/>
          <w:color w:val="000000"/>
          <w:spacing w:val="1"/>
          <w:sz w:val="16"/>
          <w:szCs w:val="16"/>
        </w:rPr>
        <w:t>      158. Фрамуги и форточки должны использоваться по назначению в любое время года. Установку металлопластиковых окон осуществляют с устройством фрамуг, форточек или со сложным открыванием. Площадь форточек предусматривают не менее 1:50 к площади пола.</w:t>
      </w:r>
      <w:r w:rsidRPr="007E2C63">
        <w:rPr>
          <w:rFonts w:ascii="Courier New" w:eastAsia="Times New Roman" w:hAnsi="Courier New" w:cs="Courier New"/>
          <w:color w:val="000000"/>
          <w:spacing w:val="1"/>
          <w:sz w:val="16"/>
          <w:szCs w:val="16"/>
        </w:rPr>
        <w:br/>
      </w:r>
      <w:bookmarkStart w:id="299" w:name="z312"/>
      <w:bookmarkEnd w:id="299"/>
      <w:r w:rsidRPr="007E2C63">
        <w:rPr>
          <w:rFonts w:ascii="Courier New" w:eastAsia="Times New Roman" w:hAnsi="Courier New" w:cs="Courier New"/>
          <w:color w:val="000000"/>
          <w:spacing w:val="1"/>
          <w:sz w:val="16"/>
          <w:szCs w:val="16"/>
        </w:rPr>
        <w:t>      159. Сквозное или угловое проветривание проводят в отсутствии детей. Сквозное проветривание не проводят через туалетные помещения.</w:t>
      </w:r>
      <w:r w:rsidRPr="007E2C63">
        <w:rPr>
          <w:rFonts w:ascii="Courier New" w:eastAsia="Times New Roman" w:hAnsi="Courier New" w:cs="Courier New"/>
          <w:color w:val="000000"/>
          <w:spacing w:val="1"/>
          <w:sz w:val="16"/>
          <w:szCs w:val="16"/>
        </w:rPr>
        <w:br/>
      </w:r>
      <w:bookmarkStart w:id="300" w:name="z313"/>
      <w:bookmarkEnd w:id="300"/>
      <w:r w:rsidRPr="007E2C63">
        <w:rPr>
          <w:rFonts w:ascii="Courier New" w:eastAsia="Times New Roman" w:hAnsi="Courier New" w:cs="Courier New"/>
          <w:color w:val="000000"/>
          <w:spacing w:val="1"/>
          <w:sz w:val="16"/>
          <w:szCs w:val="16"/>
        </w:rPr>
        <w:t>      160. В спальнях в холодное время года фрамуги или форточки закрывают за 30 мин до укладывания детей, затем открывают во время сна и закрывают за 30 мин до подъема. В теплое время года сон проводят при открытых окнах и фрамугах.</w:t>
      </w:r>
      <w:r w:rsidRPr="007E2C63">
        <w:rPr>
          <w:rFonts w:ascii="Courier New" w:eastAsia="Times New Roman" w:hAnsi="Courier New" w:cs="Courier New"/>
          <w:color w:val="000000"/>
          <w:spacing w:val="1"/>
          <w:sz w:val="16"/>
          <w:szCs w:val="16"/>
        </w:rPr>
        <w:br/>
      </w:r>
      <w:bookmarkStart w:id="301" w:name="z314"/>
      <w:bookmarkEnd w:id="301"/>
      <w:r w:rsidRPr="007E2C63">
        <w:rPr>
          <w:rFonts w:ascii="Courier New" w:eastAsia="Times New Roman" w:hAnsi="Courier New" w:cs="Courier New"/>
          <w:color w:val="000000"/>
          <w:spacing w:val="1"/>
          <w:sz w:val="16"/>
          <w:szCs w:val="16"/>
        </w:rPr>
        <w:t>      161. Для контроля за температурой воздуха в основных помещениях организаций (групповых ячеек, учебных, жилых), а также в раздевальнях при душевых и спортивном зале, спортивном зале, помещениях медицинского пункта устанавливают термометры, прикрепленные к внутренней стене на высоте 0,8 – 1,2 м, в зависимости от роста детей.</w:t>
      </w:r>
      <w:r w:rsidRPr="007E2C63">
        <w:rPr>
          <w:rFonts w:ascii="Courier New" w:eastAsia="Times New Roman" w:hAnsi="Courier New" w:cs="Courier New"/>
          <w:color w:val="000000"/>
          <w:spacing w:val="1"/>
          <w:sz w:val="16"/>
          <w:szCs w:val="16"/>
        </w:rPr>
        <w:br/>
      </w:r>
      <w:bookmarkStart w:id="302" w:name="z315"/>
      <w:bookmarkEnd w:id="302"/>
      <w:r w:rsidRPr="007E2C63">
        <w:rPr>
          <w:rFonts w:ascii="Courier New" w:eastAsia="Times New Roman" w:hAnsi="Courier New" w:cs="Courier New"/>
          <w:color w:val="000000"/>
          <w:spacing w:val="1"/>
          <w:sz w:val="16"/>
          <w:szCs w:val="16"/>
        </w:rPr>
        <w:t>      162. Учебные помещения проветривают во время перемен, рекреационные – во время уроков. До начала занятий и после их окончания осуществляют сквозное проветривание учебных помещений.</w:t>
      </w:r>
      <w:r w:rsidRPr="007E2C63">
        <w:rPr>
          <w:rFonts w:ascii="Courier New" w:eastAsia="Times New Roman" w:hAnsi="Courier New" w:cs="Courier New"/>
          <w:color w:val="000000"/>
          <w:spacing w:val="1"/>
          <w:sz w:val="16"/>
          <w:szCs w:val="16"/>
        </w:rPr>
        <w:br/>
      </w:r>
      <w:bookmarkStart w:id="303" w:name="z316"/>
      <w:bookmarkEnd w:id="303"/>
      <w:r w:rsidRPr="007E2C63">
        <w:rPr>
          <w:rFonts w:ascii="Courier New" w:eastAsia="Times New Roman" w:hAnsi="Courier New" w:cs="Courier New"/>
          <w:color w:val="000000"/>
          <w:spacing w:val="1"/>
          <w:sz w:val="16"/>
          <w:szCs w:val="16"/>
        </w:rPr>
        <w:t xml:space="preserve">      163. Мастерские, где работа на станках и механизмах связана с выделением большого количества тепла и пыли, оборудуют приточно-вытяжной вентиляцией и местными пылеуловителями и вытяжными приспособлениями. На объектах обеспечиваются оптимальные микроклиматические условия </w:t>
      </w:r>
      <w:r w:rsidRPr="007E2C63">
        <w:rPr>
          <w:rFonts w:ascii="Courier New" w:eastAsia="Times New Roman" w:hAnsi="Courier New" w:cs="Courier New"/>
          <w:color w:val="000000"/>
          <w:spacing w:val="1"/>
          <w:sz w:val="16"/>
          <w:szCs w:val="16"/>
        </w:rPr>
        <w:lastRenderedPageBreak/>
        <w:t>помещений (температура и относительная влажность воздуха).</w:t>
      </w:r>
      <w:r w:rsidRPr="007E2C63">
        <w:rPr>
          <w:rFonts w:ascii="Courier New" w:eastAsia="Times New Roman" w:hAnsi="Courier New" w:cs="Courier New"/>
          <w:color w:val="000000"/>
          <w:spacing w:val="1"/>
          <w:sz w:val="16"/>
          <w:szCs w:val="16"/>
        </w:rPr>
        <w:br/>
      </w:r>
      <w:bookmarkStart w:id="304" w:name="z317"/>
      <w:bookmarkEnd w:id="304"/>
      <w:r w:rsidRPr="007E2C63">
        <w:rPr>
          <w:rFonts w:ascii="Courier New" w:eastAsia="Times New Roman" w:hAnsi="Courier New" w:cs="Courier New"/>
          <w:color w:val="000000"/>
          <w:spacing w:val="1"/>
          <w:sz w:val="16"/>
          <w:szCs w:val="16"/>
        </w:rPr>
        <w:t>      164. В отопительный период температура воздуха предусматривается:</w:t>
      </w:r>
      <w:r w:rsidRPr="007E2C63">
        <w:rPr>
          <w:rFonts w:ascii="Courier New" w:eastAsia="Times New Roman" w:hAnsi="Courier New" w:cs="Courier New"/>
          <w:color w:val="000000"/>
          <w:spacing w:val="1"/>
          <w:sz w:val="16"/>
          <w:szCs w:val="16"/>
        </w:rPr>
        <w:br/>
      </w:r>
      <w:bookmarkStart w:id="305" w:name="z318"/>
      <w:bookmarkEnd w:id="305"/>
      <w:r w:rsidRPr="007E2C63">
        <w:rPr>
          <w:rFonts w:ascii="Courier New" w:eastAsia="Times New Roman" w:hAnsi="Courier New" w:cs="Courier New"/>
          <w:color w:val="000000"/>
          <w:spacing w:val="1"/>
          <w:sz w:val="16"/>
          <w:szCs w:val="16"/>
        </w:rPr>
        <w:t>      1) в спальных и учебных помещениях, кабинетах, лабораториях, библиотеке, в помещениях для культурно-массовых мероприятий и отдыха, в компьютерных классах, служебно-бытовых, стиральных +18 – 22 градусов по Цельсию (далее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C);</w:t>
      </w:r>
      <w:r w:rsidRPr="007E2C63">
        <w:rPr>
          <w:rFonts w:ascii="Courier New" w:eastAsia="Times New Roman" w:hAnsi="Courier New" w:cs="Courier New"/>
          <w:color w:val="000000"/>
          <w:spacing w:val="1"/>
          <w:sz w:val="16"/>
          <w:szCs w:val="16"/>
        </w:rPr>
        <w:br/>
      </w:r>
      <w:bookmarkStart w:id="306" w:name="z319"/>
      <w:bookmarkEnd w:id="306"/>
      <w:r w:rsidRPr="007E2C63">
        <w:rPr>
          <w:rFonts w:ascii="Courier New" w:eastAsia="Times New Roman" w:hAnsi="Courier New" w:cs="Courier New"/>
          <w:color w:val="000000"/>
          <w:spacing w:val="1"/>
          <w:sz w:val="16"/>
          <w:szCs w:val="16"/>
        </w:rPr>
        <w:t>      2) в обеденных залах, буфетных, гладильных, сушильных, кладовых и бельевых +16</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C;</w:t>
      </w:r>
      <w:r w:rsidRPr="007E2C63">
        <w:rPr>
          <w:rFonts w:ascii="Courier New" w:eastAsia="Times New Roman" w:hAnsi="Courier New" w:cs="Courier New"/>
          <w:color w:val="000000"/>
          <w:spacing w:val="1"/>
          <w:sz w:val="16"/>
          <w:szCs w:val="16"/>
        </w:rPr>
        <w:br/>
      </w:r>
      <w:bookmarkStart w:id="307" w:name="z320"/>
      <w:bookmarkEnd w:id="307"/>
      <w:r w:rsidRPr="007E2C63">
        <w:rPr>
          <w:rFonts w:ascii="Courier New" w:eastAsia="Times New Roman" w:hAnsi="Courier New" w:cs="Courier New"/>
          <w:color w:val="000000"/>
          <w:spacing w:val="1"/>
          <w:sz w:val="16"/>
          <w:szCs w:val="16"/>
        </w:rPr>
        <w:t>      3) в физиотерапевтичесих кабинетах, кабинетах массажа +28</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C;</w:t>
      </w:r>
      <w:r w:rsidRPr="007E2C63">
        <w:rPr>
          <w:rFonts w:ascii="Courier New" w:eastAsia="Times New Roman" w:hAnsi="Courier New" w:cs="Courier New"/>
          <w:color w:val="000000"/>
          <w:spacing w:val="1"/>
          <w:sz w:val="16"/>
          <w:szCs w:val="16"/>
        </w:rPr>
        <w:br/>
      </w:r>
      <w:bookmarkStart w:id="308" w:name="z321"/>
      <w:bookmarkEnd w:id="308"/>
      <w:r w:rsidRPr="007E2C63">
        <w:rPr>
          <w:rFonts w:ascii="Courier New" w:eastAsia="Times New Roman" w:hAnsi="Courier New" w:cs="Courier New"/>
          <w:color w:val="000000"/>
          <w:spacing w:val="1"/>
          <w:sz w:val="16"/>
          <w:szCs w:val="16"/>
        </w:rPr>
        <w:t>      4) в медицинских помещениях, групповых, раздевальных групп детей, спальных групп детей, туалетных групп детей +20 – 22</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C, оптимальная влажность –40 – 60 %;</w:t>
      </w:r>
      <w:r w:rsidRPr="007E2C63">
        <w:rPr>
          <w:rFonts w:ascii="Courier New" w:eastAsia="Times New Roman" w:hAnsi="Courier New" w:cs="Courier New"/>
          <w:color w:val="000000"/>
          <w:spacing w:val="1"/>
          <w:sz w:val="16"/>
          <w:szCs w:val="16"/>
        </w:rPr>
        <w:br/>
      </w:r>
      <w:bookmarkStart w:id="309" w:name="z322"/>
      <w:bookmarkEnd w:id="309"/>
      <w:r w:rsidRPr="007E2C63">
        <w:rPr>
          <w:rFonts w:ascii="Courier New" w:eastAsia="Times New Roman" w:hAnsi="Courier New" w:cs="Courier New"/>
          <w:color w:val="000000"/>
          <w:spacing w:val="1"/>
          <w:sz w:val="16"/>
          <w:szCs w:val="16"/>
        </w:rPr>
        <w:t>      5) в учебных мастерских, в спортзале и комнатах для проведения секционных занятий, в рекреациях, в вестибюле и гардеробе, кухне, сушильных одежды и обуви +15 – 17</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C;</w:t>
      </w:r>
      <w:r w:rsidRPr="007E2C63">
        <w:rPr>
          <w:rFonts w:ascii="Courier New" w:eastAsia="Times New Roman" w:hAnsi="Courier New" w:cs="Courier New"/>
          <w:color w:val="000000"/>
          <w:spacing w:val="1"/>
          <w:sz w:val="16"/>
          <w:szCs w:val="16"/>
        </w:rPr>
        <w:br/>
      </w:r>
      <w:bookmarkStart w:id="310" w:name="z323"/>
      <w:bookmarkEnd w:id="310"/>
      <w:r w:rsidRPr="007E2C63">
        <w:rPr>
          <w:rFonts w:ascii="Courier New" w:eastAsia="Times New Roman" w:hAnsi="Courier New" w:cs="Courier New"/>
          <w:color w:val="000000"/>
          <w:spacing w:val="1"/>
          <w:sz w:val="16"/>
          <w:szCs w:val="16"/>
        </w:rPr>
        <w:t>      6) в раздевалке спортивного зала +19 – 23</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C;</w:t>
      </w:r>
      <w:r w:rsidRPr="007E2C63">
        <w:rPr>
          <w:rFonts w:ascii="Courier New" w:eastAsia="Times New Roman" w:hAnsi="Courier New" w:cs="Courier New"/>
          <w:color w:val="000000"/>
          <w:spacing w:val="1"/>
          <w:sz w:val="16"/>
          <w:szCs w:val="16"/>
        </w:rPr>
        <w:br/>
      </w:r>
      <w:bookmarkStart w:id="311" w:name="z324"/>
      <w:bookmarkEnd w:id="311"/>
      <w:r w:rsidRPr="007E2C63">
        <w:rPr>
          <w:rFonts w:ascii="Courier New" w:eastAsia="Times New Roman" w:hAnsi="Courier New" w:cs="Courier New"/>
          <w:color w:val="000000"/>
          <w:spacing w:val="1"/>
          <w:sz w:val="16"/>
          <w:szCs w:val="16"/>
        </w:rPr>
        <w:t>      7) в помещениях с ванной бассейна +30</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C;</w:t>
      </w:r>
      <w:r w:rsidRPr="007E2C63">
        <w:rPr>
          <w:rFonts w:ascii="Courier New" w:eastAsia="Times New Roman" w:hAnsi="Courier New" w:cs="Courier New"/>
          <w:color w:val="000000"/>
          <w:spacing w:val="1"/>
          <w:sz w:val="16"/>
          <w:szCs w:val="16"/>
        </w:rPr>
        <w:br/>
      </w:r>
      <w:bookmarkStart w:id="312" w:name="z325"/>
      <w:bookmarkEnd w:id="312"/>
      <w:r w:rsidRPr="007E2C63">
        <w:rPr>
          <w:rFonts w:ascii="Courier New" w:eastAsia="Times New Roman" w:hAnsi="Courier New" w:cs="Courier New"/>
          <w:color w:val="000000"/>
          <w:spacing w:val="1"/>
          <w:sz w:val="16"/>
          <w:szCs w:val="16"/>
        </w:rPr>
        <w:t>      8) в душевых +25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C.</w:t>
      </w:r>
      <w:r w:rsidRPr="007E2C63">
        <w:rPr>
          <w:rFonts w:ascii="Courier New" w:eastAsia="Times New Roman" w:hAnsi="Courier New" w:cs="Courier New"/>
          <w:color w:val="000000"/>
          <w:spacing w:val="1"/>
          <w:sz w:val="16"/>
          <w:szCs w:val="16"/>
        </w:rPr>
        <w:br/>
      </w:r>
      <w:bookmarkStart w:id="313" w:name="z326"/>
      <w:bookmarkEnd w:id="313"/>
      <w:r w:rsidRPr="007E2C63">
        <w:rPr>
          <w:rFonts w:ascii="Courier New" w:eastAsia="Times New Roman" w:hAnsi="Courier New" w:cs="Courier New"/>
          <w:color w:val="000000"/>
          <w:spacing w:val="1"/>
          <w:sz w:val="16"/>
          <w:szCs w:val="16"/>
        </w:rPr>
        <w:t>      9) в кабинетах врачей +21 – 23</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C.</w:t>
      </w:r>
      <w:r w:rsidRPr="007E2C63">
        <w:rPr>
          <w:rFonts w:ascii="Courier New" w:eastAsia="Times New Roman" w:hAnsi="Courier New" w:cs="Courier New"/>
          <w:color w:val="000000"/>
          <w:spacing w:val="1"/>
          <w:sz w:val="16"/>
          <w:szCs w:val="16"/>
        </w:rPr>
        <w:br/>
      </w:r>
      <w:bookmarkStart w:id="314" w:name="z327"/>
      <w:bookmarkEnd w:id="314"/>
      <w:r w:rsidRPr="007E2C63">
        <w:rPr>
          <w:rFonts w:ascii="Courier New" w:eastAsia="Times New Roman" w:hAnsi="Courier New" w:cs="Courier New"/>
          <w:color w:val="000000"/>
          <w:spacing w:val="1"/>
          <w:sz w:val="16"/>
          <w:szCs w:val="16"/>
        </w:rPr>
        <w:t>      Оптимальная относительная влажность воздуха в помещениях составляет 40 – 55 %, в кухне и постирочной до 60 – 70 %.</w:t>
      </w:r>
      <w:r w:rsidRPr="007E2C63">
        <w:rPr>
          <w:rFonts w:ascii="Courier New" w:eastAsia="Times New Roman" w:hAnsi="Courier New" w:cs="Courier New"/>
          <w:color w:val="000000"/>
          <w:spacing w:val="1"/>
          <w:sz w:val="16"/>
          <w:szCs w:val="16"/>
        </w:rPr>
        <w:br/>
      </w:r>
      <w:bookmarkStart w:id="315" w:name="z328"/>
      <w:bookmarkEnd w:id="315"/>
      <w:r w:rsidRPr="007E2C63">
        <w:rPr>
          <w:rFonts w:ascii="Courier New" w:eastAsia="Times New Roman" w:hAnsi="Courier New" w:cs="Courier New"/>
          <w:color w:val="000000"/>
          <w:spacing w:val="1"/>
          <w:sz w:val="16"/>
          <w:szCs w:val="16"/>
        </w:rPr>
        <w:t>      165. Ежегодно на объектах проводят ревизию и ремонт систем водоснабжения, канализации, электроснабжения, к началу отопительного сезона систем отопления и вентиляции.</w:t>
      </w:r>
      <w:r w:rsidRPr="007E2C63">
        <w:rPr>
          <w:rFonts w:ascii="Courier New" w:eastAsia="Times New Roman" w:hAnsi="Courier New" w:cs="Courier New"/>
          <w:color w:val="000000"/>
          <w:spacing w:val="1"/>
          <w:sz w:val="16"/>
          <w:szCs w:val="16"/>
        </w:rPr>
        <w:br/>
      </w:r>
      <w:bookmarkStart w:id="316" w:name="z329"/>
      <w:bookmarkEnd w:id="316"/>
      <w:r w:rsidRPr="007E2C63">
        <w:rPr>
          <w:rFonts w:ascii="Courier New" w:eastAsia="Times New Roman" w:hAnsi="Courier New" w:cs="Courier New"/>
          <w:color w:val="000000"/>
          <w:spacing w:val="1"/>
          <w:sz w:val="16"/>
          <w:szCs w:val="16"/>
        </w:rPr>
        <w:t>      166. Не допускается эксплуатация объектов размещенных в аварийных зданиях и помещениях.</w:t>
      </w:r>
      <w:r w:rsidRPr="007E2C63">
        <w:rPr>
          <w:rFonts w:ascii="Courier New" w:eastAsia="Times New Roman" w:hAnsi="Courier New" w:cs="Courier New"/>
          <w:color w:val="000000"/>
          <w:spacing w:val="1"/>
          <w:sz w:val="16"/>
          <w:szCs w:val="16"/>
        </w:rPr>
        <w:br/>
      </w:r>
      <w:bookmarkStart w:id="317" w:name="z330"/>
      <w:bookmarkEnd w:id="317"/>
      <w:r w:rsidRPr="007E2C63">
        <w:rPr>
          <w:rFonts w:ascii="Courier New" w:eastAsia="Times New Roman" w:hAnsi="Courier New" w:cs="Courier New"/>
          <w:color w:val="000000"/>
          <w:spacing w:val="1"/>
          <w:sz w:val="16"/>
          <w:szCs w:val="16"/>
        </w:rPr>
        <w:t>      Здание объектов признают аварийным при наличии акта компетентных органов об аварийности объекта.</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6. Санитарно-эпидемиологические требования к содержанию</w:t>
      </w:r>
      <w:r w:rsidRPr="007E2C63">
        <w:rPr>
          <w:rFonts w:ascii="Courier New" w:eastAsia="Times New Roman" w:hAnsi="Courier New" w:cs="Courier New"/>
          <w:color w:val="1E1E1E"/>
          <w:sz w:val="26"/>
          <w:szCs w:val="26"/>
        </w:rPr>
        <w:br/>
        <w:t>и эксплуатации территории и помещений объектов воспитания</w:t>
      </w:r>
      <w:r w:rsidRPr="007E2C63">
        <w:rPr>
          <w:rFonts w:ascii="Courier New" w:eastAsia="Times New Roman" w:hAnsi="Courier New" w:cs="Courier New"/>
          <w:color w:val="1E1E1E"/>
          <w:sz w:val="26"/>
          <w:szCs w:val="26"/>
        </w:rPr>
        <w:br/>
        <w:t>и образования детей и подростков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167. Объекты воспитания и образования детей и подростков должны иметь санитарно-эпидемиологическое </w:t>
      </w:r>
      <w:hyperlink r:id="rId34" w:anchor="z62" w:history="1">
        <w:r w:rsidRPr="007E2C63">
          <w:rPr>
            <w:rFonts w:ascii="Courier New" w:eastAsia="Times New Roman" w:hAnsi="Courier New" w:cs="Courier New"/>
            <w:color w:val="9A1616"/>
            <w:spacing w:val="1"/>
            <w:sz w:val="16"/>
            <w:u w:val="single"/>
          </w:rPr>
          <w:t>заключение</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о соответствии настоящим Санитарным правилам.</w:t>
      </w:r>
      <w:r w:rsidRPr="007E2C63">
        <w:rPr>
          <w:rFonts w:ascii="Courier New" w:eastAsia="Times New Roman" w:hAnsi="Courier New" w:cs="Courier New"/>
          <w:color w:val="000000"/>
          <w:spacing w:val="1"/>
          <w:sz w:val="16"/>
          <w:szCs w:val="16"/>
        </w:rPr>
        <w:br/>
      </w:r>
      <w:bookmarkStart w:id="318" w:name="z333"/>
      <w:bookmarkEnd w:id="318"/>
      <w:r w:rsidRPr="007E2C63">
        <w:rPr>
          <w:rFonts w:ascii="Courier New" w:eastAsia="Times New Roman" w:hAnsi="Courier New" w:cs="Courier New"/>
          <w:color w:val="000000"/>
          <w:spacing w:val="1"/>
          <w:sz w:val="16"/>
          <w:szCs w:val="16"/>
        </w:rPr>
        <w:t>      168. Территория объектов должна содержатся в чистоте, очищаться от снега и льда, в зимнее время дорожки посыпаются песком. У входа в здание устанавливают скребки, решетки, коврики, щетки.</w:t>
      </w:r>
      <w:r w:rsidRPr="007E2C63">
        <w:rPr>
          <w:rFonts w:ascii="Courier New" w:eastAsia="Times New Roman" w:hAnsi="Courier New" w:cs="Courier New"/>
          <w:color w:val="000000"/>
          <w:spacing w:val="1"/>
          <w:sz w:val="16"/>
          <w:szCs w:val="16"/>
        </w:rPr>
        <w:br/>
      </w:r>
      <w:bookmarkStart w:id="319" w:name="z334"/>
      <w:bookmarkEnd w:id="319"/>
      <w:r w:rsidRPr="007E2C63">
        <w:rPr>
          <w:rFonts w:ascii="Courier New" w:eastAsia="Times New Roman" w:hAnsi="Courier New" w:cs="Courier New"/>
          <w:color w:val="000000"/>
          <w:spacing w:val="1"/>
          <w:sz w:val="16"/>
          <w:szCs w:val="16"/>
        </w:rPr>
        <w:t>      169. Оборудование и малые архитектурные формы игровых площадок перед прогулкой или игрой детей ежедневно очищают от пыли или грязи, песок в песочницах увлажняют, один раз в неделю перелопачивают, обрабатывают кипятком один раз в 7 – 10 дней, в не рабочее время накрывают для защиты от загрязнения. Не менее одного раза в год и по эпидемическим показаниям песок заменяют на новый.</w:t>
      </w:r>
      <w:r w:rsidRPr="007E2C63">
        <w:rPr>
          <w:rFonts w:ascii="Courier New" w:eastAsia="Times New Roman" w:hAnsi="Courier New" w:cs="Courier New"/>
          <w:color w:val="000000"/>
          <w:spacing w:val="1"/>
          <w:sz w:val="16"/>
          <w:szCs w:val="16"/>
        </w:rPr>
        <w:br/>
      </w:r>
      <w:bookmarkStart w:id="320" w:name="z335"/>
      <w:bookmarkEnd w:id="320"/>
      <w:r w:rsidRPr="007E2C63">
        <w:rPr>
          <w:rFonts w:ascii="Courier New" w:eastAsia="Times New Roman" w:hAnsi="Courier New" w:cs="Courier New"/>
          <w:color w:val="000000"/>
          <w:spacing w:val="1"/>
          <w:sz w:val="16"/>
          <w:szCs w:val="16"/>
        </w:rPr>
        <w:t>      170. Мусоросборники (контейнеры) очищают при их заполнении на 2/3.</w:t>
      </w:r>
      <w:r w:rsidRPr="007E2C63">
        <w:rPr>
          <w:rFonts w:ascii="Courier New" w:eastAsia="Times New Roman" w:hAnsi="Courier New" w:cs="Courier New"/>
          <w:color w:val="000000"/>
          <w:spacing w:val="1"/>
          <w:sz w:val="16"/>
          <w:szCs w:val="16"/>
        </w:rPr>
        <w:br/>
      </w:r>
      <w:bookmarkStart w:id="321" w:name="z336"/>
      <w:bookmarkEnd w:id="321"/>
      <w:r w:rsidRPr="007E2C63">
        <w:rPr>
          <w:rFonts w:ascii="Courier New" w:eastAsia="Times New Roman" w:hAnsi="Courier New" w:cs="Courier New"/>
          <w:color w:val="000000"/>
          <w:spacing w:val="1"/>
          <w:sz w:val="16"/>
          <w:szCs w:val="16"/>
        </w:rPr>
        <w:t>      171. Все помещения должны содержаться в чистоте. Уборку всех помещений проводят ежедневно влажным способом с применением моющих средств и проветривают. Медицинские помещения, столовую, буфет и туалеты ежедневно убирают с использованием дезинфицирующих средств.</w:t>
      </w:r>
      <w:r w:rsidRPr="007E2C63">
        <w:rPr>
          <w:rFonts w:ascii="Courier New" w:eastAsia="Times New Roman" w:hAnsi="Courier New" w:cs="Courier New"/>
          <w:color w:val="000000"/>
          <w:spacing w:val="1"/>
          <w:sz w:val="16"/>
          <w:szCs w:val="16"/>
        </w:rPr>
        <w:br/>
      </w:r>
      <w:bookmarkStart w:id="322" w:name="z337"/>
      <w:bookmarkEnd w:id="322"/>
      <w:r w:rsidRPr="007E2C63">
        <w:rPr>
          <w:rFonts w:ascii="Courier New" w:eastAsia="Times New Roman" w:hAnsi="Courier New" w:cs="Courier New"/>
          <w:color w:val="000000"/>
          <w:spacing w:val="1"/>
          <w:sz w:val="16"/>
          <w:szCs w:val="16"/>
        </w:rPr>
        <w:t>      172. Генеральную уборку всех помещений (мытье полов с отодвиганием мебели, осветительной арматуры, дверей, протирка мебели с применением моющих и дезинфицирующих средств) проводят ежемесячно и по эпидемиологическим показаниям с применением моющих и дезинфицирующих средств.</w:t>
      </w:r>
      <w:r w:rsidRPr="007E2C63">
        <w:rPr>
          <w:rFonts w:ascii="Courier New" w:eastAsia="Times New Roman" w:hAnsi="Courier New" w:cs="Courier New"/>
          <w:color w:val="000000"/>
          <w:spacing w:val="1"/>
          <w:sz w:val="16"/>
          <w:szCs w:val="16"/>
        </w:rPr>
        <w:br/>
      </w:r>
      <w:bookmarkStart w:id="323" w:name="z338"/>
      <w:bookmarkEnd w:id="323"/>
      <w:r w:rsidRPr="007E2C63">
        <w:rPr>
          <w:rFonts w:ascii="Courier New" w:eastAsia="Times New Roman" w:hAnsi="Courier New" w:cs="Courier New"/>
          <w:color w:val="000000"/>
          <w:spacing w:val="1"/>
          <w:sz w:val="16"/>
          <w:szCs w:val="16"/>
        </w:rPr>
        <w:t>      173. На объектах обслуживающий персонал (помощники воспитателей, технический персонал) имеет специальную одежду (далее – спецодежда), в количестве не менее 3-х комплектов (костюм или халат, косынки, колпак, фартук), сменную обувь, которые хранят в отдельном шкафу.</w:t>
      </w:r>
      <w:r w:rsidRPr="007E2C63">
        <w:rPr>
          <w:rFonts w:ascii="Courier New" w:eastAsia="Times New Roman" w:hAnsi="Courier New" w:cs="Courier New"/>
          <w:color w:val="000000"/>
          <w:spacing w:val="1"/>
          <w:sz w:val="16"/>
          <w:szCs w:val="16"/>
        </w:rPr>
        <w:br/>
      </w:r>
      <w:bookmarkStart w:id="324" w:name="z339"/>
      <w:bookmarkEnd w:id="324"/>
      <w:r w:rsidRPr="007E2C63">
        <w:rPr>
          <w:rFonts w:ascii="Courier New" w:eastAsia="Times New Roman" w:hAnsi="Courier New" w:cs="Courier New"/>
          <w:color w:val="000000"/>
          <w:spacing w:val="1"/>
          <w:sz w:val="16"/>
          <w:szCs w:val="16"/>
        </w:rPr>
        <w:t>      Перед входом в туалетную комнату халат снимают и после выхода тщательно моют руки с мылом.</w:t>
      </w:r>
      <w:r w:rsidRPr="007E2C63">
        <w:rPr>
          <w:rFonts w:ascii="Courier New" w:eastAsia="Times New Roman" w:hAnsi="Courier New" w:cs="Courier New"/>
          <w:color w:val="000000"/>
          <w:spacing w:val="1"/>
          <w:sz w:val="16"/>
          <w:szCs w:val="16"/>
        </w:rPr>
        <w:br/>
      </w:r>
      <w:bookmarkStart w:id="325" w:name="z340"/>
      <w:bookmarkEnd w:id="325"/>
      <w:r w:rsidRPr="007E2C63">
        <w:rPr>
          <w:rFonts w:ascii="Courier New" w:eastAsia="Times New Roman" w:hAnsi="Courier New" w:cs="Courier New"/>
          <w:color w:val="000000"/>
          <w:spacing w:val="1"/>
          <w:sz w:val="16"/>
          <w:szCs w:val="16"/>
        </w:rPr>
        <w:t>      174. Применяемые дезинфицирующие растворы готовят согласно инструкции в маркированных емкостях с указанием даты приготовления раствора. Дезинфицирующие и моющие средства и их рабочие растворы должны храниться в недоступных для детей и подростков местах.</w:t>
      </w:r>
      <w:r w:rsidRPr="007E2C63">
        <w:rPr>
          <w:rFonts w:ascii="Courier New" w:eastAsia="Times New Roman" w:hAnsi="Courier New" w:cs="Courier New"/>
          <w:color w:val="000000"/>
          <w:spacing w:val="1"/>
          <w:sz w:val="16"/>
          <w:szCs w:val="16"/>
        </w:rPr>
        <w:br/>
      </w:r>
      <w:bookmarkStart w:id="326" w:name="z341"/>
      <w:bookmarkEnd w:id="326"/>
      <w:r w:rsidRPr="007E2C63">
        <w:rPr>
          <w:rFonts w:ascii="Courier New" w:eastAsia="Times New Roman" w:hAnsi="Courier New" w:cs="Courier New"/>
          <w:color w:val="000000"/>
          <w:spacing w:val="1"/>
          <w:sz w:val="16"/>
          <w:szCs w:val="16"/>
        </w:rPr>
        <w:t>      175. На объектах для мытья и обработки помещений и отдельных видов оборудования (обеденные столы, посуда, панели, двери, окна, пол) предусматривают отдельную ветошь. Ветошь хранят раздельно в соответственно маркированных емкостях.</w:t>
      </w:r>
      <w:r w:rsidRPr="007E2C63">
        <w:rPr>
          <w:rFonts w:ascii="Courier New" w:eastAsia="Times New Roman" w:hAnsi="Courier New" w:cs="Courier New"/>
          <w:color w:val="000000"/>
          <w:spacing w:val="1"/>
          <w:sz w:val="16"/>
          <w:szCs w:val="16"/>
        </w:rPr>
        <w:br/>
      </w:r>
      <w:bookmarkStart w:id="327" w:name="z342"/>
      <w:bookmarkEnd w:id="327"/>
      <w:r w:rsidRPr="007E2C63">
        <w:rPr>
          <w:rFonts w:ascii="Courier New" w:eastAsia="Times New Roman" w:hAnsi="Courier New" w:cs="Courier New"/>
          <w:color w:val="000000"/>
          <w:spacing w:val="1"/>
          <w:sz w:val="16"/>
          <w:szCs w:val="16"/>
        </w:rPr>
        <w:t>      176. Уборочный инвентарь (тазы, ведра, щетки, тряпки) маркируют и закрепляют за отдельными помещениями (санитарный узел, медицинский кабинет, изолятор, пищеблок, мясо – рыбный цех при пищеблоке, буфет, рекреации, каждый учебный кабинет, групповые помещения, лаборатории) и хранят в специально выделенных местах. Допускается использование уборочного инвентаря для группы учебных помещений.</w:t>
      </w:r>
      <w:r w:rsidRPr="007E2C63">
        <w:rPr>
          <w:rFonts w:ascii="Courier New" w:eastAsia="Times New Roman" w:hAnsi="Courier New" w:cs="Courier New"/>
          <w:color w:val="000000"/>
          <w:spacing w:val="1"/>
          <w:sz w:val="16"/>
          <w:szCs w:val="16"/>
        </w:rPr>
        <w:br/>
      </w:r>
      <w:bookmarkStart w:id="328" w:name="z343"/>
      <w:bookmarkEnd w:id="328"/>
      <w:r w:rsidRPr="007E2C63">
        <w:rPr>
          <w:rFonts w:ascii="Courier New" w:eastAsia="Times New Roman" w:hAnsi="Courier New" w:cs="Courier New"/>
          <w:color w:val="000000"/>
          <w:spacing w:val="1"/>
          <w:sz w:val="16"/>
          <w:szCs w:val="16"/>
        </w:rPr>
        <w:t xml:space="preserve">      177. Уборочный инвентарь для санитарных узлов всех организаций должны иметь сигнальную </w:t>
      </w:r>
      <w:r w:rsidRPr="007E2C63">
        <w:rPr>
          <w:rFonts w:ascii="Courier New" w:eastAsia="Times New Roman" w:hAnsi="Courier New" w:cs="Courier New"/>
          <w:color w:val="000000"/>
          <w:spacing w:val="1"/>
          <w:sz w:val="16"/>
          <w:szCs w:val="16"/>
        </w:rPr>
        <w:lastRenderedPageBreak/>
        <w:t>окраску.</w:t>
      </w:r>
      <w:r w:rsidRPr="007E2C63">
        <w:rPr>
          <w:rFonts w:ascii="Courier New" w:eastAsia="Times New Roman" w:hAnsi="Courier New" w:cs="Courier New"/>
          <w:color w:val="000000"/>
          <w:spacing w:val="1"/>
          <w:sz w:val="16"/>
          <w:szCs w:val="16"/>
        </w:rPr>
        <w:br/>
      </w:r>
      <w:bookmarkStart w:id="329" w:name="z344"/>
      <w:bookmarkEnd w:id="329"/>
      <w:r w:rsidRPr="007E2C63">
        <w:rPr>
          <w:rFonts w:ascii="Courier New" w:eastAsia="Times New Roman" w:hAnsi="Courier New" w:cs="Courier New"/>
          <w:color w:val="000000"/>
          <w:spacing w:val="1"/>
          <w:sz w:val="16"/>
          <w:szCs w:val="16"/>
        </w:rPr>
        <w:t>      178. Пол в домах ребенка, групповых помещениях в ОДВО, предшкольных классах должны мыться два раза в день; мебель, радиаторы, подоконники, детские шкафчики для одежды ежедневно протирают и один раз в неделю моют. Помещения для музыкальных, спортивных и гимнастических занятий уборку проводят после каждого занятия.</w:t>
      </w:r>
      <w:r w:rsidRPr="007E2C63">
        <w:rPr>
          <w:rFonts w:ascii="Courier New" w:eastAsia="Times New Roman" w:hAnsi="Courier New" w:cs="Courier New"/>
          <w:color w:val="000000"/>
          <w:spacing w:val="1"/>
          <w:sz w:val="16"/>
          <w:szCs w:val="16"/>
        </w:rPr>
        <w:br/>
      </w:r>
      <w:bookmarkStart w:id="330" w:name="z345"/>
      <w:bookmarkEnd w:id="330"/>
      <w:r w:rsidRPr="007E2C63">
        <w:rPr>
          <w:rFonts w:ascii="Courier New" w:eastAsia="Times New Roman" w:hAnsi="Courier New" w:cs="Courier New"/>
          <w:color w:val="000000"/>
          <w:spacing w:val="1"/>
          <w:sz w:val="16"/>
          <w:szCs w:val="16"/>
        </w:rPr>
        <w:t>      179. Вновь приобретенные игрушки должны иметь сертификаты, подтверждающие их качество и безопасность.</w:t>
      </w:r>
      <w:r w:rsidRPr="007E2C63">
        <w:rPr>
          <w:rFonts w:ascii="Courier New" w:eastAsia="Times New Roman" w:hAnsi="Courier New" w:cs="Courier New"/>
          <w:color w:val="000000"/>
          <w:spacing w:val="1"/>
          <w:sz w:val="16"/>
          <w:szCs w:val="16"/>
        </w:rPr>
        <w:br/>
      </w:r>
      <w:bookmarkStart w:id="331" w:name="z346"/>
      <w:bookmarkEnd w:id="331"/>
      <w:r w:rsidRPr="007E2C63">
        <w:rPr>
          <w:rFonts w:ascii="Courier New" w:eastAsia="Times New Roman" w:hAnsi="Courier New" w:cs="Courier New"/>
          <w:color w:val="000000"/>
          <w:spacing w:val="1"/>
          <w:sz w:val="16"/>
          <w:szCs w:val="16"/>
        </w:rPr>
        <w:t>      180. Использованные игрушки моют ежедневно в конце дня с использованием 2 % мыльно-содового раствора, ополаскивают под проточной водой и высушивают. Кукольную одежду стирают и гладят по мере загрязнения. Емкость и щетку для мытья игрушек маркируют.</w:t>
      </w:r>
      <w:r w:rsidRPr="007E2C63">
        <w:rPr>
          <w:rFonts w:ascii="Courier New" w:eastAsia="Times New Roman" w:hAnsi="Courier New" w:cs="Courier New"/>
          <w:color w:val="000000"/>
          <w:spacing w:val="1"/>
          <w:sz w:val="16"/>
          <w:szCs w:val="16"/>
        </w:rPr>
        <w:br/>
      </w:r>
      <w:bookmarkStart w:id="332" w:name="z347"/>
      <w:bookmarkEnd w:id="332"/>
      <w:r w:rsidRPr="007E2C63">
        <w:rPr>
          <w:rFonts w:ascii="Courier New" w:eastAsia="Times New Roman" w:hAnsi="Courier New" w:cs="Courier New"/>
          <w:color w:val="000000"/>
          <w:spacing w:val="1"/>
          <w:sz w:val="16"/>
          <w:szCs w:val="16"/>
        </w:rPr>
        <w:t>      181. Мягконабивные игрушки после использования в конце дня дезинфицируют бактерицидными облучателями в течение 30 минут, на расстоянии 25 см от игрушек.</w:t>
      </w:r>
      <w:r w:rsidRPr="007E2C63">
        <w:rPr>
          <w:rFonts w:ascii="Courier New" w:eastAsia="Times New Roman" w:hAnsi="Courier New" w:cs="Courier New"/>
          <w:color w:val="000000"/>
          <w:spacing w:val="1"/>
          <w:sz w:val="16"/>
          <w:szCs w:val="16"/>
        </w:rPr>
        <w:br/>
      </w:r>
      <w:bookmarkStart w:id="333" w:name="z348"/>
      <w:bookmarkEnd w:id="333"/>
      <w:r w:rsidRPr="007E2C63">
        <w:rPr>
          <w:rFonts w:ascii="Courier New" w:eastAsia="Times New Roman" w:hAnsi="Courier New" w:cs="Courier New"/>
          <w:color w:val="000000"/>
          <w:spacing w:val="1"/>
          <w:sz w:val="16"/>
          <w:szCs w:val="16"/>
        </w:rPr>
        <w:t>      182. Использование для детей ясельного возраста и в изоляторе мягконабивных и пенолатексных ворсовых игрушек не допускается.</w:t>
      </w:r>
      <w:r w:rsidRPr="007E2C63">
        <w:rPr>
          <w:rFonts w:ascii="Courier New" w:eastAsia="Times New Roman" w:hAnsi="Courier New" w:cs="Courier New"/>
          <w:color w:val="000000"/>
          <w:spacing w:val="1"/>
          <w:sz w:val="16"/>
          <w:szCs w:val="16"/>
        </w:rPr>
        <w:br/>
      </w:r>
      <w:bookmarkStart w:id="334" w:name="z349"/>
      <w:bookmarkEnd w:id="334"/>
      <w:r w:rsidRPr="007E2C63">
        <w:rPr>
          <w:rFonts w:ascii="Courier New" w:eastAsia="Times New Roman" w:hAnsi="Courier New" w:cs="Courier New"/>
          <w:color w:val="000000"/>
          <w:spacing w:val="1"/>
          <w:sz w:val="16"/>
          <w:szCs w:val="16"/>
        </w:rPr>
        <w:t>      183. В общеобразовательных и интернатных организациях, организациях образования для детей-сирот и детей, оставшихся без попечения родителей, в Т и ПО, ЦАН, ВУЗ проводят ежедневную влажную уборку помещений с использованием моющих средств:</w:t>
      </w:r>
      <w:r w:rsidRPr="007E2C63">
        <w:rPr>
          <w:rFonts w:ascii="Courier New" w:eastAsia="Times New Roman" w:hAnsi="Courier New" w:cs="Courier New"/>
          <w:color w:val="000000"/>
          <w:spacing w:val="1"/>
          <w:sz w:val="16"/>
          <w:szCs w:val="16"/>
        </w:rPr>
        <w:br/>
      </w:r>
      <w:bookmarkStart w:id="335" w:name="z350"/>
      <w:bookmarkEnd w:id="335"/>
      <w:r w:rsidRPr="007E2C63">
        <w:rPr>
          <w:rFonts w:ascii="Courier New" w:eastAsia="Times New Roman" w:hAnsi="Courier New" w:cs="Courier New"/>
          <w:color w:val="000000"/>
          <w:spacing w:val="1"/>
          <w:sz w:val="16"/>
          <w:szCs w:val="16"/>
        </w:rPr>
        <w:t>      1) уборку классов, мастерских и учебных кабинетов проводят после окончания занятий каждой смены;</w:t>
      </w:r>
      <w:r w:rsidRPr="007E2C63">
        <w:rPr>
          <w:rFonts w:ascii="Courier New" w:eastAsia="Times New Roman" w:hAnsi="Courier New" w:cs="Courier New"/>
          <w:color w:val="000000"/>
          <w:spacing w:val="1"/>
          <w:sz w:val="16"/>
          <w:szCs w:val="16"/>
        </w:rPr>
        <w:br/>
      </w:r>
      <w:bookmarkStart w:id="336" w:name="z351"/>
      <w:bookmarkEnd w:id="336"/>
      <w:r w:rsidRPr="007E2C63">
        <w:rPr>
          <w:rFonts w:ascii="Courier New" w:eastAsia="Times New Roman" w:hAnsi="Courier New" w:cs="Courier New"/>
          <w:color w:val="000000"/>
          <w:spacing w:val="1"/>
          <w:sz w:val="16"/>
          <w:szCs w:val="16"/>
        </w:rPr>
        <w:t>      2) коридоров и рекреаций – после окончания занятий каждой смены;</w:t>
      </w:r>
      <w:r w:rsidRPr="007E2C63">
        <w:rPr>
          <w:rFonts w:ascii="Courier New" w:eastAsia="Times New Roman" w:hAnsi="Courier New" w:cs="Courier New"/>
          <w:color w:val="000000"/>
          <w:spacing w:val="1"/>
          <w:sz w:val="16"/>
          <w:szCs w:val="16"/>
        </w:rPr>
        <w:br/>
      </w:r>
      <w:bookmarkStart w:id="337" w:name="z352"/>
      <w:bookmarkEnd w:id="337"/>
      <w:r w:rsidRPr="007E2C63">
        <w:rPr>
          <w:rFonts w:ascii="Courier New" w:eastAsia="Times New Roman" w:hAnsi="Courier New" w:cs="Courier New"/>
          <w:color w:val="000000"/>
          <w:spacing w:val="1"/>
          <w:sz w:val="16"/>
          <w:szCs w:val="16"/>
        </w:rPr>
        <w:t>      3) игровых – в конце дня;</w:t>
      </w:r>
      <w:r w:rsidRPr="007E2C63">
        <w:rPr>
          <w:rFonts w:ascii="Courier New" w:eastAsia="Times New Roman" w:hAnsi="Courier New" w:cs="Courier New"/>
          <w:color w:val="000000"/>
          <w:spacing w:val="1"/>
          <w:sz w:val="16"/>
          <w:szCs w:val="16"/>
        </w:rPr>
        <w:br/>
      </w:r>
      <w:bookmarkStart w:id="338" w:name="z353"/>
      <w:bookmarkEnd w:id="338"/>
      <w:r w:rsidRPr="007E2C63">
        <w:rPr>
          <w:rFonts w:ascii="Courier New" w:eastAsia="Times New Roman" w:hAnsi="Courier New" w:cs="Courier New"/>
          <w:color w:val="000000"/>
          <w:spacing w:val="1"/>
          <w:sz w:val="16"/>
          <w:szCs w:val="16"/>
        </w:rPr>
        <w:t>      4) обеденного зала – после каждого приема пищи;</w:t>
      </w:r>
      <w:r w:rsidRPr="007E2C63">
        <w:rPr>
          <w:rFonts w:ascii="Courier New" w:eastAsia="Times New Roman" w:hAnsi="Courier New" w:cs="Courier New"/>
          <w:color w:val="000000"/>
          <w:spacing w:val="1"/>
          <w:sz w:val="16"/>
          <w:szCs w:val="16"/>
        </w:rPr>
        <w:br/>
      </w:r>
      <w:bookmarkStart w:id="339" w:name="z354"/>
      <w:bookmarkEnd w:id="339"/>
      <w:r w:rsidRPr="007E2C63">
        <w:rPr>
          <w:rFonts w:ascii="Courier New" w:eastAsia="Times New Roman" w:hAnsi="Courier New" w:cs="Courier New"/>
          <w:color w:val="000000"/>
          <w:spacing w:val="1"/>
          <w:sz w:val="16"/>
          <w:szCs w:val="16"/>
        </w:rPr>
        <w:t>      5) гардероба, вестибюля – после начала занятий каждой смены;</w:t>
      </w:r>
      <w:r w:rsidRPr="007E2C63">
        <w:rPr>
          <w:rFonts w:ascii="Courier New" w:eastAsia="Times New Roman" w:hAnsi="Courier New" w:cs="Courier New"/>
          <w:color w:val="000000"/>
          <w:spacing w:val="1"/>
          <w:sz w:val="16"/>
          <w:szCs w:val="16"/>
        </w:rPr>
        <w:br/>
      </w:r>
      <w:bookmarkStart w:id="340" w:name="z355"/>
      <w:bookmarkEnd w:id="340"/>
      <w:r w:rsidRPr="007E2C63">
        <w:rPr>
          <w:rFonts w:ascii="Courier New" w:eastAsia="Times New Roman" w:hAnsi="Courier New" w:cs="Courier New"/>
          <w:color w:val="000000"/>
          <w:spacing w:val="1"/>
          <w:sz w:val="16"/>
          <w:szCs w:val="16"/>
        </w:rPr>
        <w:t>      6) спортивных залов – 2 раза в день с проветриванием;</w:t>
      </w:r>
      <w:r w:rsidRPr="007E2C63">
        <w:rPr>
          <w:rFonts w:ascii="Courier New" w:eastAsia="Times New Roman" w:hAnsi="Courier New" w:cs="Courier New"/>
          <w:color w:val="000000"/>
          <w:spacing w:val="1"/>
          <w:sz w:val="16"/>
          <w:szCs w:val="16"/>
        </w:rPr>
        <w:br/>
      </w:r>
      <w:bookmarkStart w:id="341" w:name="z356"/>
      <w:bookmarkEnd w:id="341"/>
      <w:r w:rsidRPr="007E2C63">
        <w:rPr>
          <w:rFonts w:ascii="Courier New" w:eastAsia="Times New Roman" w:hAnsi="Courier New" w:cs="Courier New"/>
          <w:color w:val="000000"/>
          <w:spacing w:val="1"/>
          <w:sz w:val="16"/>
          <w:szCs w:val="16"/>
        </w:rPr>
        <w:t>      7) санитарных узлов в здании – после каждой перемены.</w:t>
      </w:r>
      <w:r w:rsidRPr="007E2C63">
        <w:rPr>
          <w:rFonts w:ascii="Courier New" w:eastAsia="Times New Roman" w:hAnsi="Courier New" w:cs="Courier New"/>
          <w:color w:val="000000"/>
          <w:spacing w:val="1"/>
          <w:sz w:val="16"/>
          <w:szCs w:val="16"/>
        </w:rPr>
        <w:br/>
      </w:r>
      <w:bookmarkStart w:id="342" w:name="z357"/>
      <w:bookmarkEnd w:id="342"/>
      <w:r w:rsidRPr="007E2C63">
        <w:rPr>
          <w:rFonts w:ascii="Courier New" w:eastAsia="Times New Roman" w:hAnsi="Courier New" w:cs="Courier New"/>
          <w:color w:val="000000"/>
          <w:spacing w:val="1"/>
          <w:sz w:val="16"/>
          <w:szCs w:val="16"/>
        </w:rPr>
        <w:t>      Влажную уборку помещений (мытье полов) проводят работники организаций.</w:t>
      </w:r>
      <w:r w:rsidRPr="007E2C63">
        <w:rPr>
          <w:rFonts w:ascii="Courier New" w:eastAsia="Times New Roman" w:hAnsi="Courier New" w:cs="Courier New"/>
          <w:color w:val="000000"/>
          <w:spacing w:val="1"/>
          <w:sz w:val="16"/>
          <w:szCs w:val="16"/>
        </w:rPr>
        <w:br/>
      </w:r>
      <w:bookmarkStart w:id="343" w:name="z358"/>
      <w:bookmarkEnd w:id="343"/>
      <w:r w:rsidRPr="007E2C63">
        <w:rPr>
          <w:rFonts w:ascii="Courier New" w:eastAsia="Times New Roman" w:hAnsi="Courier New" w:cs="Courier New"/>
          <w:color w:val="000000"/>
          <w:spacing w:val="1"/>
          <w:sz w:val="16"/>
          <w:szCs w:val="16"/>
        </w:rPr>
        <w:t>      184. На объектах при наличии двух смен занятий между сменами предусматривают перерыв продолжительностью не менее 45 минут для уборки и сквозного проветривания помещений.</w:t>
      </w:r>
      <w:r w:rsidRPr="007E2C63">
        <w:rPr>
          <w:rFonts w:ascii="Courier New" w:eastAsia="Times New Roman" w:hAnsi="Courier New" w:cs="Courier New"/>
          <w:color w:val="000000"/>
          <w:spacing w:val="1"/>
          <w:sz w:val="16"/>
          <w:szCs w:val="16"/>
        </w:rPr>
        <w:br/>
      </w:r>
      <w:bookmarkStart w:id="344" w:name="z359"/>
      <w:bookmarkEnd w:id="344"/>
      <w:r w:rsidRPr="007E2C63">
        <w:rPr>
          <w:rFonts w:ascii="Courier New" w:eastAsia="Times New Roman" w:hAnsi="Courier New" w:cs="Courier New"/>
          <w:color w:val="000000"/>
          <w:spacing w:val="1"/>
          <w:sz w:val="16"/>
          <w:szCs w:val="16"/>
        </w:rPr>
        <w:t>      185. Спортивный инвентарь протирают влажной ветошью, металлические части инвентаря после обработки вытирают насухо. Маты, исключая кожаные, имеют съемные матерчатые чехлы, которые не реже 1 раза в неделю и по мере их загрязнения подвергают стирке. Кожаные маты протирают влажной ветошью с использованием 2 % мыльно-содового раствора. Матерчатые маты не реже 1 раза в неделю очищают от пыли с помощью пылесосов или выколачивают на открытом воздухе.</w:t>
      </w:r>
      <w:r w:rsidRPr="007E2C63">
        <w:rPr>
          <w:rFonts w:ascii="Courier New" w:eastAsia="Times New Roman" w:hAnsi="Courier New" w:cs="Courier New"/>
          <w:color w:val="000000"/>
          <w:spacing w:val="1"/>
          <w:sz w:val="16"/>
          <w:szCs w:val="16"/>
        </w:rPr>
        <w:br/>
      </w:r>
      <w:bookmarkStart w:id="345" w:name="z360"/>
      <w:bookmarkEnd w:id="345"/>
      <w:r w:rsidRPr="007E2C63">
        <w:rPr>
          <w:rFonts w:ascii="Courier New" w:eastAsia="Times New Roman" w:hAnsi="Courier New" w:cs="Courier New"/>
          <w:color w:val="000000"/>
          <w:spacing w:val="1"/>
          <w:sz w:val="16"/>
          <w:szCs w:val="16"/>
        </w:rPr>
        <w:t>      186. При регистрации случаев инфекционных и паразитарных заболеваний, проводят противоэпидемические и дезинфекционные мероприятия.</w:t>
      </w:r>
      <w:r w:rsidRPr="007E2C63">
        <w:rPr>
          <w:rFonts w:ascii="Courier New" w:eastAsia="Times New Roman" w:hAnsi="Courier New" w:cs="Courier New"/>
          <w:color w:val="000000"/>
          <w:spacing w:val="1"/>
          <w:sz w:val="16"/>
          <w:szCs w:val="16"/>
        </w:rPr>
        <w:br/>
      </w:r>
      <w:bookmarkStart w:id="346" w:name="z361"/>
      <w:bookmarkEnd w:id="346"/>
      <w:r w:rsidRPr="007E2C63">
        <w:rPr>
          <w:rFonts w:ascii="Courier New" w:eastAsia="Times New Roman" w:hAnsi="Courier New" w:cs="Courier New"/>
          <w:color w:val="000000"/>
          <w:spacing w:val="1"/>
          <w:sz w:val="16"/>
          <w:szCs w:val="16"/>
        </w:rPr>
        <w:t>      187. Жалюзийные решетки вытяжных вентиляционных систем очищают от пыли не реже 1 раза в месяц. Очистку шахт вытяжной вентиляции проводят не реже одного раза в год. Окна и оконные проемы снаружи и изнутри моют по мере загрязнения, но не менее трех раз в год (весной, летом, осенью).</w:t>
      </w:r>
      <w:r w:rsidRPr="007E2C63">
        <w:rPr>
          <w:rFonts w:ascii="Courier New" w:eastAsia="Times New Roman" w:hAnsi="Courier New" w:cs="Courier New"/>
          <w:color w:val="000000"/>
          <w:spacing w:val="1"/>
          <w:sz w:val="16"/>
          <w:szCs w:val="16"/>
        </w:rPr>
        <w:br/>
      </w:r>
      <w:bookmarkStart w:id="347" w:name="z362"/>
      <w:bookmarkEnd w:id="347"/>
      <w:r w:rsidRPr="007E2C63">
        <w:rPr>
          <w:rFonts w:ascii="Courier New" w:eastAsia="Times New Roman" w:hAnsi="Courier New" w:cs="Courier New"/>
          <w:color w:val="000000"/>
          <w:spacing w:val="1"/>
          <w:sz w:val="16"/>
          <w:szCs w:val="16"/>
        </w:rPr>
        <w:t>      188. В туалетах ежедневной дезинфекции подлежат полы, дверные ручки, барашки кранов, раковины и унитазы. Сидения на унитазах моют теплой водой с мылом. Внутреннюю поверхность унитаза чистят щетками (квачем) с использованием чистящих и дезинфицирующих средств.</w:t>
      </w:r>
      <w:r w:rsidRPr="007E2C63">
        <w:rPr>
          <w:rFonts w:ascii="Courier New" w:eastAsia="Times New Roman" w:hAnsi="Courier New" w:cs="Courier New"/>
          <w:color w:val="000000"/>
          <w:spacing w:val="1"/>
          <w:sz w:val="16"/>
          <w:szCs w:val="16"/>
        </w:rPr>
        <w:br/>
      </w:r>
      <w:bookmarkStart w:id="348" w:name="z363"/>
      <w:bookmarkEnd w:id="348"/>
      <w:r w:rsidRPr="007E2C63">
        <w:rPr>
          <w:rFonts w:ascii="Courier New" w:eastAsia="Times New Roman" w:hAnsi="Courier New" w:cs="Courier New"/>
          <w:color w:val="000000"/>
          <w:spacing w:val="1"/>
          <w:sz w:val="16"/>
          <w:szCs w:val="16"/>
        </w:rPr>
        <w:t>      189. Использованный уборочный инвентарь погружают в раствор дезинфицирующего средства, после экспозиции прополаскивают и высушивают. Чистый уборочный инвентарь хранят в специально маркированной таре в хозяйственном шкафу или в помещении для обработки и хранения уборочного инвентаря. Не допускается привлекать к уборке санитарных узлов воспитанников и учащихся.</w:t>
      </w:r>
      <w:r w:rsidRPr="007E2C63">
        <w:rPr>
          <w:rFonts w:ascii="Courier New" w:eastAsia="Times New Roman" w:hAnsi="Courier New" w:cs="Courier New"/>
          <w:color w:val="000000"/>
          <w:spacing w:val="1"/>
          <w:sz w:val="16"/>
          <w:szCs w:val="16"/>
        </w:rPr>
        <w:br/>
      </w:r>
      <w:bookmarkStart w:id="349" w:name="z364"/>
      <w:bookmarkEnd w:id="349"/>
      <w:r w:rsidRPr="007E2C63">
        <w:rPr>
          <w:rFonts w:ascii="Courier New" w:eastAsia="Times New Roman" w:hAnsi="Courier New" w:cs="Courier New"/>
          <w:color w:val="000000"/>
          <w:spacing w:val="1"/>
          <w:sz w:val="16"/>
          <w:szCs w:val="16"/>
        </w:rPr>
        <w:t>      190. Уборку СДУ проводят ежедневно, с использованием дезинфицирующих средств, дезинфекцию выгребной ямы 1 раз в 10 дней, побелку стен 1 раз в месяц с использованием дезинфицирующих средств. СДУ очищают по мере его заполнения на 2/3, но не реже 1 раза в год.</w:t>
      </w:r>
      <w:r w:rsidRPr="007E2C63">
        <w:rPr>
          <w:rFonts w:ascii="Courier New" w:eastAsia="Times New Roman" w:hAnsi="Courier New" w:cs="Courier New"/>
          <w:color w:val="000000"/>
          <w:spacing w:val="1"/>
          <w:sz w:val="16"/>
          <w:szCs w:val="16"/>
        </w:rPr>
        <w:br/>
      </w:r>
      <w:bookmarkStart w:id="350" w:name="z365"/>
      <w:bookmarkEnd w:id="350"/>
      <w:r w:rsidRPr="007E2C63">
        <w:rPr>
          <w:rFonts w:ascii="Courier New" w:eastAsia="Times New Roman" w:hAnsi="Courier New" w:cs="Courier New"/>
          <w:color w:val="000000"/>
          <w:spacing w:val="1"/>
          <w:sz w:val="16"/>
          <w:szCs w:val="16"/>
        </w:rPr>
        <w:t>      191. Для предотвращения залета мух и комаров в помещения пищеблока, (при необходимости в спальных и других помещениях) на окна, форточки, фрамуги, открываемые для проветривания, устанавливают москитные сетки.</w:t>
      </w:r>
      <w:r w:rsidRPr="007E2C63">
        <w:rPr>
          <w:rFonts w:ascii="Courier New" w:eastAsia="Times New Roman" w:hAnsi="Courier New" w:cs="Courier New"/>
          <w:color w:val="000000"/>
          <w:spacing w:val="1"/>
          <w:sz w:val="16"/>
          <w:szCs w:val="16"/>
        </w:rPr>
        <w:br/>
      </w:r>
      <w:bookmarkStart w:id="351" w:name="z366"/>
      <w:bookmarkEnd w:id="351"/>
      <w:r w:rsidRPr="007E2C63">
        <w:rPr>
          <w:rFonts w:ascii="Courier New" w:eastAsia="Times New Roman" w:hAnsi="Courier New" w:cs="Courier New"/>
          <w:color w:val="000000"/>
          <w:spacing w:val="1"/>
          <w:sz w:val="16"/>
          <w:szCs w:val="16"/>
        </w:rPr>
        <w:t>      192. Ковры ежедневно очищают пылесосом, при генеральной уборке, выколачивают и протирают влажной щеткой.</w:t>
      </w:r>
      <w:r w:rsidRPr="007E2C63">
        <w:rPr>
          <w:rFonts w:ascii="Courier New" w:eastAsia="Times New Roman" w:hAnsi="Courier New" w:cs="Courier New"/>
          <w:color w:val="000000"/>
          <w:spacing w:val="1"/>
          <w:sz w:val="16"/>
          <w:szCs w:val="16"/>
        </w:rPr>
        <w:br/>
      </w:r>
      <w:bookmarkStart w:id="352" w:name="z367"/>
      <w:bookmarkEnd w:id="352"/>
      <w:r w:rsidRPr="007E2C63">
        <w:rPr>
          <w:rFonts w:ascii="Courier New" w:eastAsia="Times New Roman" w:hAnsi="Courier New" w:cs="Courier New"/>
          <w:color w:val="000000"/>
          <w:spacing w:val="1"/>
          <w:sz w:val="16"/>
          <w:szCs w:val="16"/>
        </w:rPr>
        <w:t>      193. Пеленальные столы, детские подкладные клеенки, покрытие манежа, горок, моют ежедневно водой с мылом и по мере загрязнения. В случае загрязнения фекалиями проводят очистку от выделений с применением моющих и дезинфицирующих средств, специально выделенной ветошью.</w:t>
      </w:r>
      <w:r w:rsidRPr="007E2C63">
        <w:rPr>
          <w:rFonts w:ascii="Courier New" w:eastAsia="Times New Roman" w:hAnsi="Courier New" w:cs="Courier New"/>
          <w:color w:val="000000"/>
          <w:spacing w:val="1"/>
          <w:sz w:val="16"/>
          <w:szCs w:val="16"/>
        </w:rPr>
        <w:br/>
      </w:r>
      <w:bookmarkStart w:id="353" w:name="z368"/>
      <w:bookmarkEnd w:id="353"/>
      <w:r w:rsidRPr="007E2C63">
        <w:rPr>
          <w:rFonts w:ascii="Courier New" w:eastAsia="Times New Roman" w:hAnsi="Courier New" w:cs="Courier New"/>
          <w:color w:val="000000"/>
          <w:spacing w:val="1"/>
          <w:sz w:val="16"/>
          <w:szCs w:val="16"/>
        </w:rPr>
        <w:t>      194. Пользование индивидуальными горшками проводят под наблюдением обслуживающего персонала. Горшки после использования очищают, промывают и погружают в маркированную емкость с дезинфицирующим раствором, с последующим ополаскиванием. Чистые горшки хранят в туалетах, в индивидуальных маркированных ячейках.</w:t>
      </w:r>
      <w:r w:rsidRPr="007E2C63">
        <w:rPr>
          <w:rFonts w:ascii="Courier New" w:eastAsia="Times New Roman" w:hAnsi="Courier New" w:cs="Courier New"/>
          <w:color w:val="000000"/>
          <w:spacing w:val="1"/>
          <w:sz w:val="16"/>
          <w:szCs w:val="16"/>
        </w:rPr>
        <w:br/>
      </w:r>
      <w:bookmarkStart w:id="354" w:name="z369"/>
      <w:bookmarkEnd w:id="354"/>
      <w:r w:rsidRPr="007E2C63">
        <w:rPr>
          <w:rFonts w:ascii="Courier New" w:eastAsia="Times New Roman" w:hAnsi="Courier New" w:cs="Courier New"/>
          <w:color w:val="000000"/>
          <w:spacing w:val="1"/>
          <w:sz w:val="16"/>
          <w:szCs w:val="16"/>
        </w:rPr>
        <w:lastRenderedPageBreak/>
        <w:t>      195. Не менее одного раза в год на объектах проводят ревизию и, по необходимости, ремонт (замену) инженерных сетей, кровли, мягкого и твердого инвентаря, мебели, оборудования и санитарно-технических приборов.</w:t>
      </w:r>
      <w:r w:rsidRPr="007E2C63">
        <w:rPr>
          <w:rFonts w:ascii="Courier New" w:eastAsia="Times New Roman" w:hAnsi="Courier New" w:cs="Courier New"/>
          <w:color w:val="000000"/>
          <w:spacing w:val="1"/>
          <w:sz w:val="16"/>
          <w:szCs w:val="16"/>
        </w:rPr>
        <w:br/>
      </w:r>
      <w:bookmarkStart w:id="355" w:name="z370"/>
      <w:bookmarkEnd w:id="355"/>
      <w:r w:rsidRPr="007E2C63">
        <w:rPr>
          <w:rFonts w:ascii="Courier New" w:eastAsia="Times New Roman" w:hAnsi="Courier New" w:cs="Courier New"/>
          <w:color w:val="000000"/>
          <w:spacing w:val="1"/>
          <w:sz w:val="16"/>
          <w:szCs w:val="16"/>
        </w:rPr>
        <w:t>      196. При функционировании объектов не допускается проведение капитального и других видов ремонтных работ, за исключением работ по устранению аварийных ситуаций.</w:t>
      </w:r>
      <w:r w:rsidRPr="007E2C63">
        <w:rPr>
          <w:rFonts w:ascii="Courier New" w:eastAsia="Times New Roman" w:hAnsi="Courier New" w:cs="Courier New"/>
          <w:color w:val="000000"/>
          <w:spacing w:val="1"/>
          <w:sz w:val="16"/>
          <w:szCs w:val="16"/>
        </w:rPr>
        <w:br/>
      </w:r>
      <w:bookmarkStart w:id="356" w:name="z371"/>
      <w:bookmarkEnd w:id="356"/>
      <w:r w:rsidRPr="007E2C63">
        <w:rPr>
          <w:rFonts w:ascii="Courier New" w:eastAsia="Times New Roman" w:hAnsi="Courier New" w:cs="Courier New"/>
          <w:color w:val="000000"/>
          <w:spacing w:val="1"/>
          <w:sz w:val="16"/>
          <w:szCs w:val="16"/>
        </w:rPr>
        <w:t>      197. В организации не допускается наличие насекомых, крыс и мышевидных грызунов. Дезинсекцию и дератизацию проводят организации, имеющие лицензию на данный вид деятельности.</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7. Санитарно-эпидемиологические требования к условиям</w:t>
      </w:r>
      <w:r w:rsidRPr="007E2C63">
        <w:rPr>
          <w:rFonts w:ascii="Courier New" w:eastAsia="Times New Roman" w:hAnsi="Courier New" w:cs="Courier New"/>
          <w:color w:val="1E1E1E"/>
          <w:sz w:val="26"/>
          <w:szCs w:val="26"/>
        </w:rPr>
        <w:br/>
        <w:t>проживания на объектах воспитания и образования</w:t>
      </w:r>
      <w:r w:rsidRPr="007E2C63">
        <w:rPr>
          <w:rFonts w:ascii="Courier New" w:eastAsia="Times New Roman" w:hAnsi="Courier New" w:cs="Courier New"/>
          <w:color w:val="1E1E1E"/>
          <w:sz w:val="26"/>
          <w:szCs w:val="26"/>
        </w:rPr>
        <w:br/>
        <w:t>детей и подростков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198. Объекты для проживания детей и подростков могут располагаться в отдельно стоящих зданиях во встроено-пристроенных зданиях, а также смежно, с учебными корпусами.</w:t>
      </w:r>
      <w:r w:rsidRPr="007E2C63">
        <w:rPr>
          <w:rFonts w:ascii="Courier New" w:eastAsia="Times New Roman" w:hAnsi="Courier New" w:cs="Courier New"/>
          <w:color w:val="000000"/>
          <w:spacing w:val="1"/>
          <w:sz w:val="16"/>
          <w:szCs w:val="16"/>
        </w:rPr>
        <w:br/>
      </w:r>
      <w:bookmarkStart w:id="357" w:name="z374"/>
      <w:bookmarkEnd w:id="357"/>
      <w:r w:rsidRPr="007E2C63">
        <w:rPr>
          <w:rFonts w:ascii="Courier New" w:eastAsia="Times New Roman" w:hAnsi="Courier New" w:cs="Courier New"/>
          <w:color w:val="000000"/>
          <w:spacing w:val="1"/>
          <w:sz w:val="16"/>
          <w:szCs w:val="16"/>
        </w:rPr>
        <w:t>      199. Жилая площадь в спальнях домов ребенка, ОДВО (с круглосуточным пребыванием детей) предусматривается не менее 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воспитанника, в интернатных организациях, организации образования для детей-сирот и детей, оставшихся без попечения родителей, ЦАН – не менее 4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в школах-интернатах для детей с последствиями полиомиелита и церебральными параличами – 4,5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358" w:name="z375"/>
      <w:bookmarkEnd w:id="358"/>
      <w:r w:rsidRPr="007E2C63">
        <w:rPr>
          <w:rFonts w:ascii="Courier New" w:eastAsia="Times New Roman" w:hAnsi="Courier New" w:cs="Courier New"/>
          <w:color w:val="000000"/>
          <w:spacing w:val="1"/>
          <w:sz w:val="16"/>
          <w:szCs w:val="16"/>
        </w:rPr>
        <w:t>      200. В общежитиях для учащихся Т и ПО и студентов ВУЗ площадь на 1 человека предусматривается не менее 6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и проживание в комнатах не более 4-х человек.</w:t>
      </w:r>
      <w:r w:rsidRPr="007E2C63">
        <w:rPr>
          <w:rFonts w:ascii="Courier New" w:eastAsia="Times New Roman" w:hAnsi="Courier New" w:cs="Courier New"/>
          <w:color w:val="000000"/>
          <w:spacing w:val="1"/>
          <w:sz w:val="16"/>
          <w:szCs w:val="16"/>
        </w:rPr>
        <w:br/>
      </w:r>
      <w:bookmarkStart w:id="359" w:name="z376"/>
      <w:bookmarkEnd w:id="359"/>
      <w:r w:rsidRPr="007E2C63">
        <w:rPr>
          <w:rFonts w:ascii="Courier New" w:eastAsia="Times New Roman" w:hAnsi="Courier New" w:cs="Courier New"/>
          <w:color w:val="000000"/>
          <w:spacing w:val="1"/>
          <w:sz w:val="16"/>
          <w:szCs w:val="16"/>
        </w:rPr>
        <w:t>      201. Спальни домов ребенка оборудуются стационарными кроватями, имеющими ограждение с четырех сторон, длиной 1,2 м, шириной 0,6 м. Высота ложа в зависимости от возраста детей составляет от 0,3 – 0,5 м от пола. Высота ограждения от пола 0,95 м.</w:t>
      </w:r>
      <w:r w:rsidRPr="007E2C63">
        <w:rPr>
          <w:rFonts w:ascii="Courier New" w:eastAsia="Times New Roman" w:hAnsi="Courier New" w:cs="Courier New"/>
          <w:color w:val="000000"/>
          <w:spacing w:val="1"/>
          <w:sz w:val="16"/>
          <w:szCs w:val="16"/>
        </w:rPr>
        <w:br/>
      </w:r>
      <w:bookmarkStart w:id="360" w:name="z377"/>
      <w:bookmarkEnd w:id="360"/>
      <w:r w:rsidRPr="007E2C63">
        <w:rPr>
          <w:rFonts w:ascii="Courier New" w:eastAsia="Times New Roman" w:hAnsi="Courier New" w:cs="Courier New"/>
          <w:color w:val="000000"/>
          <w:spacing w:val="1"/>
          <w:sz w:val="16"/>
          <w:szCs w:val="16"/>
        </w:rPr>
        <w:t>      202. Спальни ОДВО оборудуются индивидуальными стационарными кроватями. Длина кроватей для детей до трех лет составляет 120 см, ширина – 60 см с переменной высотой ложа и ограждения; для детей 3 – 7 лет – длина 140 см, ширина 60 см.</w:t>
      </w:r>
      <w:r w:rsidRPr="007E2C63">
        <w:rPr>
          <w:rFonts w:ascii="Courier New" w:eastAsia="Times New Roman" w:hAnsi="Courier New" w:cs="Courier New"/>
          <w:color w:val="000000"/>
          <w:spacing w:val="1"/>
          <w:sz w:val="16"/>
          <w:szCs w:val="16"/>
        </w:rPr>
        <w:br/>
      </w:r>
      <w:bookmarkStart w:id="361" w:name="z378"/>
      <w:bookmarkEnd w:id="361"/>
      <w:r w:rsidRPr="007E2C63">
        <w:rPr>
          <w:rFonts w:ascii="Courier New" w:eastAsia="Times New Roman" w:hAnsi="Courier New" w:cs="Courier New"/>
          <w:color w:val="000000"/>
          <w:spacing w:val="1"/>
          <w:sz w:val="16"/>
          <w:szCs w:val="16"/>
        </w:rPr>
        <w:t>      203. Кровати в спальнях ОДВО устанавливаются длинной стороной параллельно окнам с учетом удобства подхода и уборки помещения. Минимальное расстояние между рядами кроватей – 0,5 м., между изголовьями – 0,2 м.</w:t>
      </w:r>
      <w:r w:rsidRPr="007E2C63">
        <w:rPr>
          <w:rFonts w:ascii="Courier New" w:eastAsia="Times New Roman" w:hAnsi="Courier New" w:cs="Courier New"/>
          <w:color w:val="000000"/>
          <w:spacing w:val="1"/>
          <w:sz w:val="16"/>
          <w:szCs w:val="16"/>
        </w:rPr>
        <w:br/>
      </w:r>
      <w:bookmarkStart w:id="362" w:name="z379"/>
      <w:bookmarkEnd w:id="362"/>
      <w:r w:rsidRPr="007E2C63">
        <w:rPr>
          <w:rFonts w:ascii="Courier New" w:eastAsia="Times New Roman" w:hAnsi="Courier New" w:cs="Courier New"/>
          <w:color w:val="000000"/>
          <w:spacing w:val="1"/>
          <w:sz w:val="16"/>
          <w:szCs w:val="16"/>
        </w:rPr>
        <w:t>      204. Жилые комнаты в спальных корпусах интернатных организаций, организации образования для детей-сирот и детей, оставшихся без попечения родителей, ЦАН и общежитиях для учащихся и студентов оборудуются твердым инвентарем из расчета: 1 кровать, 1 прикроватная тумбочка, 1 стул, платяной шкаф для одежды и обуви на 1 человека. В каждой комнате предусматривается письменный стол. В спальных комнатах предусматривается раздельное проживание девочек и мальчиков с 7 лет.</w:t>
      </w:r>
      <w:r w:rsidRPr="007E2C63">
        <w:rPr>
          <w:rFonts w:ascii="Courier New" w:eastAsia="Times New Roman" w:hAnsi="Courier New" w:cs="Courier New"/>
          <w:color w:val="000000"/>
          <w:spacing w:val="1"/>
          <w:sz w:val="16"/>
          <w:szCs w:val="16"/>
        </w:rPr>
        <w:br/>
      </w:r>
      <w:bookmarkStart w:id="363" w:name="z380"/>
      <w:bookmarkEnd w:id="363"/>
      <w:r w:rsidRPr="007E2C63">
        <w:rPr>
          <w:rFonts w:ascii="Courier New" w:eastAsia="Times New Roman" w:hAnsi="Courier New" w:cs="Courier New"/>
          <w:color w:val="000000"/>
          <w:spacing w:val="1"/>
          <w:sz w:val="16"/>
          <w:szCs w:val="16"/>
        </w:rPr>
        <w:t>      205. Кровати в жилых комнатах должны расставляться с соблюдением расстояния между длинными сторонами кроватей 0,65 м, от наружных стен не менее 0,6 м, от отопительных приборов 0,2 м, между изголовьями двух кроватей 0,2 м, ширина центрального прохода между кроватями не менее – 1,0 м.</w:t>
      </w:r>
      <w:r w:rsidRPr="007E2C63">
        <w:rPr>
          <w:rFonts w:ascii="Courier New" w:eastAsia="Times New Roman" w:hAnsi="Courier New" w:cs="Courier New"/>
          <w:color w:val="000000"/>
          <w:spacing w:val="1"/>
          <w:sz w:val="16"/>
          <w:szCs w:val="16"/>
        </w:rPr>
        <w:br/>
      </w:r>
      <w:bookmarkStart w:id="364" w:name="z381"/>
      <w:bookmarkEnd w:id="364"/>
      <w:r w:rsidRPr="007E2C63">
        <w:rPr>
          <w:rFonts w:ascii="Courier New" w:eastAsia="Times New Roman" w:hAnsi="Courier New" w:cs="Courier New"/>
          <w:color w:val="000000"/>
          <w:spacing w:val="1"/>
          <w:sz w:val="16"/>
          <w:szCs w:val="16"/>
        </w:rPr>
        <w:t>      206. Вспомогательные и санитарно-бытовые помещения в спальных корпусах и общежитиях (туалеты, умывальные, душевые постирочные, гладильные, комнаты для сушки белья, комнаты для чистки одежды и обуви, общие кухни) предусматриваются на каждом этаже в соответствии с нормами настоящих Санитарных правил.</w:t>
      </w:r>
      <w:r w:rsidRPr="007E2C63">
        <w:rPr>
          <w:rFonts w:ascii="Courier New" w:eastAsia="Times New Roman" w:hAnsi="Courier New" w:cs="Courier New"/>
          <w:color w:val="000000"/>
          <w:spacing w:val="1"/>
          <w:sz w:val="16"/>
          <w:szCs w:val="16"/>
        </w:rPr>
        <w:br/>
      </w:r>
      <w:bookmarkStart w:id="365" w:name="z382"/>
      <w:bookmarkEnd w:id="365"/>
      <w:r w:rsidRPr="007E2C63">
        <w:rPr>
          <w:rFonts w:ascii="Courier New" w:eastAsia="Times New Roman" w:hAnsi="Courier New" w:cs="Courier New"/>
          <w:color w:val="000000"/>
          <w:spacing w:val="1"/>
          <w:sz w:val="16"/>
          <w:szCs w:val="16"/>
        </w:rPr>
        <w:t>      207. Кухни на этажах общежитий Т и ПО и ВУЗ оборудуются бытовыми холодильниками, плитами, мойками, столами-шкафами, шкафами для посуды, при необходимости скамейками или табуретками. Оборудование устанавливается из расчета: 1 конфорка газовой плиты на 5 человек, 1 конфорка электрической плиты – на 3 человека, 1 мойка и 1 стол-шкаф – на 8 человек, 1 бытовой холодильник – на 6 – 8 человек.</w:t>
      </w:r>
      <w:r w:rsidRPr="007E2C63">
        <w:rPr>
          <w:rFonts w:ascii="Courier New" w:eastAsia="Times New Roman" w:hAnsi="Courier New" w:cs="Courier New"/>
          <w:color w:val="000000"/>
          <w:spacing w:val="1"/>
          <w:sz w:val="16"/>
          <w:szCs w:val="16"/>
        </w:rPr>
        <w:br/>
      </w:r>
      <w:bookmarkStart w:id="366" w:name="z383"/>
      <w:bookmarkEnd w:id="366"/>
      <w:r w:rsidRPr="007E2C63">
        <w:rPr>
          <w:rFonts w:ascii="Courier New" w:eastAsia="Times New Roman" w:hAnsi="Courier New" w:cs="Courier New"/>
          <w:color w:val="000000"/>
          <w:spacing w:val="1"/>
          <w:sz w:val="16"/>
          <w:szCs w:val="16"/>
        </w:rPr>
        <w:t>      208. Предусматривается не менее трех комплектов постельного белья на 1 спальное место. В ОДВО и интернатных организациях, организации образования для детей-сирот и детей, оставшихся без попечения родителей, ЦАН все постельные принадлежности (матрацы, подушки, одеяло маркируются); при использовании раскладных кроватей маркируется постельное белье (простынь, наволочка, пододеяльник).</w:t>
      </w:r>
      <w:r w:rsidRPr="007E2C63">
        <w:rPr>
          <w:rFonts w:ascii="Courier New" w:eastAsia="Times New Roman" w:hAnsi="Courier New" w:cs="Courier New"/>
          <w:color w:val="000000"/>
          <w:spacing w:val="1"/>
          <w:sz w:val="16"/>
          <w:szCs w:val="16"/>
        </w:rPr>
        <w:br/>
      </w:r>
      <w:bookmarkStart w:id="367" w:name="z384"/>
      <w:bookmarkEnd w:id="367"/>
      <w:r w:rsidRPr="007E2C63">
        <w:rPr>
          <w:rFonts w:ascii="Courier New" w:eastAsia="Times New Roman" w:hAnsi="Courier New" w:cs="Courier New"/>
          <w:color w:val="000000"/>
          <w:spacing w:val="1"/>
          <w:sz w:val="16"/>
          <w:szCs w:val="16"/>
        </w:rPr>
        <w:t>      209. Нормы обеспечения санитарно-техническим оборудованием спальных корпусов интернатных организаций, организаций образования для детей-сирот и детей, оставшихся без попечения родителей, ЦАН предусматриваются согласно </w:t>
      </w:r>
      <w:hyperlink r:id="rId35" w:anchor="z743" w:history="1">
        <w:r w:rsidRPr="007E2C63">
          <w:rPr>
            <w:rFonts w:ascii="Courier New" w:eastAsia="Times New Roman" w:hAnsi="Courier New" w:cs="Courier New"/>
            <w:color w:val="9A1616"/>
            <w:spacing w:val="1"/>
            <w:sz w:val="16"/>
            <w:u w:val="single"/>
          </w:rPr>
          <w:t>приложения 6</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настоящих Санитарных правил.</w:t>
      </w:r>
      <w:r w:rsidRPr="007E2C63">
        <w:rPr>
          <w:rFonts w:ascii="Courier New" w:eastAsia="Times New Roman" w:hAnsi="Courier New" w:cs="Courier New"/>
          <w:color w:val="000000"/>
          <w:spacing w:val="1"/>
          <w:sz w:val="16"/>
          <w:szCs w:val="16"/>
        </w:rPr>
        <w:br/>
      </w:r>
      <w:bookmarkStart w:id="368" w:name="z385"/>
      <w:bookmarkEnd w:id="368"/>
      <w:r w:rsidRPr="007E2C63">
        <w:rPr>
          <w:rFonts w:ascii="Courier New" w:eastAsia="Times New Roman" w:hAnsi="Courier New" w:cs="Courier New"/>
          <w:color w:val="000000"/>
          <w:spacing w:val="1"/>
          <w:sz w:val="16"/>
          <w:szCs w:val="16"/>
        </w:rPr>
        <w:t>      В студенческих и общежитиях для учащихся Т и ПО устанавливаются: 1 душ, 1 умывальник и 1 унитаз на 4 – 6 человек и 1 биде на 50 человек. Кабина личной гигиены женщин предусматривается 1 кабина на 50 человек и оборудуется восходящим душем, унитазом, душем и умывальником.</w:t>
      </w:r>
      <w:r w:rsidRPr="007E2C63">
        <w:rPr>
          <w:rFonts w:ascii="Courier New" w:eastAsia="Times New Roman" w:hAnsi="Courier New" w:cs="Courier New"/>
          <w:color w:val="000000"/>
          <w:spacing w:val="1"/>
          <w:sz w:val="16"/>
          <w:szCs w:val="16"/>
        </w:rPr>
        <w:br/>
      </w:r>
      <w:bookmarkStart w:id="369" w:name="z386"/>
      <w:bookmarkEnd w:id="369"/>
      <w:r w:rsidRPr="007E2C63">
        <w:rPr>
          <w:rFonts w:ascii="Courier New" w:eastAsia="Times New Roman" w:hAnsi="Courier New" w:cs="Courier New"/>
          <w:color w:val="000000"/>
          <w:spacing w:val="1"/>
          <w:sz w:val="16"/>
          <w:szCs w:val="16"/>
        </w:rPr>
        <w:t xml:space="preserve">      210. Количество санитарных приборов, гигиенического оборудования в санитарных узлах в жилых помещениях специальных коррекционных организаций рассчитывают с учетом профиля </w:t>
      </w:r>
      <w:r w:rsidRPr="007E2C63">
        <w:rPr>
          <w:rFonts w:ascii="Courier New" w:eastAsia="Times New Roman" w:hAnsi="Courier New" w:cs="Courier New"/>
          <w:color w:val="000000"/>
          <w:spacing w:val="1"/>
          <w:sz w:val="16"/>
          <w:szCs w:val="16"/>
        </w:rPr>
        <w:lastRenderedPageBreak/>
        <w:t>организации:</w:t>
      </w:r>
      <w:r w:rsidRPr="007E2C63">
        <w:rPr>
          <w:rFonts w:ascii="Courier New" w:eastAsia="Times New Roman" w:hAnsi="Courier New" w:cs="Courier New"/>
          <w:color w:val="000000"/>
          <w:spacing w:val="1"/>
          <w:sz w:val="16"/>
          <w:szCs w:val="16"/>
        </w:rPr>
        <w:br/>
      </w:r>
      <w:bookmarkStart w:id="370" w:name="z387"/>
      <w:bookmarkEnd w:id="370"/>
      <w:r w:rsidRPr="007E2C63">
        <w:rPr>
          <w:rFonts w:ascii="Courier New" w:eastAsia="Times New Roman" w:hAnsi="Courier New" w:cs="Courier New"/>
          <w:color w:val="000000"/>
          <w:spacing w:val="1"/>
          <w:sz w:val="16"/>
          <w:szCs w:val="16"/>
        </w:rPr>
        <w:t>      1) в школах-интернатах для детей с нарушениями опорно-двигательного аппарата устанавливают 1 унитаз на 8 девочек, 1 писсуар на 12 мальчиков и 1 унитаз на 8 мальчиков, 1 умывальник на 6 и одну ножную ванну на 12 человек; гигиенические душевые – из расчета 1 душевая сетка на 16 воспитанников школ-интернатов; комната гигиены девочек из расчета 1 биде на 50 человек;</w:t>
      </w:r>
      <w:r w:rsidRPr="007E2C63">
        <w:rPr>
          <w:rFonts w:ascii="Courier New" w:eastAsia="Times New Roman" w:hAnsi="Courier New" w:cs="Courier New"/>
          <w:color w:val="000000"/>
          <w:spacing w:val="1"/>
          <w:sz w:val="16"/>
          <w:szCs w:val="16"/>
        </w:rPr>
        <w:br/>
      </w:r>
      <w:bookmarkStart w:id="371" w:name="z388"/>
      <w:bookmarkEnd w:id="371"/>
      <w:r w:rsidRPr="007E2C63">
        <w:rPr>
          <w:rFonts w:ascii="Courier New" w:eastAsia="Times New Roman" w:hAnsi="Courier New" w:cs="Courier New"/>
          <w:color w:val="000000"/>
          <w:spacing w:val="1"/>
          <w:sz w:val="16"/>
          <w:szCs w:val="16"/>
        </w:rPr>
        <w:t>      2) в школах-интернатах для слепых и слабовидящих детей 1 унитаз на 8 девочек, 1 унитаз и 0,5 м лоткового писсуара на 10 мальчиков, 1 умывальник на 3-х воспитанников (мальчиков, девочек), одна ножная ванна на 6 воспитанников, одна комната гигиены на 30 девочек; одна уборная для персонала на учебный блок (один унитаз и один умывальник); гигиенические душевые из расчета одна душевая сетка на 12 воспитанников; при душевой две ванны с уборной на один унитаз умывальник-раздельные для мальчиков и девочек;</w:t>
      </w:r>
      <w:r w:rsidRPr="007E2C63">
        <w:rPr>
          <w:rFonts w:ascii="Courier New" w:eastAsia="Times New Roman" w:hAnsi="Courier New" w:cs="Courier New"/>
          <w:color w:val="000000"/>
          <w:spacing w:val="1"/>
          <w:sz w:val="16"/>
          <w:szCs w:val="16"/>
        </w:rPr>
        <w:br/>
      </w:r>
      <w:bookmarkStart w:id="372" w:name="z389"/>
      <w:bookmarkEnd w:id="372"/>
      <w:r w:rsidRPr="007E2C63">
        <w:rPr>
          <w:rFonts w:ascii="Courier New" w:eastAsia="Times New Roman" w:hAnsi="Courier New" w:cs="Courier New"/>
          <w:color w:val="000000"/>
          <w:spacing w:val="1"/>
          <w:sz w:val="16"/>
          <w:szCs w:val="16"/>
        </w:rPr>
        <w:t>      3) в школах-интернатах для глухих и слабослышащих детей с расстройствами речи устанавливают один унитаз на 15 девочек, один унитаз и один писсуар на 20 мальчиков; один умывальник на 8 воспитанников; одна ножная ванна на 12 воспитанников; одна гигиеническая кабина на 70 девочек; две уборные для персонала школы-интерната; гигиенические душевые – из расчета одна душевая сетка на 18 воспитанников, при душевой по одной ванне и одной уборной с унитазом и умывальником для мальчиков и девочек;</w:t>
      </w:r>
      <w:r w:rsidRPr="007E2C63">
        <w:rPr>
          <w:rFonts w:ascii="Courier New" w:eastAsia="Times New Roman" w:hAnsi="Courier New" w:cs="Courier New"/>
          <w:color w:val="000000"/>
          <w:spacing w:val="1"/>
          <w:sz w:val="16"/>
          <w:szCs w:val="16"/>
        </w:rPr>
        <w:br/>
      </w:r>
      <w:bookmarkStart w:id="373" w:name="z390"/>
      <w:bookmarkEnd w:id="373"/>
      <w:r w:rsidRPr="007E2C63">
        <w:rPr>
          <w:rFonts w:ascii="Courier New" w:eastAsia="Times New Roman" w:hAnsi="Courier New" w:cs="Courier New"/>
          <w:color w:val="000000"/>
          <w:spacing w:val="1"/>
          <w:sz w:val="16"/>
          <w:szCs w:val="16"/>
        </w:rPr>
        <w:t>      4) в школах-интернатах для умственно отсталых детей один унитаз на 8 девочек, один писсуар на 10 мальчиков; один умывальник на 4 воспитанника; одну ножную ванну на 8 воспитанников; одна гигиеническая кабина на 35 девочек; гигиенический душ из расчета – одна душевая сетка на 16 воспитанников; в помещениях для мальчиков и девочек предусматриваются по одной ванне и одному унитазу с умывальником.</w:t>
      </w:r>
      <w:r w:rsidRPr="007E2C63">
        <w:rPr>
          <w:rFonts w:ascii="Courier New" w:eastAsia="Times New Roman" w:hAnsi="Courier New" w:cs="Courier New"/>
          <w:color w:val="000000"/>
          <w:spacing w:val="1"/>
          <w:sz w:val="16"/>
          <w:szCs w:val="16"/>
        </w:rPr>
        <w:br/>
      </w:r>
      <w:bookmarkStart w:id="374" w:name="z391"/>
      <w:bookmarkEnd w:id="374"/>
      <w:r w:rsidRPr="007E2C63">
        <w:rPr>
          <w:rFonts w:ascii="Courier New" w:eastAsia="Times New Roman" w:hAnsi="Courier New" w:cs="Courier New"/>
          <w:color w:val="000000"/>
          <w:spacing w:val="1"/>
          <w:sz w:val="16"/>
          <w:szCs w:val="16"/>
        </w:rPr>
        <w:t>      211. Помывка детей на объектах с круглосуточным пребыванием осуществляется по графику не реже одного раза в семь дней с одновременной сменой постельного, нательного белья и полотенец.</w:t>
      </w:r>
      <w:r w:rsidRPr="007E2C63">
        <w:rPr>
          <w:rFonts w:ascii="Courier New" w:eastAsia="Times New Roman" w:hAnsi="Courier New" w:cs="Courier New"/>
          <w:color w:val="000000"/>
          <w:spacing w:val="1"/>
          <w:sz w:val="16"/>
          <w:szCs w:val="16"/>
        </w:rPr>
        <w:br/>
      </w:r>
      <w:bookmarkStart w:id="375" w:name="z392"/>
      <w:bookmarkEnd w:id="375"/>
      <w:r w:rsidRPr="007E2C63">
        <w:rPr>
          <w:rFonts w:ascii="Courier New" w:eastAsia="Times New Roman" w:hAnsi="Courier New" w:cs="Courier New"/>
          <w:color w:val="000000"/>
          <w:spacing w:val="1"/>
          <w:sz w:val="16"/>
          <w:szCs w:val="16"/>
        </w:rPr>
        <w:t>      212. Стирка белья должна осуществляться в прачечной объекта, при ее отсутствии допускается организация стирки в прачечных по договору. Белье инфекционных больных перед стиркой подвергается дезинфекции в маркированных ваннах.</w:t>
      </w:r>
      <w:r w:rsidRPr="007E2C63">
        <w:rPr>
          <w:rFonts w:ascii="Courier New" w:eastAsia="Times New Roman" w:hAnsi="Courier New" w:cs="Courier New"/>
          <w:color w:val="000000"/>
          <w:spacing w:val="1"/>
          <w:sz w:val="16"/>
          <w:szCs w:val="16"/>
        </w:rPr>
        <w:br/>
      </w:r>
      <w:bookmarkStart w:id="376" w:name="z393"/>
      <w:bookmarkEnd w:id="376"/>
      <w:r w:rsidRPr="007E2C63">
        <w:rPr>
          <w:rFonts w:ascii="Courier New" w:eastAsia="Times New Roman" w:hAnsi="Courier New" w:cs="Courier New"/>
          <w:color w:val="000000"/>
          <w:spacing w:val="1"/>
          <w:sz w:val="16"/>
          <w:szCs w:val="16"/>
        </w:rPr>
        <w:t>      213. Смена постельного белья, полотенец проводится по мере загрязнения, но не реже одного раза в неделю. Грязное белье доставляется в прачечную в мешках (клеенчатых и матерчатых). Матерчатые мешки сдаются в стирку, клеенчатые обрабатываются мыльно-содовым раствором. Чистое белье доставляется в постиранном мешке.</w:t>
      </w:r>
      <w:r w:rsidRPr="007E2C63">
        <w:rPr>
          <w:rFonts w:ascii="Courier New" w:eastAsia="Times New Roman" w:hAnsi="Courier New" w:cs="Courier New"/>
          <w:color w:val="000000"/>
          <w:spacing w:val="1"/>
          <w:sz w:val="16"/>
          <w:szCs w:val="16"/>
        </w:rPr>
        <w:br/>
      </w:r>
      <w:bookmarkStart w:id="377" w:name="z394"/>
      <w:bookmarkEnd w:id="377"/>
      <w:r w:rsidRPr="007E2C63">
        <w:rPr>
          <w:rFonts w:ascii="Courier New" w:eastAsia="Times New Roman" w:hAnsi="Courier New" w:cs="Courier New"/>
          <w:color w:val="000000"/>
          <w:spacing w:val="1"/>
          <w:sz w:val="16"/>
          <w:szCs w:val="16"/>
        </w:rPr>
        <w:t>      214. Для хранения запасов белья, новой и старой одежды и обуви, жесткого инвентаря предусматриваются складские помещения.</w:t>
      </w:r>
      <w:r w:rsidRPr="007E2C63">
        <w:rPr>
          <w:rFonts w:ascii="Courier New" w:eastAsia="Times New Roman" w:hAnsi="Courier New" w:cs="Courier New"/>
          <w:color w:val="000000"/>
          <w:spacing w:val="1"/>
          <w:sz w:val="16"/>
          <w:szCs w:val="16"/>
        </w:rPr>
        <w:br/>
      </w:r>
      <w:bookmarkStart w:id="378" w:name="z395"/>
      <w:bookmarkEnd w:id="378"/>
      <w:r w:rsidRPr="007E2C63">
        <w:rPr>
          <w:rFonts w:ascii="Courier New" w:eastAsia="Times New Roman" w:hAnsi="Courier New" w:cs="Courier New"/>
          <w:color w:val="000000"/>
          <w:spacing w:val="1"/>
          <w:sz w:val="16"/>
          <w:szCs w:val="16"/>
        </w:rPr>
        <w:t>      215. При устройстве прачечной должны исключаться встречные потоки чистого и грязного белья. Окна для сдачи грязного и получения чистого белья раздельные и не располагаются против входов в помещения групповых ячеек, спальных комнат и пищеблока; окна не располагаются под окнами групповых помещений: игровых комнат, веранд, спален, а также учебных помещений.</w:t>
      </w:r>
      <w:r w:rsidRPr="007E2C63">
        <w:rPr>
          <w:rFonts w:ascii="Courier New" w:eastAsia="Times New Roman" w:hAnsi="Courier New" w:cs="Courier New"/>
          <w:color w:val="000000"/>
          <w:spacing w:val="1"/>
          <w:sz w:val="16"/>
          <w:szCs w:val="16"/>
        </w:rPr>
        <w:br/>
      </w:r>
      <w:bookmarkStart w:id="379" w:name="z396"/>
      <w:bookmarkEnd w:id="379"/>
      <w:r w:rsidRPr="007E2C63">
        <w:rPr>
          <w:rFonts w:ascii="Courier New" w:eastAsia="Times New Roman" w:hAnsi="Courier New" w:cs="Courier New"/>
          <w:color w:val="000000"/>
          <w:spacing w:val="1"/>
          <w:sz w:val="16"/>
          <w:szCs w:val="16"/>
        </w:rPr>
        <w:t>      216. Шлюз с окном для сдачи грязного белья должен открываться в сторону постирочной. В прачечных домах ребенка для групп раннего возраста предусматривается комната площадью 9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для первичной обработки белья.</w:t>
      </w:r>
      <w:r w:rsidRPr="007E2C63">
        <w:rPr>
          <w:rFonts w:ascii="Courier New" w:eastAsia="Times New Roman" w:hAnsi="Courier New" w:cs="Courier New"/>
          <w:color w:val="000000"/>
          <w:spacing w:val="1"/>
          <w:sz w:val="16"/>
          <w:szCs w:val="16"/>
        </w:rPr>
        <w:br/>
      </w:r>
      <w:bookmarkStart w:id="380" w:name="z397"/>
      <w:bookmarkEnd w:id="380"/>
      <w:r w:rsidRPr="007E2C63">
        <w:rPr>
          <w:rFonts w:ascii="Courier New" w:eastAsia="Times New Roman" w:hAnsi="Courier New" w:cs="Courier New"/>
          <w:color w:val="000000"/>
          <w:spacing w:val="1"/>
          <w:sz w:val="16"/>
          <w:szCs w:val="16"/>
        </w:rPr>
        <w:t>      217. В учреждениях проектной мощностью до 280 человек в составе помещений прачечной должны предусматриваться помещение с отдельным выходом для сдачи и сортировки грязного белья площадью не менее 4 кв.м.</w:t>
      </w:r>
      <w:r w:rsidRPr="007E2C63">
        <w:rPr>
          <w:rFonts w:ascii="Courier New" w:eastAsia="Times New Roman" w:hAnsi="Courier New" w:cs="Courier New"/>
          <w:color w:val="000000"/>
          <w:spacing w:val="1"/>
          <w:sz w:val="16"/>
          <w:szCs w:val="16"/>
        </w:rPr>
        <w:br/>
      </w:r>
      <w:bookmarkStart w:id="381" w:name="z398"/>
      <w:bookmarkEnd w:id="381"/>
      <w:r w:rsidRPr="007E2C63">
        <w:rPr>
          <w:rFonts w:ascii="Courier New" w:eastAsia="Times New Roman" w:hAnsi="Courier New" w:cs="Courier New"/>
          <w:color w:val="000000"/>
          <w:spacing w:val="1"/>
          <w:sz w:val="16"/>
          <w:szCs w:val="16"/>
        </w:rPr>
        <w:t>      218. Прачечные должны оборудоваться ваннами с подводкой холодной и горячей воды. Допускается установка стиральных машин-автоматов.</w:t>
      </w:r>
      <w:r w:rsidRPr="007E2C63">
        <w:rPr>
          <w:rFonts w:ascii="Courier New" w:eastAsia="Times New Roman" w:hAnsi="Courier New" w:cs="Courier New"/>
          <w:color w:val="000000"/>
          <w:spacing w:val="1"/>
          <w:sz w:val="16"/>
          <w:szCs w:val="16"/>
        </w:rPr>
        <w:br/>
      </w:r>
      <w:bookmarkStart w:id="382" w:name="z399"/>
      <w:bookmarkEnd w:id="382"/>
      <w:r w:rsidRPr="007E2C63">
        <w:rPr>
          <w:rFonts w:ascii="Courier New" w:eastAsia="Times New Roman" w:hAnsi="Courier New" w:cs="Courier New"/>
          <w:color w:val="000000"/>
          <w:spacing w:val="1"/>
          <w:sz w:val="16"/>
          <w:szCs w:val="16"/>
        </w:rPr>
        <w:t>      219. В домах ребенка, ОДВО с круглосуточным пребыванием, интернатных организациях, организациях образования для детей-сирот и детей, оставшихся без попечения родителей, постельные принадлежности, полотенца, предметы личной гигиены (зубные щетки, расчески, мочалки) для каждого ребенка должны выделяться индивидуально. Индивидуальные зубные щетки хранят в открытых ячейках в помещении, изолированном от туалета.</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8. Санитарно-эпидемиологические требования</w:t>
      </w:r>
      <w:r w:rsidRPr="007E2C63">
        <w:rPr>
          <w:rFonts w:ascii="Courier New" w:eastAsia="Times New Roman" w:hAnsi="Courier New" w:cs="Courier New"/>
          <w:color w:val="1E1E1E"/>
          <w:sz w:val="26"/>
          <w:szCs w:val="26"/>
        </w:rPr>
        <w:br/>
        <w:t>к организации питания на объектах воспитания</w:t>
      </w:r>
      <w:r w:rsidRPr="007E2C63">
        <w:rPr>
          <w:rFonts w:ascii="Courier New" w:eastAsia="Times New Roman" w:hAnsi="Courier New" w:cs="Courier New"/>
          <w:color w:val="1E1E1E"/>
          <w:sz w:val="26"/>
          <w:szCs w:val="26"/>
        </w:rPr>
        <w:br/>
        <w:t>и образования детей и подростков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220. Организации общественного питания объектов воспитания и образования детей и подростков подразделяются на:</w:t>
      </w:r>
      <w:r w:rsidRPr="007E2C63">
        <w:rPr>
          <w:rFonts w:ascii="Courier New" w:eastAsia="Times New Roman" w:hAnsi="Courier New" w:cs="Courier New"/>
          <w:color w:val="000000"/>
          <w:spacing w:val="1"/>
          <w:sz w:val="16"/>
          <w:szCs w:val="16"/>
        </w:rPr>
        <w:br/>
      </w:r>
      <w:bookmarkStart w:id="383" w:name="z402"/>
      <w:bookmarkEnd w:id="383"/>
      <w:r w:rsidRPr="007E2C63">
        <w:rPr>
          <w:rFonts w:ascii="Courier New" w:eastAsia="Times New Roman" w:hAnsi="Courier New" w:cs="Courier New"/>
          <w:color w:val="000000"/>
          <w:spacing w:val="1"/>
          <w:sz w:val="16"/>
          <w:szCs w:val="16"/>
        </w:rPr>
        <w:t>      1) базовые организации школьного питания (комбинаты школьного питания, школьно-базовые столовые), которые осуществляют закупки продовольственного сырья, производство кулинарной продукции, снабжение ими столовых образовательных организаций;</w:t>
      </w:r>
      <w:r w:rsidRPr="007E2C63">
        <w:rPr>
          <w:rFonts w:ascii="Courier New" w:eastAsia="Times New Roman" w:hAnsi="Courier New" w:cs="Courier New"/>
          <w:color w:val="000000"/>
          <w:spacing w:val="1"/>
          <w:sz w:val="16"/>
          <w:szCs w:val="16"/>
        </w:rPr>
        <w:br/>
      </w:r>
      <w:bookmarkStart w:id="384" w:name="z403"/>
      <w:bookmarkEnd w:id="384"/>
      <w:r w:rsidRPr="007E2C63">
        <w:rPr>
          <w:rFonts w:ascii="Courier New" w:eastAsia="Times New Roman" w:hAnsi="Courier New" w:cs="Courier New"/>
          <w:color w:val="000000"/>
          <w:spacing w:val="1"/>
          <w:sz w:val="16"/>
          <w:szCs w:val="16"/>
        </w:rPr>
        <w:lastRenderedPageBreak/>
        <w:t>      2) доготовочные организации общественного питания, на которых осуществляют приготовление блюд и кулинарных изделий из полуфабрикатов и их реализация;</w:t>
      </w:r>
      <w:r w:rsidRPr="007E2C63">
        <w:rPr>
          <w:rFonts w:ascii="Courier New" w:eastAsia="Times New Roman" w:hAnsi="Courier New" w:cs="Courier New"/>
          <w:color w:val="000000"/>
          <w:spacing w:val="1"/>
          <w:sz w:val="16"/>
          <w:szCs w:val="16"/>
        </w:rPr>
        <w:br/>
      </w:r>
      <w:bookmarkStart w:id="385" w:name="z404"/>
      <w:bookmarkEnd w:id="385"/>
      <w:r w:rsidRPr="007E2C63">
        <w:rPr>
          <w:rFonts w:ascii="Courier New" w:eastAsia="Times New Roman" w:hAnsi="Courier New" w:cs="Courier New"/>
          <w:color w:val="000000"/>
          <w:spacing w:val="1"/>
          <w:sz w:val="16"/>
          <w:szCs w:val="16"/>
        </w:rPr>
        <w:t>      3) столовые объектов,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7E2C63">
        <w:rPr>
          <w:rFonts w:ascii="Courier New" w:eastAsia="Times New Roman" w:hAnsi="Courier New" w:cs="Courier New"/>
          <w:color w:val="000000"/>
          <w:spacing w:val="1"/>
          <w:sz w:val="16"/>
          <w:szCs w:val="16"/>
        </w:rPr>
        <w:br/>
      </w:r>
      <w:bookmarkStart w:id="386" w:name="z405"/>
      <w:bookmarkEnd w:id="386"/>
      <w:r w:rsidRPr="007E2C63">
        <w:rPr>
          <w:rFonts w:ascii="Courier New" w:eastAsia="Times New Roman" w:hAnsi="Courier New" w:cs="Courier New"/>
          <w:color w:val="000000"/>
          <w:spacing w:val="1"/>
          <w:sz w:val="16"/>
          <w:szCs w:val="16"/>
        </w:rPr>
        <w:t>      4) буфеты, буфеты-раздаточные, осуществляющие реализацию готовых блюд, кулинарных, мучных кондитерских изделий.</w:t>
      </w:r>
      <w:r w:rsidRPr="007E2C63">
        <w:rPr>
          <w:rFonts w:ascii="Courier New" w:eastAsia="Times New Roman" w:hAnsi="Courier New" w:cs="Courier New"/>
          <w:color w:val="000000"/>
          <w:spacing w:val="1"/>
          <w:sz w:val="16"/>
          <w:szCs w:val="16"/>
        </w:rPr>
        <w:br/>
      </w:r>
      <w:bookmarkStart w:id="387" w:name="z406"/>
      <w:bookmarkEnd w:id="387"/>
      <w:r w:rsidRPr="007E2C63">
        <w:rPr>
          <w:rFonts w:ascii="Courier New" w:eastAsia="Times New Roman" w:hAnsi="Courier New" w:cs="Courier New"/>
          <w:color w:val="000000"/>
          <w:spacing w:val="1"/>
          <w:sz w:val="16"/>
          <w:szCs w:val="16"/>
        </w:rPr>
        <w:t>      221. На объектах питания не допускается проживание, выполнение работ и услуг, не связанных с общественным питанием, а также содержание животных и птиц.</w:t>
      </w:r>
      <w:r w:rsidRPr="007E2C63">
        <w:rPr>
          <w:rFonts w:ascii="Courier New" w:eastAsia="Times New Roman" w:hAnsi="Courier New" w:cs="Courier New"/>
          <w:color w:val="000000"/>
          <w:spacing w:val="1"/>
          <w:sz w:val="16"/>
          <w:szCs w:val="16"/>
        </w:rPr>
        <w:br/>
      </w:r>
      <w:bookmarkStart w:id="388" w:name="z407"/>
      <w:bookmarkEnd w:id="388"/>
      <w:r w:rsidRPr="007E2C63">
        <w:rPr>
          <w:rFonts w:ascii="Courier New" w:eastAsia="Times New Roman" w:hAnsi="Courier New" w:cs="Courier New"/>
          <w:color w:val="000000"/>
          <w:spacing w:val="1"/>
          <w:sz w:val="16"/>
          <w:szCs w:val="16"/>
        </w:rPr>
        <w:t>      222. На объектах воспитания и образования детей и подростков предусматривается пищеблок, работающий на сырье или на полуфабрикатах. Пищеблок размещают не выше 2 этажа. При размещении пищеблока на 2-ом этаже оборудуется грузоподъемный лифт для транспортировки продукции.</w:t>
      </w:r>
      <w:r w:rsidRPr="007E2C63">
        <w:rPr>
          <w:rFonts w:ascii="Courier New" w:eastAsia="Times New Roman" w:hAnsi="Courier New" w:cs="Courier New"/>
          <w:color w:val="000000"/>
          <w:spacing w:val="1"/>
          <w:sz w:val="16"/>
          <w:szCs w:val="16"/>
        </w:rPr>
        <w:br/>
      </w:r>
      <w:bookmarkStart w:id="389" w:name="z408"/>
      <w:bookmarkEnd w:id="389"/>
      <w:r w:rsidRPr="007E2C63">
        <w:rPr>
          <w:rFonts w:ascii="Courier New" w:eastAsia="Times New Roman" w:hAnsi="Courier New" w:cs="Courier New"/>
          <w:color w:val="000000"/>
          <w:spacing w:val="1"/>
          <w:sz w:val="16"/>
          <w:szCs w:val="16"/>
        </w:rPr>
        <w:t>      223. В состав пищеблока, работающего на сырье, входят: горячий цех, раздаточная, холодный цех (или условная зона), мясорыбный цех, овощной цех, моечная столовой и отдельно моечная кухонной посуды, кладовая сухих продуктов, кладовая для овощей, помещение для хранения скоропортящихся продуктов с холодильным оборудованием, загрузочная, комната персонала, раздевалка, душевая и туалет для персонала.</w:t>
      </w:r>
      <w:r w:rsidRPr="007E2C63">
        <w:rPr>
          <w:rFonts w:ascii="Courier New" w:eastAsia="Times New Roman" w:hAnsi="Courier New" w:cs="Courier New"/>
          <w:color w:val="000000"/>
          <w:spacing w:val="1"/>
          <w:sz w:val="16"/>
          <w:szCs w:val="16"/>
        </w:rPr>
        <w:br/>
      </w:r>
      <w:bookmarkStart w:id="390" w:name="z409"/>
      <w:bookmarkEnd w:id="390"/>
      <w:r w:rsidRPr="007E2C63">
        <w:rPr>
          <w:rFonts w:ascii="Courier New" w:eastAsia="Times New Roman" w:hAnsi="Courier New" w:cs="Courier New"/>
          <w:color w:val="000000"/>
          <w:spacing w:val="1"/>
          <w:sz w:val="16"/>
          <w:szCs w:val="16"/>
        </w:rPr>
        <w:t>      224. Объемно-планировочными и конструктивными решениями помещений пищеблока предусматривается последовательность технологических процессов, исключающая встречные потоки сырой продукции, сырых полуфабрикатов и готовой продукции, использованной и чистой посуды и встречного движения посетителей и персонала.</w:t>
      </w:r>
      <w:r w:rsidRPr="007E2C63">
        <w:rPr>
          <w:rFonts w:ascii="Courier New" w:eastAsia="Times New Roman" w:hAnsi="Courier New" w:cs="Courier New"/>
          <w:color w:val="000000"/>
          <w:spacing w:val="1"/>
          <w:sz w:val="16"/>
          <w:szCs w:val="16"/>
        </w:rPr>
        <w:br/>
      </w:r>
      <w:bookmarkStart w:id="391" w:name="z410"/>
      <w:bookmarkEnd w:id="391"/>
      <w:r w:rsidRPr="007E2C63">
        <w:rPr>
          <w:rFonts w:ascii="Courier New" w:eastAsia="Times New Roman" w:hAnsi="Courier New" w:cs="Courier New"/>
          <w:color w:val="000000"/>
          <w:spacing w:val="1"/>
          <w:sz w:val="16"/>
          <w:szCs w:val="16"/>
        </w:rPr>
        <w:t>      225. На пищеблоках, работающих на полуфабрикатах, предусматривают: доготовочную, (условно разделенную на зоны для обработки полуфабрикатов и готовой продукции), помещение для хранения сыпучих продуктов, моечную столовой и кухонной посуды, помещение с холодильным оборудованием, раздаточную, помещения для персонала, душевую и туалет для персонала.</w:t>
      </w:r>
      <w:r w:rsidRPr="007E2C63">
        <w:rPr>
          <w:rFonts w:ascii="Courier New" w:eastAsia="Times New Roman" w:hAnsi="Courier New" w:cs="Courier New"/>
          <w:color w:val="000000"/>
          <w:spacing w:val="1"/>
          <w:sz w:val="16"/>
          <w:szCs w:val="16"/>
        </w:rPr>
        <w:br/>
      </w:r>
      <w:bookmarkStart w:id="392" w:name="z411"/>
      <w:bookmarkEnd w:id="392"/>
      <w:r w:rsidRPr="007E2C63">
        <w:rPr>
          <w:rFonts w:ascii="Courier New" w:eastAsia="Times New Roman" w:hAnsi="Courier New" w:cs="Courier New"/>
          <w:color w:val="000000"/>
          <w:spacing w:val="1"/>
          <w:sz w:val="16"/>
          <w:szCs w:val="16"/>
        </w:rPr>
        <w:t>      226. Кладовые для хранения сухих продуктов, овощей и охлаждаемые камеры изолируют от кухни, не размещают в помещениях под моечными, душевыми и санитарными узлами, а также производственными помещениями с трапами.</w:t>
      </w:r>
      <w:r w:rsidRPr="007E2C63">
        <w:rPr>
          <w:rFonts w:ascii="Courier New" w:eastAsia="Times New Roman" w:hAnsi="Courier New" w:cs="Courier New"/>
          <w:color w:val="000000"/>
          <w:spacing w:val="1"/>
          <w:sz w:val="16"/>
          <w:szCs w:val="16"/>
        </w:rPr>
        <w:br/>
      </w:r>
      <w:bookmarkStart w:id="393" w:name="z412"/>
      <w:bookmarkEnd w:id="393"/>
      <w:r w:rsidRPr="007E2C63">
        <w:rPr>
          <w:rFonts w:ascii="Courier New" w:eastAsia="Times New Roman" w:hAnsi="Courier New" w:cs="Courier New"/>
          <w:color w:val="000000"/>
          <w:spacing w:val="1"/>
          <w:sz w:val="16"/>
          <w:szCs w:val="16"/>
        </w:rPr>
        <w:t>      227. На пищеблоках малой производительности (до 50 посадочных мест, работающих на сырье, допускается сокращение набора помещений: горячий цех с выделением раздаточной зоны и зоны для мытья столовой и кухонной посуды (разделенные перегородками), заготовочный цех, кладовая сыпучих продуктов, с выделением зоны для хранения овощей, туалет для персонала.</w:t>
      </w:r>
      <w:r w:rsidRPr="007E2C63">
        <w:rPr>
          <w:rFonts w:ascii="Courier New" w:eastAsia="Times New Roman" w:hAnsi="Courier New" w:cs="Courier New"/>
          <w:color w:val="000000"/>
          <w:spacing w:val="1"/>
          <w:sz w:val="16"/>
          <w:szCs w:val="16"/>
        </w:rPr>
        <w:br/>
      </w:r>
      <w:bookmarkStart w:id="394" w:name="z413"/>
      <w:bookmarkEnd w:id="394"/>
      <w:r w:rsidRPr="007E2C63">
        <w:rPr>
          <w:rFonts w:ascii="Courier New" w:eastAsia="Times New Roman" w:hAnsi="Courier New" w:cs="Courier New"/>
          <w:color w:val="000000"/>
          <w:spacing w:val="1"/>
          <w:sz w:val="16"/>
          <w:szCs w:val="16"/>
        </w:rPr>
        <w:t>      228. По согласованию с государственным органом в сфере санитарно-эпидемиологического благополучия населения в организации образования допускается доставка полуфабрикатов из базовых организаций школьного питания (комбинаты школьного питания, школьно-базовые столовые и другие) и организаций общественного питания, при наличии санитарно-эпидемиологического </w:t>
      </w:r>
      <w:hyperlink r:id="rId36" w:anchor="z62" w:history="1">
        <w:r w:rsidRPr="007E2C63">
          <w:rPr>
            <w:rFonts w:ascii="Courier New" w:eastAsia="Times New Roman" w:hAnsi="Courier New" w:cs="Courier New"/>
            <w:color w:val="9A1616"/>
            <w:spacing w:val="1"/>
            <w:sz w:val="16"/>
            <w:u w:val="single"/>
          </w:rPr>
          <w:t>заключения</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о соответствии их требованиям в соответствие с установленными требованиями </w:t>
      </w:r>
      <w:hyperlink r:id="rId37" w:anchor="z5" w:history="1">
        <w:r w:rsidRPr="007E2C63">
          <w:rPr>
            <w:rFonts w:ascii="Courier New" w:eastAsia="Times New Roman" w:hAnsi="Courier New" w:cs="Courier New"/>
            <w:color w:val="9A1616"/>
            <w:spacing w:val="1"/>
            <w:sz w:val="16"/>
            <w:u w:val="single"/>
          </w:rPr>
          <w:t>законодательства</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Республики Казахстан.</w:t>
      </w:r>
      <w:r w:rsidRPr="007E2C63">
        <w:rPr>
          <w:rFonts w:ascii="Courier New" w:eastAsia="Times New Roman" w:hAnsi="Courier New" w:cs="Courier New"/>
          <w:color w:val="000000"/>
          <w:spacing w:val="1"/>
          <w:sz w:val="16"/>
          <w:szCs w:val="16"/>
        </w:rPr>
        <w:br/>
      </w:r>
      <w:bookmarkStart w:id="395" w:name="z414"/>
      <w:bookmarkEnd w:id="395"/>
      <w:r w:rsidRPr="007E2C63">
        <w:rPr>
          <w:rFonts w:ascii="Courier New" w:eastAsia="Times New Roman" w:hAnsi="Courier New" w:cs="Courier New"/>
          <w:color w:val="000000"/>
          <w:spacing w:val="1"/>
          <w:sz w:val="16"/>
          <w:szCs w:val="16"/>
        </w:rPr>
        <w:t>      229. В буфетах предусматривают набор помещений и оборудование, позволяющее осуществлять реализацию блюд, кулинарных изделий, а также приготовление горячих напитков и отдельных блюд (отваривание колбасных изделий, яиц, приготовление молочных блюд, заправка салатов, нарезка готовых продуктов).</w:t>
      </w:r>
      <w:r w:rsidRPr="007E2C63">
        <w:rPr>
          <w:rFonts w:ascii="Courier New" w:eastAsia="Times New Roman" w:hAnsi="Courier New" w:cs="Courier New"/>
          <w:color w:val="000000"/>
          <w:spacing w:val="1"/>
          <w:sz w:val="16"/>
          <w:szCs w:val="16"/>
        </w:rPr>
        <w:br/>
      </w:r>
      <w:bookmarkStart w:id="396" w:name="z415"/>
      <w:bookmarkEnd w:id="396"/>
      <w:r w:rsidRPr="007E2C63">
        <w:rPr>
          <w:rFonts w:ascii="Courier New" w:eastAsia="Times New Roman" w:hAnsi="Courier New" w:cs="Courier New"/>
          <w:color w:val="000000"/>
          <w:spacing w:val="1"/>
          <w:sz w:val="16"/>
          <w:szCs w:val="16"/>
        </w:rPr>
        <w:t>      230. В общеобразовательных организациях и малых ОДВО, размещенных в приспособленных зданиях, в условиях затесненной застройки, в сельских населенных пунктах при отсутствии условий для организации типовых столовых, по согласованию с государственным органом в сфере санитарно-эпидемиологического благополучия населения предусматривается сокращенный набор помещений: складские помещения, кухня с зонами для подготовки сырья, приготовления пищи, раздачи готовой продукции и мытья столовой и кухонной посуды.</w:t>
      </w:r>
      <w:r w:rsidRPr="007E2C63">
        <w:rPr>
          <w:rFonts w:ascii="Courier New" w:eastAsia="Times New Roman" w:hAnsi="Courier New" w:cs="Courier New"/>
          <w:color w:val="000000"/>
          <w:spacing w:val="1"/>
          <w:sz w:val="16"/>
          <w:szCs w:val="16"/>
        </w:rPr>
        <w:br/>
      </w:r>
      <w:bookmarkStart w:id="397" w:name="z416"/>
      <w:bookmarkEnd w:id="397"/>
      <w:r w:rsidRPr="007E2C63">
        <w:rPr>
          <w:rFonts w:ascii="Courier New" w:eastAsia="Times New Roman" w:hAnsi="Courier New" w:cs="Courier New"/>
          <w:color w:val="000000"/>
          <w:spacing w:val="1"/>
          <w:sz w:val="16"/>
          <w:szCs w:val="16"/>
        </w:rPr>
        <w:t>      Площадь кухни принимается не менее 18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Приготовление пищи в малых ОДВО, размещенных на 1-х этажах жилых домов, допускается на площадях существующих кухонь.</w:t>
      </w:r>
      <w:r w:rsidRPr="007E2C63">
        <w:rPr>
          <w:rFonts w:ascii="Courier New" w:eastAsia="Times New Roman" w:hAnsi="Courier New" w:cs="Courier New"/>
          <w:color w:val="000000"/>
          <w:spacing w:val="1"/>
          <w:sz w:val="16"/>
          <w:szCs w:val="16"/>
        </w:rPr>
        <w:br/>
      </w:r>
      <w:bookmarkStart w:id="398" w:name="z417"/>
      <w:bookmarkEnd w:id="398"/>
      <w:r w:rsidRPr="007E2C63">
        <w:rPr>
          <w:rFonts w:ascii="Courier New" w:eastAsia="Times New Roman" w:hAnsi="Courier New" w:cs="Courier New"/>
          <w:color w:val="000000"/>
          <w:spacing w:val="1"/>
          <w:sz w:val="16"/>
          <w:szCs w:val="16"/>
        </w:rPr>
        <w:t>      231. Размещение технологического, холодильного и моющего оборудования осуществляется с учетом поточности приготовления пищи.</w:t>
      </w:r>
      <w:r w:rsidRPr="007E2C63">
        <w:rPr>
          <w:rFonts w:ascii="Courier New" w:eastAsia="Times New Roman" w:hAnsi="Courier New" w:cs="Courier New"/>
          <w:color w:val="000000"/>
          <w:spacing w:val="1"/>
          <w:sz w:val="16"/>
          <w:szCs w:val="16"/>
        </w:rPr>
        <w:br/>
      </w:r>
      <w:bookmarkStart w:id="399" w:name="z418"/>
      <w:bookmarkEnd w:id="399"/>
      <w:r w:rsidRPr="007E2C63">
        <w:rPr>
          <w:rFonts w:ascii="Courier New" w:eastAsia="Times New Roman" w:hAnsi="Courier New" w:cs="Courier New"/>
          <w:color w:val="000000"/>
          <w:spacing w:val="1"/>
          <w:sz w:val="16"/>
          <w:szCs w:val="16"/>
        </w:rPr>
        <w:t>      232. Минимальный набор оборудования включает: электроплиту с духовкой, вытяжной зонт, холодильник, электроводонагреватель, 2-х секционную моечную ванну для мытья посуды, раковина для мытья рук персонала, разделочные столы и мойки для сырой и готовой продукции.</w:t>
      </w:r>
      <w:r w:rsidRPr="007E2C63">
        <w:rPr>
          <w:rFonts w:ascii="Courier New" w:eastAsia="Times New Roman" w:hAnsi="Courier New" w:cs="Courier New"/>
          <w:color w:val="000000"/>
          <w:spacing w:val="1"/>
          <w:sz w:val="16"/>
          <w:szCs w:val="16"/>
        </w:rPr>
        <w:br/>
      </w:r>
      <w:bookmarkStart w:id="400" w:name="z419"/>
      <w:bookmarkEnd w:id="400"/>
      <w:r w:rsidRPr="007E2C63">
        <w:rPr>
          <w:rFonts w:ascii="Courier New" w:eastAsia="Times New Roman" w:hAnsi="Courier New" w:cs="Courier New"/>
          <w:color w:val="000000"/>
          <w:spacing w:val="1"/>
          <w:sz w:val="16"/>
          <w:szCs w:val="16"/>
        </w:rPr>
        <w:t>      233. Сырые и готовые продукты хранятся раздельно.</w:t>
      </w:r>
      <w:r w:rsidRPr="007E2C63">
        <w:rPr>
          <w:rFonts w:ascii="Courier New" w:eastAsia="Times New Roman" w:hAnsi="Courier New" w:cs="Courier New"/>
          <w:color w:val="000000"/>
          <w:spacing w:val="1"/>
          <w:sz w:val="16"/>
          <w:szCs w:val="16"/>
        </w:rPr>
        <w:br/>
      </w:r>
      <w:bookmarkStart w:id="401" w:name="z420"/>
      <w:bookmarkEnd w:id="401"/>
      <w:r w:rsidRPr="007E2C63">
        <w:rPr>
          <w:rFonts w:ascii="Courier New" w:eastAsia="Times New Roman" w:hAnsi="Courier New" w:cs="Courier New"/>
          <w:color w:val="000000"/>
          <w:spacing w:val="1"/>
          <w:sz w:val="16"/>
          <w:szCs w:val="16"/>
        </w:rPr>
        <w:t>      Питание детей в мини-центрах при общеобразовательных организациях осуществляют в группах.</w:t>
      </w:r>
      <w:r w:rsidRPr="007E2C63">
        <w:rPr>
          <w:rFonts w:ascii="Courier New" w:eastAsia="Times New Roman" w:hAnsi="Courier New" w:cs="Courier New"/>
          <w:color w:val="000000"/>
          <w:spacing w:val="1"/>
          <w:sz w:val="16"/>
          <w:szCs w:val="16"/>
        </w:rPr>
        <w:br/>
      </w:r>
      <w:bookmarkStart w:id="402" w:name="z421"/>
      <w:bookmarkEnd w:id="402"/>
      <w:r w:rsidRPr="007E2C63">
        <w:rPr>
          <w:rFonts w:ascii="Courier New" w:eastAsia="Times New Roman" w:hAnsi="Courier New" w:cs="Courier New"/>
          <w:color w:val="000000"/>
          <w:spacing w:val="1"/>
          <w:sz w:val="16"/>
          <w:szCs w:val="16"/>
        </w:rPr>
        <w:t>      234. Площадь обеденного зала предусматривают из расчета не менее 0,8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одно посадочное место. Число посадочных мест определяют из расчета 1/3 численности учащихся и преподавателей, в одну смену.</w:t>
      </w:r>
      <w:r w:rsidRPr="007E2C63">
        <w:rPr>
          <w:rFonts w:ascii="Courier New" w:eastAsia="Times New Roman" w:hAnsi="Courier New" w:cs="Courier New"/>
          <w:color w:val="000000"/>
          <w:spacing w:val="1"/>
          <w:sz w:val="16"/>
          <w:szCs w:val="16"/>
        </w:rPr>
        <w:br/>
      </w:r>
      <w:bookmarkStart w:id="403" w:name="z422"/>
      <w:bookmarkEnd w:id="403"/>
      <w:r w:rsidRPr="007E2C63">
        <w:rPr>
          <w:rFonts w:ascii="Courier New" w:eastAsia="Times New Roman" w:hAnsi="Courier New" w:cs="Courier New"/>
          <w:color w:val="000000"/>
          <w:spacing w:val="1"/>
          <w:sz w:val="16"/>
          <w:szCs w:val="16"/>
        </w:rPr>
        <w:t>      235. Во всех производственных цехах устанавливаются раковины, моечные ванны с подводкой холодной и горячей воды через смесители.</w:t>
      </w:r>
      <w:r w:rsidRPr="007E2C63">
        <w:rPr>
          <w:rFonts w:ascii="Courier New" w:eastAsia="Times New Roman" w:hAnsi="Courier New" w:cs="Courier New"/>
          <w:color w:val="000000"/>
          <w:spacing w:val="1"/>
          <w:sz w:val="16"/>
          <w:szCs w:val="16"/>
        </w:rPr>
        <w:br/>
      </w:r>
      <w:bookmarkStart w:id="404" w:name="z423"/>
      <w:bookmarkEnd w:id="404"/>
      <w:r w:rsidRPr="007E2C63">
        <w:rPr>
          <w:rFonts w:ascii="Courier New" w:eastAsia="Times New Roman" w:hAnsi="Courier New" w:cs="Courier New"/>
          <w:color w:val="000000"/>
          <w:spacing w:val="1"/>
          <w:sz w:val="16"/>
          <w:szCs w:val="16"/>
        </w:rPr>
        <w:lastRenderedPageBreak/>
        <w:t>      236. При обеденном зале столовой устанавливают умывальники из расчета 1 кран на 20 посадочных мест. При отсутствии централизованного водоснабжения устанавливают наливные умывальники. Рядом с умывальниками устанавливают электрополотенца (не менее 1-го на две раковины) или используют одноразовые полотенца.</w:t>
      </w:r>
      <w:r w:rsidRPr="007E2C63">
        <w:rPr>
          <w:rFonts w:ascii="Courier New" w:eastAsia="Times New Roman" w:hAnsi="Courier New" w:cs="Courier New"/>
          <w:color w:val="000000"/>
          <w:spacing w:val="1"/>
          <w:sz w:val="16"/>
          <w:szCs w:val="16"/>
        </w:rPr>
        <w:br/>
      </w:r>
      <w:bookmarkStart w:id="405" w:name="z424"/>
      <w:bookmarkEnd w:id="405"/>
      <w:r w:rsidRPr="007E2C63">
        <w:rPr>
          <w:rFonts w:ascii="Courier New" w:eastAsia="Times New Roman" w:hAnsi="Courier New" w:cs="Courier New"/>
          <w:color w:val="000000"/>
          <w:spacing w:val="1"/>
          <w:sz w:val="16"/>
          <w:szCs w:val="16"/>
        </w:rPr>
        <w:t>      237. Для вновь строящихся или реконструируемых зданий объектов общественного питания объектов воспитания и образования детей и подростков перед столовой предусматривают установку умывальников: высота верхней поверхности умывальников над полом принимаются 0,5 м для учащихся 1 классов; 0,6 м для учащихся 2 – 4 классов и 0,7 м для учащихся 5 – 11 (12 классов).</w:t>
      </w:r>
      <w:r w:rsidRPr="007E2C63">
        <w:rPr>
          <w:rFonts w:ascii="Courier New" w:eastAsia="Times New Roman" w:hAnsi="Courier New" w:cs="Courier New"/>
          <w:color w:val="000000"/>
          <w:spacing w:val="1"/>
          <w:sz w:val="16"/>
          <w:szCs w:val="16"/>
        </w:rPr>
        <w:br/>
      </w:r>
      <w:bookmarkStart w:id="406" w:name="z425"/>
      <w:bookmarkEnd w:id="406"/>
      <w:r w:rsidRPr="007E2C63">
        <w:rPr>
          <w:rFonts w:ascii="Courier New" w:eastAsia="Times New Roman" w:hAnsi="Courier New" w:cs="Courier New"/>
          <w:color w:val="000000"/>
          <w:spacing w:val="1"/>
          <w:sz w:val="16"/>
          <w:szCs w:val="16"/>
        </w:rPr>
        <w:t>      Проход между умывальниками и стеной предусматривается не менее 1,1 м, между двумя рядами умывальников – не менее 1,6 м.</w:t>
      </w:r>
      <w:r w:rsidRPr="007E2C63">
        <w:rPr>
          <w:rFonts w:ascii="Courier New" w:eastAsia="Times New Roman" w:hAnsi="Courier New" w:cs="Courier New"/>
          <w:color w:val="000000"/>
          <w:spacing w:val="1"/>
          <w:sz w:val="16"/>
          <w:szCs w:val="16"/>
        </w:rPr>
        <w:br/>
      </w:r>
      <w:bookmarkStart w:id="407" w:name="z426"/>
      <w:bookmarkEnd w:id="407"/>
      <w:r w:rsidRPr="007E2C63">
        <w:rPr>
          <w:rFonts w:ascii="Courier New" w:eastAsia="Times New Roman" w:hAnsi="Courier New" w:cs="Courier New"/>
          <w:color w:val="000000"/>
          <w:spacing w:val="1"/>
          <w:sz w:val="16"/>
          <w:szCs w:val="16"/>
        </w:rPr>
        <w:t>      238. Светильники имеют защитную арматуру, не допускается размещать над плитами, технологическим оборудованием и разделочными столами.</w:t>
      </w:r>
      <w:r w:rsidRPr="007E2C63">
        <w:rPr>
          <w:rFonts w:ascii="Courier New" w:eastAsia="Times New Roman" w:hAnsi="Courier New" w:cs="Courier New"/>
          <w:color w:val="000000"/>
          <w:spacing w:val="1"/>
          <w:sz w:val="16"/>
          <w:szCs w:val="16"/>
        </w:rPr>
        <w:br/>
      </w:r>
      <w:bookmarkStart w:id="408" w:name="z427"/>
      <w:bookmarkEnd w:id="408"/>
      <w:r w:rsidRPr="007E2C63">
        <w:rPr>
          <w:rFonts w:ascii="Courier New" w:eastAsia="Times New Roman" w:hAnsi="Courier New" w:cs="Courier New"/>
          <w:color w:val="000000"/>
          <w:spacing w:val="1"/>
          <w:sz w:val="16"/>
          <w:szCs w:val="16"/>
        </w:rPr>
        <w:t>      239. Перечень оборудования производственных, складских и административно-бытовых помещений пищеблока оборудуются в соответствии с </w:t>
      </w:r>
      <w:hyperlink r:id="rId38" w:anchor="z756" w:history="1">
        <w:r w:rsidRPr="007E2C63">
          <w:rPr>
            <w:rFonts w:ascii="Courier New" w:eastAsia="Times New Roman" w:hAnsi="Courier New" w:cs="Courier New"/>
            <w:color w:val="9A1616"/>
            <w:spacing w:val="1"/>
            <w:sz w:val="16"/>
            <w:u w:val="single"/>
          </w:rPr>
          <w:t>приложением 8</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настоящих Санитарных правил.</w:t>
      </w:r>
      <w:r w:rsidRPr="007E2C63">
        <w:rPr>
          <w:rFonts w:ascii="Courier New" w:eastAsia="Times New Roman" w:hAnsi="Courier New" w:cs="Courier New"/>
          <w:color w:val="000000"/>
          <w:spacing w:val="1"/>
          <w:sz w:val="16"/>
          <w:szCs w:val="16"/>
        </w:rPr>
        <w:br/>
      </w:r>
      <w:bookmarkStart w:id="409" w:name="z428"/>
      <w:bookmarkEnd w:id="409"/>
      <w:r w:rsidRPr="007E2C63">
        <w:rPr>
          <w:rFonts w:ascii="Courier New" w:eastAsia="Times New Roman" w:hAnsi="Courier New" w:cs="Courier New"/>
          <w:color w:val="000000"/>
          <w:spacing w:val="1"/>
          <w:sz w:val="16"/>
          <w:szCs w:val="16"/>
        </w:rPr>
        <w:t>      240. Оборудование, производственные столы, инвентарь, посуда, тара изготавливаются из материалов, допущенных для контакта с пищевыми продуктами, устойчивых к действию моющих и дезинфицирующих средств и отвечают требованиям безопасности для материалов, контактирующих с пищевыми продуктами.</w:t>
      </w:r>
      <w:r w:rsidRPr="007E2C63">
        <w:rPr>
          <w:rFonts w:ascii="Courier New" w:eastAsia="Times New Roman" w:hAnsi="Courier New" w:cs="Courier New"/>
          <w:color w:val="000000"/>
          <w:spacing w:val="1"/>
          <w:sz w:val="16"/>
          <w:szCs w:val="16"/>
        </w:rPr>
        <w:br/>
      </w:r>
      <w:bookmarkStart w:id="410" w:name="z429"/>
      <w:bookmarkEnd w:id="410"/>
      <w:r w:rsidRPr="007E2C63">
        <w:rPr>
          <w:rFonts w:ascii="Courier New" w:eastAsia="Times New Roman" w:hAnsi="Courier New" w:cs="Courier New"/>
          <w:color w:val="000000"/>
          <w:spacing w:val="1"/>
          <w:sz w:val="16"/>
          <w:szCs w:val="16"/>
        </w:rPr>
        <w:t>      241. Обеденные залы оборудуют мебелью с покрытием, позволяющим проводить их обработку с применением моющих и дезинфицирующих средств.</w:t>
      </w:r>
      <w:r w:rsidRPr="007E2C63">
        <w:rPr>
          <w:rFonts w:ascii="Courier New" w:eastAsia="Times New Roman" w:hAnsi="Courier New" w:cs="Courier New"/>
          <w:color w:val="000000"/>
          <w:spacing w:val="1"/>
          <w:sz w:val="16"/>
          <w:szCs w:val="16"/>
        </w:rPr>
        <w:br/>
      </w:r>
      <w:bookmarkStart w:id="411" w:name="z430"/>
      <w:bookmarkEnd w:id="411"/>
      <w:r w:rsidRPr="007E2C63">
        <w:rPr>
          <w:rFonts w:ascii="Courier New" w:eastAsia="Times New Roman" w:hAnsi="Courier New" w:cs="Courier New"/>
          <w:color w:val="000000"/>
          <w:spacing w:val="1"/>
          <w:sz w:val="16"/>
          <w:szCs w:val="16"/>
        </w:rPr>
        <w:t>      242. В случае выхода из строя какого-либо технологического и холодильного оборудования вносят изменения в меню.</w:t>
      </w:r>
      <w:r w:rsidRPr="007E2C63">
        <w:rPr>
          <w:rFonts w:ascii="Courier New" w:eastAsia="Times New Roman" w:hAnsi="Courier New" w:cs="Courier New"/>
          <w:color w:val="000000"/>
          <w:spacing w:val="1"/>
          <w:sz w:val="16"/>
          <w:szCs w:val="16"/>
        </w:rPr>
        <w:br/>
      </w:r>
      <w:bookmarkStart w:id="412" w:name="z431"/>
      <w:bookmarkEnd w:id="412"/>
      <w:r w:rsidRPr="007E2C63">
        <w:rPr>
          <w:rFonts w:ascii="Courier New" w:eastAsia="Times New Roman" w:hAnsi="Courier New" w:cs="Courier New"/>
          <w:color w:val="000000"/>
          <w:spacing w:val="1"/>
          <w:sz w:val="16"/>
          <w:szCs w:val="16"/>
        </w:rPr>
        <w:t>      243. Высота нижней полки стеллажей и подтоварников для хранения пищевых продуктов, посуды, инвентаря предусматривается не менее 15 см от пола.</w:t>
      </w:r>
      <w:r w:rsidRPr="007E2C63">
        <w:rPr>
          <w:rFonts w:ascii="Courier New" w:eastAsia="Times New Roman" w:hAnsi="Courier New" w:cs="Courier New"/>
          <w:color w:val="000000"/>
          <w:spacing w:val="1"/>
          <w:sz w:val="16"/>
          <w:szCs w:val="16"/>
        </w:rPr>
        <w:br/>
      </w:r>
      <w:bookmarkStart w:id="413" w:name="z432"/>
      <w:bookmarkEnd w:id="413"/>
      <w:r w:rsidRPr="007E2C63">
        <w:rPr>
          <w:rFonts w:ascii="Courier New" w:eastAsia="Times New Roman" w:hAnsi="Courier New" w:cs="Courier New"/>
          <w:color w:val="000000"/>
          <w:spacing w:val="1"/>
          <w:sz w:val="16"/>
          <w:szCs w:val="16"/>
        </w:rPr>
        <w:t>      244. Столовые должны обеспечиваться столовой посудой и приборами из расчета не менее трех комплектов на одно посадочное место.</w:t>
      </w:r>
      <w:r w:rsidRPr="007E2C63">
        <w:rPr>
          <w:rFonts w:ascii="Courier New" w:eastAsia="Times New Roman" w:hAnsi="Courier New" w:cs="Courier New"/>
          <w:color w:val="000000"/>
          <w:spacing w:val="1"/>
          <w:sz w:val="16"/>
          <w:szCs w:val="16"/>
        </w:rPr>
        <w:br/>
      </w:r>
      <w:bookmarkStart w:id="414" w:name="z433"/>
      <w:bookmarkEnd w:id="414"/>
      <w:r w:rsidRPr="007E2C63">
        <w:rPr>
          <w:rFonts w:ascii="Courier New" w:eastAsia="Times New Roman" w:hAnsi="Courier New" w:cs="Courier New"/>
          <w:color w:val="000000"/>
          <w:spacing w:val="1"/>
          <w:sz w:val="16"/>
          <w:szCs w:val="16"/>
        </w:rPr>
        <w:t>      245.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должна быть из нержавеющей стали или аналогичных по гигиеническим свойствам материалам.</w:t>
      </w:r>
      <w:r w:rsidRPr="007E2C63">
        <w:rPr>
          <w:rFonts w:ascii="Courier New" w:eastAsia="Times New Roman" w:hAnsi="Courier New" w:cs="Courier New"/>
          <w:color w:val="000000"/>
          <w:spacing w:val="1"/>
          <w:sz w:val="16"/>
          <w:szCs w:val="16"/>
        </w:rPr>
        <w:br/>
      </w:r>
      <w:bookmarkStart w:id="415" w:name="z434"/>
      <w:bookmarkEnd w:id="415"/>
      <w:r w:rsidRPr="007E2C63">
        <w:rPr>
          <w:rFonts w:ascii="Courier New" w:eastAsia="Times New Roman" w:hAnsi="Courier New" w:cs="Courier New"/>
          <w:color w:val="000000"/>
          <w:spacing w:val="1"/>
          <w:sz w:val="16"/>
          <w:szCs w:val="16"/>
        </w:rPr>
        <w:t>      246. Для раздельного хранения сырых и готовых продуктов, их технологической обработки и раздачи используются раздельные и маркированное оборудование, разделочный инвентарь, кухонную посуду:</w:t>
      </w:r>
      <w:r w:rsidRPr="007E2C63">
        <w:rPr>
          <w:rFonts w:ascii="Courier New" w:eastAsia="Times New Roman" w:hAnsi="Courier New" w:cs="Courier New"/>
          <w:color w:val="000000"/>
          <w:spacing w:val="1"/>
          <w:sz w:val="16"/>
          <w:szCs w:val="16"/>
        </w:rPr>
        <w:br/>
      </w:r>
      <w:bookmarkStart w:id="416" w:name="z435"/>
      <w:bookmarkEnd w:id="416"/>
      <w:r w:rsidRPr="007E2C63">
        <w:rPr>
          <w:rFonts w:ascii="Courier New" w:eastAsia="Times New Roman" w:hAnsi="Courier New" w:cs="Courier New"/>
          <w:color w:val="000000"/>
          <w:spacing w:val="1"/>
          <w:sz w:val="16"/>
          <w:szCs w:val="16"/>
        </w:rPr>
        <w:t>      1) производственные столы с маркировкой: мясо сырое «МС», мясо вареное «МВ», рыба сырая «РС», рыба вареная «РВ», овощи сырые «ОС», овощи вареные «ОВ», «хлеб», готовая продукция «ГП», для теста;</w:t>
      </w:r>
      <w:r w:rsidRPr="007E2C63">
        <w:rPr>
          <w:rFonts w:ascii="Courier New" w:eastAsia="Times New Roman" w:hAnsi="Courier New" w:cs="Courier New"/>
          <w:color w:val="000000"/>
          <w:spacing w:val="1"/>
          <w:sz w:val="16"/>
          <w:szCs w:val="16"/>
        </w:rPr>
        <w:br/>
      </w:r>
      <w:bookmarkStart w:id="417" w:name="z436"/>
      <w:bookmarkEnd w:id="417"/>
      <w:r w:rsidRPr="007E2C63">
        <w:rPr>
          <w:rFonts w:ascii="Courier New" w:eastAsia="Times New Roman" w:hAnsi="Courier New" w:cs="Courier New"/>
          <w:color w:val="000000"/>
          <w:spacing w:val="1"/>
          <w:sz w:val="16"/>
          <w:szCs w:val="16"/>
        </w:rPr>
        <w:t>      2) разделочный инвентарь (разделочные доски и ножи): мясо сырое «МС», мясо вареное «МВ», рыба сырая «РС», рыба вареная «РВ», овощи сырые «ОС», овощи вареные «ОВ», «хлеб», «сельдь», «гастрономия»;</w:t>
      </w:r>
      <w:r w:rsidRPr="007E2C63">
        <w:rPr>
          <w:rFonts w:ascii="Courier New" w:eastAsia="Times New Roman" w:hAnsi="Courier New" w:cs="Courier New"/>
          <w:color w:val="000000"/>
          <w:spacing w:val="1"/>
          <w:sz w:val="16"/>
          <w:szCs w:val="16"/>
        </w:rPr>
        <w:br/>
      </w:r>
      <w:bookmarkStart w:id="418" w:name="z437"/>
      <w:bookmarkEnd w:id="418"/>
      <w:r w:rsidRPr="007E2C63">
        <w:rPr>
          <w:rFonts w:ascii="Courier New" w:eastAsia="Times New Roman" w:hAnsi="Courier New" w:cs="Courier New"/>
          <w:color w:val="000000"/>
          <w:spacing w:val="1"/>
          <w:sz w:val="16"/>
          <w:szCs w:val="16"/>
        </w:rPr>
        <w:t>      3) кухонная посуда с маркировкой: «I блюдо», «II блюдо», «III блюдо», «молоко», «для обработки яиц», «для разбивания яиц», «для готовой продукции», «для сырой продукции».</w:t>
      </w:r>
      <w:r w:rsidRPr="007E2C63">
        <w:rPr>
          <w:rFonts w:ascii="Courier New" w:eastAsia="Times New Roman" w:hAnsi="Courier New" w:cs="Courier New"/>
          <w:color w:val="000000"/>
          <w:spacing w:val="1"/>
          <w:sz w:val="16"/>
          <w:szCs w:val="16"/>
        </w:rPr>
        <w:br/>
      </w:r>
      <w:bookmarkStart w:id="419" w:name="z438"/>
      <w:bookmarkEnd w:id="419"/>
      <w:r w:rsidRPr="007E2C63">
        <w:rPr>
          <w:rFonts w:ascii="Courier New" w:eastAsia="Times New Roman" w:hAnsi="Courier New" w:cs="Courier New"/>
          <w:color w:val="000000"/>
          <w:spacing w:val="1"/>
          <w:sz w:val="16"/>
          <w:szCs w:val="16"/>
        </w:rPr>
        <w:t>      247. 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7E2C63">
        <w:rPr>
          <w:rFonts w:ascii="Courier New" w:eastAsia="Times New Roman" w:hAnsi="Courier New" w:cs="Courier New"/>
          <w:color w:val="000000"/>
          <w:spacing w:val="1"/>
          <w:sz w:val="16"/>
          <w:szCs w:val="16"/>
        </w:rPr>
        <w:br/>
      </w:r>
      <w:bookmarkStart w:id="420" w:name="z439"/>
      <w:bookmarkEnd w:id="420"/>
      <w:r w:rsidRPr="007E2C63">
        <w:rPr>
          <w:rFonts w:ascii="Courier New" w:eastAsia="Times New Roman" w:hAnsi="Courier New" w:cs="Courier New"/>
          <w:color w:val="000000"/>
          <w:spacing w:val="1"/>
          <w:sz w:val="16"/>
          <w:szCs w:val="16"/>
        </w:rPr>
        <w:t>      248. Разделочные доски, колоды для разруба мяса и рыбы изготавливают из материалов, предназначенных для контакта с пищевыми продуктами, без щелей и зазоров.</w:t>
      </w:r>
      <w:r w:rsidRPr="007E2C63">
        <w:rPr>
          <w:rFonts w:ascii="Courier New" w:eastAsia="Times New Roman" w:hAnsi="Courier New" w:cs="Courier New"/>
          <w:color w:val="000000"/>
          <w:spacing w:val="1"/>
          <w:sz w:val="16"/>
          <w:szCs w:val="16"/>
        </w:rPr>
        <w:br/>
      </w:r>
      <w:bookmarkStart w:id="421" w:name="z440"/>
      <w:bookmarkEnd w:id="421"/>
      <w:r w:rsidRPr="007E2C63">
        <w:rPr>
          <w:rFonts w:ascii="Courier New" w:eastAsia="Times New Roman" w:hAnsi="Courier New" w:cs="Courier New"/>
          <w:color w:val="000000"/>
          <w:spacing w:val="1"/>
          <w:sz w:val="16"/>
          <w:szCs w:val="16"/>
        </w:rPr>
        <w:t>      Колоду для разрубки мяса устанавливают на специальной подставке и ежедневно по окончании работы очищают и посыпают солью. Периодически поверхность колоды спиливают и обстругивают.</w:t>
      </w:r>
      <w:r w:rsidRPr="007E2C63">
        <w:rPr>
          <w:rFonts w:ascii="Courier New" w:eastAsia="Times New Roman" w:hAnsi="Courier New" w:cs="Courier New"/>
          <w:color w:val="000000"/>
          <w:spacing w:val="1"/>
          <w:sz w:val="16"/>
          <w:szCs w:val="16"/>
        </w:rPr>
        <w:br/>
      </w:r>
      <w:bookmarkStart w:id="422" w:name="z441"/>
      <w:bookmarkEnd w:id="422"/>
      <w:r w:rsidRPr="007E2C63">
        <w:rPr>
          <w:rFonts w:ascii="Courier New" w:eastAsia="Times New Roman" w:hAnsi="Courier New" w:cs="Courier New"/>
          <w:color w:val="000000"/>
          <w:spacing w:val="1"/>
          <w:sz w:val="16"/>
          <w:szCs w:val="16"/>
        </w:rPr>
        <w:t>      249. При недостаточной площади (приспособленные помещения пищеблока) допускается мясо варенное, рыбу варенную, овощи варенные разделывать на столе «готовой продукции», используя доски и ножи с соответствующей маркировкой.</w:t>
      </w:r>
      <w:r w:rsidRPr="007E2C63">
        <w:rPr>
          <w:rFonts w:ascii="Courier New" w:eastAsia="Times New Roman" w:hAnsi="Courier New" w:cs="Courier New"/>
          <w:color w:val="000000"/>
          <w:spacing w:val="1"/>
          <w:sz w:val="16"/>
          <w:szCs w:val="16"/>
        </w:rPr>
        <w:br/>
      </w:r>
      <w:bookmarkStart w:id="423" w:name="z442"/>
      <w:bookmarkEnd w:id="423"/>
      <w:r w:rsidRPr="007E2C63">
        <w:rPr>
          <w:rFonts w:ascii="Courier New" w:eastAsia="Times New Roman" w:hAnsi="Courier New" w:cs="Courier New"/>
          <w:color w:val="000000"/>
          <w:spacing w:val="1"/>
          <w:sz w:val="16"/>
          <w:szCs w:val="16"/>
        </w:rPr>
        <w:t>      250. Для доставки горячих готовых блюд и холодных закусок используют специальные изотермические емкости, внутренняя поверхность которых выполнена из материалов, разрешенных для контакта с пищевыми продуктами.</w:t>
      </w:r>
      <w:r w:rsidRPr="007E2C63">
        <w:rPr>
          <w:rFonts w:ascii="Courier New" w:eastAsia="Times New Roman" w:hAnsi="Courier New" w:cs="Courier New"/>
          <w:color w:val="000000"/>
          <w:spacing w:val="1"/>
          <w:sz w:val="16"/>
          <w:szCs w:val="16"/>
        </w:rPr>
        <w:br/>
      </w:r>
      <w:bookmarkStart w:id="424" w:name="z443"/>
      <w:bookmarkEnd w:id="424"/>
      <w:r w:rsidRPr="007E2C63">
        <w:rPr>
          <w:rFonts w:ascii="Courier New" w:eastAsia="Times New Roman" w:hAnsi="Courier New" w:cs="Courier New"/>
          <w:color w:val="000000"/>
          <w:spacing w:val="1"/>
          <w:sz w:val="16"/>
          <w:szCs w:val="16"/>
        </w:rPr>
        <w:t>      251. Производственные и другие помещения пищеблока содержатся в порядке и чистоте. Хранение пищевых продуктов на полу не допускается.</w:t>
      </w:r>
      <w:r w:rsidRPr="007E2C63">
        <w:rPr>
          <w:rFonts w:ascii="Courier New" w:eastAsia="Times New Roman" w:hAnsi="Courier New" w:cs="Courier New"/>
          <w:color w:val="000000"/>
          <w:spacing w:val="1"/>
          <w:sz w:val="16"/>
          <w:szCs w:val="16"/>
        </w:rPr>
        <w:br/>
      </w:r>
      <w:bookmarkStart w:id="425" w:name="z444"/>
      <w:bookmarkEnd w:id="425"/>
      <w:r w:rsidRPr="007E2C63">
        <w:rPr>
          <w:rFonts w:ascii="Courier New" w:eastAsia="Times New Roman" w:hAnsi="Courier New" w:cs="Courier New"/>
          <w:color w:val="000000"/>
          <w:spacing w:val="1"/>
          <w:sz w:val="16"/>
          <w:szCs w:val="16"/>
        </w:rPr>
        <w:t xml:space="preserve">      252. Уборку обеденных залов проводят после каждого приема пищи. Обеденные столы моют горячей водой с добавлением моющих средств, используя специально выделенную ветошь и маркированную тару для чистой и использованной ветоши. Ветошь после использования простирывают с </w:t>
      </w:r>
      <w:r w:rsidRPr="007E2C63">
        <w:rPr>
          <w:rFonts w:ascii="Courier New" w:eastAsia="Times New Roman" w:hAnsi="Courier New" w:cs="Courier New"/>
          <w:color w:val="000000"/>
          <w:spacing w:val="1"/>
          <w:sz w:val="16"/>
          <w:szCs w:val="16"/>
        </w:rPr>
        <w:lastRenderedPageBreak/>
        <w:t>добавлением моющих средств, дезинфицируют или кипятят, ополаскивают, просушивают и хранят в таре для чистой ветоши.</w:t>
      </w:r>
      <w:r w:rsidRPr="007E2C63">
        <w:rPr>
          <w:rFonts w:ascii="Courier New" w:eastAsia="Times New Roman" w:hAnsi="Courier New" w:cs="Courier New"/>
          <w:color w:val="000000"/>
          <w:spacing w:val="1"/>
          <w:sz w:val="16"/>
          <w:szCs w:val="16"/>
        </w:rPr>
        <w:br/>
      </w:r>
      <w:bookmarkStart w:id="426" w:name="z445"/>
      <w:bookmarkEnd w:id="426"/>
      <w:r w:rsidRPr="007E2C63">
        <w:rPr>
          <w:rFonts w:ascii="Courier New" w:eastAsia="Times New Roman" w:hAnsi="Courier New" w:cs="Courier New"/>
          <w:color w:val="000000"/>
          <w:spacing w:val="1"/>
          <w:sz w:val="16"/>
          <w:szCs w:val="16"/>
        </w:rPr>
        <w:t>      253. Мытье кухонной посуды предусматривается отдельно от столовой посуды. В моечных помещениях вывешивают инструкцию о правилах мытья посуды и инвентаря.</w:t>
      </w:r>
      <w:r w:rsidRPr="007E2C63">
        <w:rPr>
          <w:rFonts w:ascii="Courier New" w:eastAsia="Times New Roman" w:hAnsi="Courier New" w:cs="Courier New"/>
          <w:color w:val="000000"/>
          <w:spacing w:val="1"/>
          <w:sz w:val="16"/>
          <w:szCs w:val="16"/>
        </w:rPr>
        <w:br/>
      </w:r>
      <w:bookmarkStart w:id="427" w:name="z446"/>
      <w:bookmarkEnd w:id="427"/>
      <w:r w:rsidRPr="007E2C63">
        <w:rPr>
          <w:rFonts w:ascii="Courier New" w:eastAsia="Times New Roman" w:hAnsi="Courier New" w:cs="Courier New"/>
          <w:color w:val="000000"/>
          <w:spacing w:val="1"/>
          <w:sz w:val="16"/>
          <w:szCs w:val="16"/>
        </w:rPr>
        <w:t>      254. По эпидемиологическим показаниям в конце рабочего дня проводят замачивание в дезинфицирующем растворе всей столовой, чайной посуды, приборов, после чего посуду тщательно ополаскивают проточной водой.</w:t>
      </w:r>
      <w:r w:rsidRPr="007E2C63">
        <w:rPr>
          <w:rFonts w:ascii="Courier New" w:eastAsia="Times New Roman" w:hAnsi="Courier New" w:cs="Courier New"/>
          <w:color w:val="000000"/>
          <w:spacing w:val="1"/>
          <w:sz w:val="16"/>
          <w:szCs w:val="16"/>
        </w:rPr>
        <w:br/>
      </w:r>
      <w:bookmarkStart w:id="428" w:name="z447"/>
      <w:bookmarkEnd w:id="428"/>
      <w:r w:rsidRPr="007E2C63">
        <w:rPr>
          <w:rFonts w:ascii="Courier New" w:eastAsia="Times New Roman" w:hAnsi="Courier New" w:cs="Courier New"/>
          <w:color w:val="000000"/>
          <w:spacing w:val="1"/>
          <w:sz w:val="16"/>
          <w:szCs w:val="16"/>
        </w:rPr>
        <w:t>      255. Моечные ванны для мытья столовой и кухонной посуды имеют маркировку объемной вместимости и обеспечиваются пробками из полимерных и резиновых материалов. Для дозирования дезинфицирующих средств используют мерные емкости.</w:t>
      </w:r>
      <w:r w:rsidRPr="007E2C63">
        <w:rPr>
          <w:rFonts w:ascii="Courier New" w:eastAsia="Times New Roman" w:hAnsi="Courier New" w:cs="Courier New"/>
          <w:color w:val="000000"/>
          <w:spacing w:val="1"/>
          <w:sz w:val="16"/>
          <w:szCs w:val="16"/>
        </w:rPr>
        <w:br/>
      </w:r>
      <w:bookmarkStart w:id="429" w:name="z448"/>
      <w:bookmarkEnd w:id="429"/>
      <w:r w:rsidRPr="007E2C63">
        <w:rPr>
          <w:rFonts w:ascii="Courier New" w:eastAsia="Times New Roman" w:hAnsi="Courier New" w:cs="Courier New"/>
          <w:color w:val="000000"/>
          <w:spacing w:val="1"/>
          <w:sz w:val="16"/>
          <w:szCs w:val="16"/>
        </w:rPr>
        <w:t>      256. При мытье кухонной посуды в двухсекционных ваннах соблюдается следующий порядок:</w:t>
      </w:r>
      <w:r w:rsidRPr="007E2C63">
        <w:rPr>
          <w:rFonts w:ascii="Courier New" w:eastAsia="Times New Roman" w:hAnsi="Courier New" w:cs="Courier New"/>
          <w:color w:val="000000"/>
          <w:spacing w:val="1"/>
          <w:sz w:val="16"/>
          <w:szCs w:val="16"/>
        </w:rPr>
        <w:br/>
      </w:r>
      <w:bookmarkStart w:id="430" w:name="z449"/>
      <w:bookmarkEnd w:id="430"/>
      <w:r w:rsidRPr="007E2C63">
        <w:rPr>
          <w:rFonts w:ascii="Courier New" w:eastAsia="Times New Roman" w:hAnsi="Courier New" w:cs="Courier New"/>
          <w:color w:val="000000"/>
          <w:spacing w:val="1"/>
          <w:sz w:val="16"/>
          <w:szCs w:val="16"/>
        </w:rPr>
        <w:t>      1) механическое удаление остатков пищи;</w:t>
      </w:r>
      <w:r w:rsidRPr="007E2C63">
        <w:rPr>
          <w:rFonts w:ascii="Courier New" w:eastAsia="Times New Roman" w:hAnsi="Courier New" w:cs="Courier New"/>
          <w:color w:val="000000"/>
          <w:spacing w:val="1"/>
          <w:sz w:val="16"/>
          <w:szCs w:val="16"/>
        </w:rPr>
        <w:br/>
      </w:r>
      <w:bookmarkStart w:id="431" w:name="z450"/>
      <w:bookmarkEnd w:id="431"/>
      <w:r w:rsidRPr="007E2C63">
        <w:rPr>
          <w:rFonts w:ascii="Courier New" w:eastAsia="Times New Roman" w:hAnsi="Courier New" w:cs="Courier New"/>
          <w:color w:val="000000"/>
          <w:spacing w:val="1"/>
          <w:sz w:val="16"/>
          <w:szCs w:val="16"/>
        </w:rPr>
        <w:t>      2) мытье щетками в воде при температуре не ниже +45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и с добавлением моющих средств;</w:t>
      </w:r>
      <w:r w:rsidRPr="007E2C63">
        <w:rPr>
          <w:rFonts w:ascii="Courier New" w:eastAsia="Times New Roman" w:hAnsi="Courier New" w:cs="Courier New"/>
          <w:color w:val="000000"/>
          <w:spacing w:val="1"/>
          <w:sz w:val="16"/>
          <w:szCs w:val="16"/>
        </w:rPr>
        <w:br/>
        <w:t>      3) ополаскивание горячей проточной водой с температурой не ниже +65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w:t>
      </w:r>
      <w:r w:rsidRPr="007E2C63">
        <w:rPr>
          <w:rFonts w:ascii="Courier New" w:eastAsia="Times New Roman" w:hAnsi="Courier New" w:cs="Courier New"/>
          <w:color w:val="000000"/>
          <w:spacing w:val="1"/>
          <w:sz w:val="16"/>
          <w:szCs w:val="16"/>
        </w:rPr>
        <w:br/>
      </w:r>
      <w:bookmarkStart w:id="432" w:name="z451"/>
      <w:bookmarkEnd w:id="432"/>
      <w:r w:rsidRPr="007E2C63">
        <w:rPr>
          <w:rFonts w:ascii="Courier New" w:eastAsia="Times New Roman" w:hAnsi="Courier New" w:cs="Courier New"/>
          <w:color w:val="000000"/>
          <w:spacing w:val="1"/>
          <w:sz w:val="16"/>
          <w:szCs w:val="16"/>
        </w:rPr>
        <w:t>      4) просушивание в опрокинутом виде на решетчатых полках и стеллажах.</w:t>
      </w:r>
      <w:r w:rsidRPr="007E2C63">
        <w:rPr>
          <w:rFonts w:ascii="Courier New" w:eastAsia="Times New Roman" w:hAnsi="Courier New" w:cs="Courier New"/>
          <w:color w:val="000000"/>
          <w:spacing w:val="1"/>
          <w:sz w:val="16"/>
          <w:szCs w:val="16"/>
        </w:rPr>
        <w:br/>
      </w:r>
      <w:bookmarkStart w:id="433" w:name="z452"/>
      <w:bookmarkEnd w:id="433"/>
      <w:r w:rsidRPr="007E2C63">
        <w:rPr>
          <w:rFonts w:ascii="Courier New" w:eastAsia="Times New Roman" w:hAnsi="Courier New" w:cs="Courier New"/>
          <w:color w:val="000000"/>
          <w:spacing w:val="1"/>
          <w:sz w:val="16"/>
          <w:szCs w:val="16"/>
        </w:rPr>
        <w:t>      257. Мытье столовой посуды в специализированных моечных машинах проводят в соответствии с инструкциями по их эксплуатации.</w:t>
      </w:r>
      <w:r w:rsidRPr="007E2C63">
        <w:rPr>
          <w:rFonts w:ascii="Courier New" w:eastAsia="Times New Roman" w:hAnsi="Courier New" w:cs="Courier New"/>
          <w:color w:val="000000"/>
          <w:spacing w:val="1"/>
          <w:sz w:val="16"/>
          <w:szCs w:val="16"/>
        </w:rPr>
        <w:br/>
      </w:r>
      <w:bookmarkStart w:id="434" w:name="z453"/>
      <w:bookmarkEnd w:id="434"/>
      <w:r w:rsidRPr="007E2C63">
        <w:rPr>
          <w:rFonts w:ascii="Courier New" w:eastAsia="Times New Roman" w:hAnsi="Courier New" w:cs="Courier New"/>
          <w:color w:val="000000"/>
          <w:spacing w:val="1"/>
          <w:sz w:val="16"/>
          <w:szCs w:val="16"/>
        </w:rPr>
        <w:t>      258. При мытье столовой посуды ручным способом в трехсекционных ваннах соблюдается следующий порядок:</w:t>
      </w:r>
      <w:r w:rsidRPr="007E2C63">
        <w:rPr>
          <w:rFonts w:ascii="Courier New" w:eastAsia="Times New Roman" w:hAnsi="Courier New" w:cs="Courier New"/>
          <w:color w:val="000000"/>
          <w:spacing w:val="1"/>
          <w:sz w:val="16"/>
          <w:szCs w:val="16"/>
        </w:rPr>
        <w:br/>
      </w:r>
      <w:bookmarkStart w:id="435" w:name="z454"/>
      <w:bookmarkEnd w:id="435"/>
      <w:r w:rsidRPr="007E2C63">
        <w:rPr>
          <w:rFonts w:ascii="Courier New" w:eastAsia="Times New Roman" w:hAnsi="Courier New" w:cs="Courier New"/>
          <w:color w:val="000000"/>
          <w:spacing w:val="1"/>
          <w:sz w:val="16"/>
          <w:szCs w:val="16"/>
        </w:rPr>
        <w:t>      1) механическое удаление остатков пищи;</w:t>
      </w:r>
      <w:r w:rsidRPr="007E2C63">
        <w:rPr>
          <w:rFonts w:ascii="Courier New" w:eastAsia="Times New Roman" w:hAnsi="Courier New" w:cs="Courier New"/>
          <w:color w:val="000000"/>
          <w:spacing w:val="1"/>
          <w:sz w:val="16"/>
          <w:szCs w:val="16"/>
        </w:rPr>
        <w:br/>
      </w:r>
      <w:bookmarkStart w:id="436" w:name="z455"/>
      <w:bookmarkEnd w:id="436"/>
      <w:r w:rsidRPr="007E2C63">
        <w:rPr>
          <w:rFonts w:ascii="Courier New" w:eastAsia="Times New Roman" w:hAnsi="Courier New" w:cs="Courier New"/>
          <w:color w:val="000000"/>
          <w:spacing w:val="1"/>
          <w:sz w:val="16"/>
          <w:szCs w:val="16"/>
        </w:rPr>
        <w:t>      2) мытье в воде с добавлением моющих средств в первой секции ванны при температуре не ниже +45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w:t>
      </w:r>
      <w:r w:rsidRPr="007E2C63">
        <w:rPr>
          <w:rFonts w:ascii="Courier New" w:eastAsia="Times New Roman" w:hAnsi="Courier New" w:cs="Courier New"/>
          <w:color w:val="000000"/>
          <w:spacing w:val="1"/>
          <w:sz w:val="16"/>
          <w:szCs w:val="16"/>
        </w:rPr>
        <w:br/>
      </w:r>
      <w:bookmarkStart w:id="437" w:name="z456"/>
      <w:bookmarkEnd w:id="437"/>
      <w:r w:rsidRPr="007E2C63">
        <w:rPr>
          <w:rFonts w:ascii="Courier New" w:eastAsia="Times New Roman" w:hAnsi="Courier New" w:cs="Courier New"/>
          <w:color w:val="000000"/>
          <w:spacing w:val="1"/>
          <w:sz w:val="16"/>
          <w:szCs w:val="16"/>
        </w:rPr>
        <w:t>      3) мытье во второй секции ванны в воде с температурой не ниже +45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и добавлением моющих средств в количестве в 2 раза меньше, чем в первой секции ванны;</w:t>
      </w:r>
      <w:r w:rsidRPr="007E2C63">
        <w:rPr>
          <w:rFonts w:ascii="Courier New" w:eastAsia="Times New Roman" w:hAnsi="Courier New" w:cs="Courier New"/>
          <w:color w:val="000000"/>
          <w:spacing w:val="1"/>
          <w:sz w:val="16"/>
          <w:szCs w:val="16"/>
        </w:rPr>
        <w:br/>
      </w:r>
      <w:bookmarkStart w:id="438" w:name="z457"/>
      <w:bookmarkEnd w:id="438"/>
      <w:r w:rsidRPr="007E2C63">
        <w:rPr>
          <w:rFonts w:ascii="Courier New" w:eastAsia="Times New Roman" w:hAnsi="Courier New" w:cs="Courier New"/>
          <w:color w:val="000000"/>
          <w:spacing w:val="1"/>
          <w:sz w:val="16"/>
          <w:szCs w:val="16"/>
        </w:rPr>
        <w:t>      4) ополаскивание посуды в третьей секции ванны горячей проточной водой с температурой не ниже + 65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w:t>
      </w:r>
      <w:r w:rsidRPr="007E2C63">
        <w:rPr>
          <w:rFonts w:ascii="Courier New" w:eastAsia="Times New Roman" w:hAnsi="Courier New" w:cs="Courier New"/>
          <w:color w:val="000000"/>
          <w:spacing w:val="1"/>
          <w:sz w:val="16"/>
          <w:szCs w:val="16"/>
        </w:rPr>
        <w:br/>
      </w:r>
      <w:bookmarkStart w:id="439" w:name="z458"/>
      <w:bookmarkEnd w:id="439"/>
      <w:r w:rsidRPr="007E2C63">
        <w:rPr>
          <w:rFonts w:ascii="Courier New" w:eastAsia="Times New Roman" w:hAnsi="Courier New" w:cs="Courier New"/>
          <w:color w:val="000000"/>
          <w:spacing w:val="1"/>
          <w:sz w:val="16"/>
          <w:szCs w:val="16"/>
        </w:rPr>
        <w:t>      5) просушивание посуды в опрокинутом виде на решетках, полках и стеллажах.</w:t>
      </w:r>
      <w:r w:rsidRPr="007E2C63">
        <w:rPr>
          <w:rFonts w:ascii="Courier New" w:eastAsia="Times New Roman" w:hAnsi="Courier New" w:cs="Courier New"/>
          <w:color w:val="000000"/>
          <w:spacing w:val="1"/>
          <w:sz w:val="16"/>
          <w:szCs w:val="16"/>
        </w:rPr>
        <w:br/>
      </w:r>
      <w:bookmarkStart w:id="440" w:name="z459"/>
      <w:bookmarkEnd w:id="440"/>
      <w:r w:rsidRPr="007E2C63">
        <w:rPr>
          <w:rFonts w:ascii="Courier New" w:eastAsia="Times New Roman" w:hAnsi="Courier New" w:cs="Courier New"/>
          <w:color w:val="000000"/>
          <w:spacing w:val="1"/>
          <w:sz w:val="16"/>
          <w:szCs w:val="16"/>
        </w:rPr>
        <w:t>      259. В ОДВО и домах ребенка для мытья столовой посуды в буфетах устанавливают 2–х гнездные мойки с соответствующей маркировкой или посудомоечную машину.</w:t>
      </w:r>
      <w:r w:rsidRPr="007E2C63">
        <w:rPr>
          <w:rFonts w:ascii="Courier New" w:eastAsia="Times New Roman" w:hAnsi="Courier New" w:cs="Courier New"/>
          <w:color w:val="000000"/>
          <w:spacing w:val="1"/>
          <w:sz w:val="16"/>
          <w:szCs w:val="16"/>
        </w:rPr>
        <w:br/>
      </w:r>
      <w:bookmarkStart w:id="441" w:name="z460"/>
      <w:bookmarkEnd w:id="441"/>
      <w:r w:rsidRPr="007E2C63">
        <w:rPr>
          <w:rFonts w:ascii="Courier New" w:eastAsia="Times New Roman" w:hAnsi="Courier New" w:cs="Courier New"/>
          <w:color w:val="000000"/>
          <w:spacing w:val="1"/>
          <w:sz w:val="16"/>
          <w:szCs w:val="16"/>
        </w:rPr>
        <w:t>      Первоначально моют чайную посуду при температуре +45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с добавлением в первое гнездо моющих средств, во втором гнезде ополаскивают горячей проточной водой не ниже +65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затем в той же очердности моют столовую посуду. Перед мытьем столовую посуду очищают ее от остатков пищи, моют в первом гнезде мойки горячей водой при температуре +45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с добавлением моющих средств, во второй мойке производят ополаскивание посуды проточной водой при температуре не ниже +65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и просушивают на полках-решетках.</w:t>
      </w:r>
      <w:r w:rsidRPr="007E2C63">
        <w:rPr>
          <w:rFonts w:ascii="Courier New" w:eastAsia="Times New Roman" w:hAnsi="Courier New" w:cs="Courier New"/>
          <w:color w:val="000000"/>
          <w:spacing w:val="1"/>
          <w:sz w:val="16"/>
          <w:szCs w:val="16"/>
        </w:rPr>
        <w:br/>
      </w:r>
      <w:bookmarkStart w:id="442" w:name="z461"/>
      <w:bookmarkEnd w:id="442"/>
      <w:r w:rsidRPr="007E2C63">
        <w:rPr>
          <w:rFonts w:ascii="Courier New" w:eastAsia="Times New Roman" w:hAnsi="Courier New" w:cs="Courier New"/>
          <w:color w:val="000000"/>
          <w:spacing w:val="1"/>
          <w:sz w:val="16"/>
          <w:szCs w:val="16"/>
        </w:rPr>
        <w:t>      260. При отсутствии специальной мойки и проточной воды посуду моют в трех тазах (объем таза не менее 10 литров) в горячей воде с добавлением моющих средств, чистая посуда ополаскивается в горячей воде с последующим просушиванием.</w:t>
      </w:r>
      <w:r w:rsidRPr="007E2C63">
        <w:rPr>
          <w:rFonts w:ascii="Courier New" w:eastAsia="Times New Roman" w:hAnsi="Courier New" w:cs="Courier New"/>
          <w:color w:val="000000"/>
          <w:spacing w:val="1"/>
          <w:sz w:val="16"/>
          <w:szCs w:val="16"/>
        </w:rPr>
        <w:br/>
      </w:r>
      <w:bookmarkStart w:id="443" w:name="z462"/>
      <w:bookmarkEnd w:id="443"/>
      <w:r w:rsidRPr="007E2C63">
        <w:rPr>
          <w:rFonts w:ascii="Courier New" w:eastAsia="Times New Roman" w:hAnsi="Courier New" w:cs="Courier New"/>
          <w:color w:val="000000"/>
          <w:spacing w:val="1"/>
          <w:sz w:val="16"/>
          <w:szCs w:val="16"/>
        </w:rPr>
        <w:t>      261. Емкости для хранения столовых приборов подвергают мытью в горячей воде при температуре не ниже +45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с применением моющих средств.</w:t>
      </w:r>
      <w:r w:rsidRPr="007E2C63">
        <w:rPr>
          <w:rFonts w:ascii="Courier New" w:eastAsia="Times New Roman" w:hAnsi="Courier New" w:cs="Courier New"/>
          <w:color w:val="000000"/>
          <w:spacing w:val="1"/>
          <w:sz w:val="16"/>
          <w:szCs w:val="16"/>
        </w:rPr>
        <w:br/>
      </w:r>
      <w:bookmarkStart w:id="444" w:name="z463"/>
      <w:bookmarkEnd w:id="444"/>
      <w:r w:rsidRPr="007E2C63">
        <w:rPr>
          <w:rFonts w:ascii="Courier New" w:eastAsia="Times New Roman" w:hAnsi="Courier New" w:cs="Courier New"/>
          <w:color w:val="000000"/>
          <w:spacing w:val="1"/>
          <w:sz w:val="16"/>
          <w:szCs w:val="16"/>
        </w:rPr>
        <w:t>      262. В ОДВО и домах ребенка соски промывают, кипятят пятнадцать минут и хранят в стеклянной посуде с закрытой крышкой. Бутылочки для молочных смесей промывают теплой проточной водой с помощью ерша и обезжиривающих средств (горчичный порошок, пищевая сода), затем кипятят пятнадцать минут и хранят в маркированной закрытой эмалированной таре.</w:t>
      </w:r>
      <w:r w:rsidRPr="007E2C63">
        <w:rPr>
          <w:rFonts w:ascii="Courier New" w:eastAsia="Times New Roman" w:hAnsi="Courier New" w:cs="Courier New"/>
          <w:color w:val="000000"/>
          <w:spacing w:val="1"/>
          <w:sz w:val="16"/>
          <w:szCs w:val="16"/>
        </w:rPr>
        <w:br/>
      </w:r>
      <w:bookmarkStart w:id="445" w:name="z464"/>
      <w:bookmarkEnd w:id="445"/>
      <w:r w:rsidRPr="007E2C63">
        <w:rPr>
          <w:rFonts w:ascii="Courier New" w:eastAsia="Times New Roman" w:hAnsi="Courier New" w:cs="Courier New"/>
          <w:color w:val="000000"/>
          <w:spacing w:val="1"/>
          <w:sz w:val="16"/>
          <w:szCs w:val="16"/>
        </w:rPr>
        <w:t>      263. Чистую кухонную посуду и инвентарь хранят на стеллажах на высоте не менее 0,5 м от пола; столовую посуду в шкафах или на решетках; столовые приборы ручками вверх, хранение их на подносах россыпью не допускается.</w:t>
      </w:r>
      <w:r w:rsidRPr="007E2C63">
        <w:rPr>
          <w:rFonts w:ascii="Courier New" w:eastAsia="Times New Roman" w:hAnsi="Courier New" w:cs="Courier New"/>
          <w:color w:val="000000"/>
          <w:spacing w:val="1"/>
          <w:sz w:val="16"/>
          <w:szCs w:val="16"/>
        </w:rPr>
        <w:br/>
      </w:r>
      <w:bookmarkStart w:id="446" w:name="z465"/>
      <w:bookmarkEnd w:id="446"/>
      <w:r w:rsidRPr="007E2C63">
        <w:rPr>
          <w:rFonts w:ascii="Courier New" w:eastAsia="Times New Roman" w:hAnsi="Courier New" w:cs="Courier New"/>
          <w:color w:val="000000"/>
          <w:spacing w:val="1"/>
          <w:sz w:val="16"/>
          <w:szCs w:val="16"/>
        </w:rPr>
        <w:t>      264. Обработку технологического оборудования проводят ежедневно по мере его загрязнения и по окончании работы специально выделенной ветошью и емкостью.</w:t>
      </w:r>
      <w:r w:rsidRPr="007E2C63">
        <w:rPr>
          <w:rFonts w:ascii="Courier New" w:eastAsia="Times New Roman" w:hAnsi="Courier New" w:cs="Courier New"/>
          <w:color w:val="000000"/>
          <w:spacing w:val="1"/>
          <w:sz w:val="16"/>
          <w:szCs w:val="16"/>
        </w:rPr>
        <w:br/>
      </w:r>
      <w:bookmarkStart w:id="447" w:name="z466"/>
      <w:bookmarkEnd w:id="447"/>
      <w:r w:rsidRPr="007E2C63">
        <w:rPr>
          <w:rFonts w:ascii="Courier New" w:eastAsia="Times New Roman" w:hAnsi="Courier New" w:cs="Courier New"/>
          <w:color w:val="000000"/>
          <w:spacing w:val="1"/>
          <w:sz w:val="16"/>
          <w:szCs w:val="16"/>
        </w:rPr>
        <w:t>      265. Мытье разделочных досок и мелкого деревянного инвентаря производят в моечном отделении (цехе) для кухонной посуды горячей водой при температуре не ниже +45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с добавлением моющих средств, ополаскивают горячей водой при температуре не ниже +65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и ошпаривают кипятком, а затем просушивают на стеллажах на ребре. После обработки и просушивания разделочные доски и ножи хранят в специальных промаркированных кассетах (доски на ребре), допускается хранить непосредственно на соответствующих производственных столах (на ребре). Хранение их навалом не допускается.</w:t>
      </w:r>
      <w:r w:rsidRPr="007E2C63">
        <w:rPr>
          <w:rFonts w:ascii="Courier New" w:eastAsia="Times New Roman" w:hAnsi="Courier New" w:cs="Courier New"/>
          <w:color w:val="000000"/>
          <w:spacing w:val="1"/>
          <w:sz w:val="16"/>
          <w:szCs w:val="16"/>
        </w:rPr>
        <w:br/>
      </w:r>
      <w:bookmarkStart w:id="448" w:name="z467"/>
      <w:bookmarkEnd w:id="448"/>
      <w:r w:rsidRPr="007E2C63">
        <w:rPr>
          <w:rFonts w:ascii="Courier New" w:eastAsia="Times New Roman" w:hAnsi="Courier New" w:cs="Courier New"/>
          <w:color w:val="000000"/>
          <w:spacing w:val="1"/>
          <w:sz w:val="16"/>
          <w:szCs w:val="16"/>
        </w:rPr>
        <w:t>      266. Щетки и ветошь для мытья посуды после использования очищают, замачивают в горячей воде при температуре не ниже +45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с добавлением моющих средств, дезинфицируют (или кипятят в течение 15 минут), промывают проточной водой, просушивают и хранят в специальной таре.</w:t>
      </w:r>
      <w:r w:rsidRPr="007E2C63">
        <w:rPr>
          <w:rFonts w:ascii="Courier New" w:eastAsia="Times New Roman" w:hAnsi="Courier New" w:cs="Courier New"/>
          <w:color w:val="000000"/>
          <w:spacing w:val="1"/>
          <w:sz w:val="16"/>
          <w:szCs w:val="16"/>
        </w:rPr>
        <w:br/>
      </w:r>
      <w:bookmarkStart w:id="449" w:name="z468"/>
      <w:bookmarkEnd w:id="449"/>
      <w:r w:rsidRPr="007E2C63">
        <w:rPr>
          <w:rFonts w:ascii="Courier New" w:eastAsia="Times New Roman" w:hAnsi="Courier New" w:cs="Courier New"/>
          <w:color w:val="000000"/>
          <w:spacing w:val="1"/>
          <w:sz w:val="16"/>
          <w:szCs w:val="16"/>
        </w:rPr>
        <w:t xml:space="preserve">      267. Генеральную уборку проводят один раз в месяц (мытье панелей, оборудования, внутренней поверхности стекол, осветительной аппаратуры, кухонной и столовой посуды, тары и инвентаря) с </w:t>
      </w:r>
      <w:r w:rsidRPr="007E2C63">
        <w:rPr>
          <w:rFonts w:ascii="Courier New" w:eastAsia="Times New Roman" w:hAnsi="Courier New" w:cs="Courier New"/>
          <w:color w:val="000000"/>
          <w:spacing w:val="1"/>
          <w:sz w:val="16"/>
          <w:szCs w:val="16"/>
        </w:rPr>
        <w:lastRenderedPageBreak/>
        <w:t>применением моющих и дезинфицирующих средств и по эпидемиологическим показаниям.</w:t>
      </w:r>
      <w:r w:rsidRPr="007E2C63">
        <w:rPr>
          <w:rFonts w:ascii="Courier New" w:eastAsia="Times New Roman" w:hAnsi="Courier New" w:cs="Courier New"/>
          <w:color w:val="000000"/>
          <w:spacing w:val="1"/>
          <w:sz w:val="16"/>
          <w:szCs w:val="16"/>
        </w:rPr>
        <w:br/>
      </w:r>
      <w:bookmarkStart w:id="450" w:name="z469"/>
      <w:bookmarkEnd w:id="450"/>
      <w:r w:rsidRPr="007E2C63">
        <w:rPr>
          <w:rFonts w:ascii="Courier New" w:eastAsia="Times New Roman" w:hAnsi="Courier New" w:cs="Courier New"/>
          <w:color w:val="000000"/>
          <w:spacing w:val="1"/>
          <w:sz w:val="16"/>
          <w:szCs w:val="16"/>
        </w:rPr>
        <w:t>      268. Белый и черный хлеб хранятся раздельно (допускается на разных полках), в шкафу с отверстиями на дверцах для вентиляции, расстояние нижней полки от пола предусматривается не менее 35 см. Полки шкафов очищают от крошек специальными щетками и протирают ветошью с применением 1 % раствора столового уксуса.</w:t>
      </w:r>
      <w:r w:rsidRPr="007E2C63">
        <w:rPr>
          <w:rFonts w:ascii="Courier New" w:eastAsia="Times New Roman" w:hAnsi="Courier New" w:cs="Courier New"/>
          <w:color w:val="000000"/>
          <w:spacing w:val="1"/>
          <w:sz w:val="16"/>
          <w:szCs w:val="16"/>
        </w:rPr>
        <w:br/>
      </w:r>
      <w:bookmarkStart w:id="451" w:name="z470"/>
      <w:bookmarkEnd w:id="451"/>
      <w:r w:rsidRPr="007E2C63">
        <w:rPr>
          <w:rFonts w:ascii="Courier New" w:eastAsia="Times New Roman" w:hAnsi="Courier New" w:cs="Courier New"/>
          <w:color w:val="000000"/>
          <w:spacing w:val="1"/>
          <w:sz w:val="16"/>
          <w:szCs w:val="16"/>
        </w:rPr>
        <w:t>      269. Промаркированные емкости для пищевых отходов («пищевые отходы») имеют крышки, хранят в специально выделенном месте и освобождают от отходов по мере их заполнения на 2/3 объема, промывают раствором моющего средства.</w:t>
      </w:r>
      <w:r w:rsidRPr="007E2C63">
        <w:rPr>
          <w:rFonts w:ascii="Courier New" w:eastAsia="Times New Roman" w:hAnsi="Courier New" w:cs="Courier New"/>
          <w:color w:val="000000"/>
          <w:spacing w:val="1"/>
          <w:sz w:val="16"/>
          <w:szCs w:val="16"/>
        </w:rPr>
        <w:br/>
      </w:r>
      <w:bookmarkStart w:id="452" w:name="z471"/>
      <w:bookmarkEnd w:id="452"/>
      <w:r w:rsidRPr="007E2C63">
        <w:rPr>
          <w:rFonts w:ascii="Courier New" w:eastAsia="Times New Roman" w:hAnsi="Courier New" w:cs="Courier New"/>
          <w:color w:val="000000"/>
          <w:spacing w:val="1"/>
          <w:sz w:val="16"/>
          <w:szCs w:val="16"/>
        </w:rPr>
        <w:t>      270. В буфетных групп ОДВО, дома ребенка емкости для сбора пищевых отходов очищают после каждого приема пищи, промывают моющим раствором, ополаскивают горячей водой и просушивают.</w:t>
      </w:r>
      <w:r w:rsidRPr="007E2C63">
        <w:rPr>
          <w:rFonts w:ascii="Courier New" w:eastAsia="Times New Roman" w:hAnsi="Courier New" w:cs="Courier New"/>
          <w:color w:val="000000"/>
          <w:spacing w:val="1"/>
          <w:sz w:val="16"/>
          <w:szCs w:val="16"/>
        </w:rPr>
        <w:br/>
      </w:r>
      <w:bookmarkStart w:id="453" w:name="z472"/>
      <w:bookmarkEnd w:id="453"/>
      <w:r w:rsidRPr="007E2C63">
        <w:rPr>
          <w:rFonts w:ascii="Courier New" w:eastAsia="Times New Roman" w:hAnsi="Courier New" w:cs="Courier New"/>
          <w:color w:val="000000"/>
          <w:spacing w:val="1"/>
          <w:sz w:val="16"/>
          <w:szCs w:val="16"/>
        </w:rPr>
        <w:t>      Пищевые отходы не допускается выносить через раздаточные или производственные помещения пищеблока.</w:t>
      </w:r>
      <w:r w:rsidRPr="007E2C63">
        <w:rPr>
          <w:rFonts w:ascii="Courier New" w:eastAsia="Times New Roman" w:hAnsi="Courier New" w:cs="Courier New"/>
          <w:color w:val="000000"/>
          <w:spacing w:val="1"/>
          <w:sz w:val="16"/>
          <w:szCs w:val="16"/>
        </w:rPr>
        <w:br/>
      </w:r>
      <w:bookmarkStart w:id="454" w:name="z473"/>
      <w:bookmarkEnd w:id="454"/>
      <w:r w:rsidRPr="007E2C63">
        <w:rPr>
          <w:rFonts w:ascii="Courier New" w:eastAsia="Times New Roman" w:hAnsi="Courier New" w:cs="Courier New"/>
          <w:color w:val="000000"/>
          <w:spacing w:val="1"/>
          <w:sz w:val="16"/>
          <w:szCs w:val="16"/>
        </w:rPr>
        <w:t>      271. Интервалы между приемами пищи не должен превышают 3,5 – 4 часов.</w:t>
      </w:r>
      <w:r w:rsidRPr="007E2C63">
        <w:rPr>
          <w:rFonts w:ascii="Courier New" w:eastAsia="Times New Roman" w:hAnsi="Courier New" w:cs="Courier New"/>
          <w:color w:val="000000"/>
          <w:spacing w:val="1"/>
          <w:sz w:val="16"/>
          <w:szCs w:val="16"/>
        </w:rPr>
        <w:br/>
      </w:r>
      <w:bookmarkStart w:id="455" w:name="z474"/>
      <w:bookmarkEnd w:id="455"/>
      <w:r w:rsidRPr="007E2C63">
        <w:rPr>
          <w:rFonts w:ascii="Courier New" w:eastAsia="Times New Roman" w:hAnsi="Courier New" w:cs="Courier New"/>
          <w:color w:val="000000"/>
          <w:spacing w:val="1"/>
          <w:sz w:val="16"/>
          <w:szCs w:val="16"/>
        </w:rPr>
        <w:t>      272. Нормы питания детей на объектах воспитания и образования детей и подростков принимаются согласно </w:t>
      </w:r>
      <w:hyperlink r:id="rId39" w:anchor="z758" w:history="1">
        <w:r w:rsidRPr="007E2C63">
          <w:rPr>
            <w:rFonts w:ascii="Courier New" w:eastAsia="Times New Roman" w:hAnsi="Courier New" w:cs="Courier New"/>
            <w:color w:val="9A1616"/>
            <w:spacing w:val="1"/>
            <w:sz w:val="16"/>
            <w:u w:val="single"/>
          </w:rPr>
          <w:t>приложения 9</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456" w:name="z475"/>
      <w:bookmarkEnd w:id="456"/>
      <w:r w:rsidRPr="007E2C63">
        <w:rPr>
          <w:rFonts w:ascii="Courier New" w:eastAsia="Times New Roman" w:hAnsi="Courier New" w:cs="Courier New"/>
          <w:color w:val="000000"/>
          <w:spacing w:val="1"/>
          <w:sz w:val="16"/>
          <w:szCs w:val="16"/>
        </w:rPr>
        <w:t>      273. В общеобразовательных и интернатных организациях, организациях образования для детей-сирот и детей, оставшихся без попечения родителей, домах ребенка, ОДВО составляются перспективное сезонное (лето – осень, зима – весна) двухнедельное меню.</w:t>
      </w:r>
      <w:r w:rsidRPr="007E2C63">
        <w:rPr>
          <w:rFonts w:ascii="Courier New" w:eastAsia="Times New Roman" w:hAnsi="Courier New" w:cs="Courier New"/>
          <w:color w:val="000000"/>
          <w:spacing w:val="1"/>
          <w:sz w:val="16"/>
          <w:szCs w:val="16"/>
        </w:rPr>
        <w:br/>
      </w:r>
      <w:bookmarkStart w:id="457" w:name="z476"/>
      <w:bookmarkEnd w:id="457"/>
      <w:r w:rsidRPr="007E2C63">
        <w:rPr>
          <w:rFonts w:ascii="Courier New" w:eastAsia="Times New Roman" w:hAnsi="Courier New" w:cs="Courier New"/>
          <w:color w:val="000000"/>
          <w:spacing w:val="1"/>
          <w:sz w:val="16"/>
          <w:szCs w:val="16"/>
        </w:rPr>
        <w:t>      274. Перспективное меню и ассортиментный перечень выпускаемой продукции согласовывают с государственным органом в сфере санитарно-эпидемиологического благополучия при вводе в эксплуатацию пищеблока, в дальнейшем после проведения реконструкции, при изменении профиля пищеблока или производственного процесса, а также при внесении изменений и дополнений в утвержденный ранее ассортимент.</w:t>
      </w:r>
      <w:r w:rsidRPr="007E2C63">
        <w:rPr>
          <w:rFonts w:ascii="Courier New" w:eastAsia="Times New Roman" w:hAnsi="Courier New" w:cs="Courier New"/>
          <w:color w:val="000000"/>
          <w:spacing w:val="1"/>
          <w:sz w:val="16"/>
          <w:szCs w:val="16"/>
        </w:rPr>
        <w:br/>
      </w:r>
      <w:bookmarkStart w:id="458" w:name="z477"/>
      <w:bookmarkEnd w:id="458"/>
      <w:r w:rsidRPr="007E2C63">
        <w:rPr>
          <w:rFonts w:ascii="Courier New" w:eastAsia="Times New Roman" w:hAnsi="Courier New" w:cs="Courier New"/>
          <w:color w:val="000000"/>
          <w:spacing w:val="1"/>
          <w:sz w:val="16"/>
          <w:szCs w:val="16"/>
        </w:rPr>
        <w:t>      275. Ежедневно составляется меню-раскладка, в которой указывают число детей и подростков, получающих питание, перечень блюд на каждый прием пищи, с указанием массы порции в граммах в зависимости от возраста, а также расход продуктов по каждому блюду согласно </w:t>
      </w:r>
      <w:hyperlink r:id="rId40" w:anchor="z758" w:history="1">
        <w:r w:rsidRPr="007E2C63">
          <w:rPr>
            <w:rFonts w:ascii="Courier New" w:eastAsia="Times New Roman" w:hAnsi="Courier New" w:cs="Courier New"/>
            <w:color w:val="9A1616"/>
            <w:spacing w:val="1"/>
            <w:sz w:val="16"/>
            <w:u w:val="single"/>
          </w:rPr>
          <w:t>приложении 9</w:t>
        </w:r>
      </w:hyperlink>
      <w:r w:rsidRPr="007E2C63">
        <w:rPr>
          <w:rFonts w:ascii="Courier New" w:eastAsia="Times New Roman" w:hAnsi="Courier New" w:cs="Courier New"/>
          <w:color w:val="000000"/>
          <w:spacing w:val="1"/>
          <w:sz w:val="16"/>
          <w:szCs w:val="16"/>
        </w:rPr>
        <w:t>, </w:t>
      </w:r>
      <w:hyperlink r:id="rId41" w:anchor="z779" w:history="1">
        <w:r w:rsidRPr="007E2C63">
          <w:rPr>
            <w:rFonts w:ascii="Courier New" w:eastAsia="Times New Roman" w:hAnsi="Courier New" w:cs="Courier New"/>
            <w:color w:val="9A1616"/>
            <w:spacing w:val="1"/>
            <w:sz w:val="16"/>
            <w:u w:val="single"/>
          </w:rPr>
          <w:t>10</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настоящих Санитарных правил.</w:t>
      </w:r>
      <w:r w:rsidRPr="007E2C63">
        <w:rPr>
          <w:rFonts w:ascii="Courier New" w:eastAsia="Times New Roman" w:hAnsi="Courier New" w:cs="Courier New"/>
          <w:color w:val="000000"/>
          <w:spacing w:val="1"/>
          <w:sz w:val="16"/>
          <w:szCs w:val="16"/>
        </w:rPr>
        <w:br/>
      </w:r>
      <w:bookmarkStart w:id="459" w:name="z478"/>
      <w:bookmarkEnd w:id="459"/>
      <w:r w:rsidRPr="007E2C63">
        <w:rPr>
          <w:rFonts w:ascii="Courier New" w:eastAsia="Times New Roman" w:hAnsi="Courier New" w:cs="Courier New"/>
          <w:color w:val="000000"/>
          <w:spacing w:val="1"/>
          <w:sz w:val="16"/>
          <w:szCs w:val="16"/>
        </w:rPr>
        <w:t>      276. Фактический рацион питания должен соответствовать утвержденному перспективному меню. В исключительных случаях, допускается замена одних продуктов, блюд и кулинарных изделий на другие.</w:t>
      </w:r>
      <w:r w:rsidRPr="007E2C63">
        <w:rPr>
          <w:rFonts w:ascii="Courier New" w:eastAsia="Times New Roman" w:hAnsi="Courier New" w:cs="Courier New"/>
          <w:color w:val="000000"/>
          <w:spacing w:val="1"/>
          <w:sz w:val="16"/>
          <w:szCs w:val="16"/>
        </w:rPr>
        <w:br/>
      </w:r>
      <w:bookmarkStart w:id="460" w:name="z479"/>
      <w:bookmarkEnd w:id="460"/>
      <w:r w:rsidRPr="007E2C63">
        <w:rPr>
          <w:rFonts w:ascii="Courier New" w:eastAsia="Times New Roman" w:hAnsi="Courier New" w:cs="Courier New"/>
          <w:color w:val="000000"/>
          <w:spacing w:val="1"/>
          <w:sz w:val="16"/>
          <w:szCs w:val="16"/>
        </w:rPr>
        <w:t>      277. Приготовление пищи должны производить с использованием картотеки блюд в соответствии с технологическими картами, в которых отражают раскладку продуктов, выход блюд, сведения о технологии приготовления блюд.</w:t>
      </w:r>
      <w:r w:rsidRPr="007E2C63">
        <w:rPr>
          <w:rFonts w:ascii="Courier New" w:eastAsia="Times New Roman" w:hAnsi="Courier New" w:cs="Courier New"/>
          <w:color w:val="000000"/>
          <w:spacing w:val="1"/>
          <w:sz w:val="16"/>
          <w:szCs w:val="16"/>
        </w:rPr>
        <w:br/>
      </w:r>
      <w:bookmarkStart w:id="461" w:name="z480"/>
      <w:bookmarkEnd w:id="461"/>
      <w:r w:rsidRPr="007E2C63">
        <w:rPr>
          <w:rFonts w:ascii="Courier New" w:eastAsia="Times New Roman" w:hAnsi="Courier New" w:cs="Courier New"/>
          <w:color w:val="000000"/>
          <w:spacing w:val="1"/>
          <w:sz w:val="16"/>
          <w:szCs w:val="16"/>
        </w:rPr>
        <w:t>      278. В перспективном меню не допускается повторение одних и тех же блюд или кулинарных изделий в один и тот же день и в последующие 2 – 3 дня.</w:t>
      </w:r>
      <w:r w:rsidRPr="007E2C63">
        <w:rPr>
          <w:rFonts w:ascii="Courier New" w:eastAsia="Times New Roman" w:hAnsi="Courier New" w:cs="Courier New"/>
          <w:color w:val="000000"/>
          <w:spacing w:val="1"/>
          <w:sz w:val="16"/>
          <w:szCs w:val="16"/>
        </w:rPr>
        <w:br/>
      </w:r>
      <w:bookmarkStart w:id="462" w:name="z481"/>
      <w:bookmarkEnd w:id="462"/>
      <w:r w:rsidRPr="007E2C63">
        <w:rPr>
          <w:rFonts w:ascii="Courier New" w:eastAsia="Times New Roman" w:hAnsi="Courier New" w:cs="Courier New"/>
          <w:color w:val="000000"/>
          <w:spacing w:val="1"/>
          <w:sz w:val="16"/>
          <w:szCs w:val="16"/>
        </w:rPr>
        <w:t>      279.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1 раз в 2 – 7 дня.</w:t>
      </w:r>
      <w:r w:rsidRPr="007E2C63">
        <w:rPr>
          <w:rFonts w:ascii="Courier New" w:eastAsia="Times New Roman" w:hAnsi="Courier New" w:cs="Courier New"/>
          <w:color w:val="000000"/>
          <w:spacing w:val="1"/>
          <w:sz w:val="16"/>
          <w:szCs w:val="16"/>
        </w:rPr>
        <w:br/>
      </w:r>
      <w:bookmarkStart w:id="463" w:name="z482"/>
      <w:bookmarkEnd w:id="463"/>
      <w:r w:rsidRPr="007E2C63">
        <w:rPr>
          <w:rFonts w:ascii="Courier New" w:eastAsia="Times New Roman" w:hAnsi="Courier New" w:cs="Courier New"/>
          <w:color w:val="000000"/>
          <w:spacing w:val="1"/>
          <w:sz w:val="16"/>
          <w:szCs w:val="16"/>
        </w:rPr>
        <w:t>      280. В ОДВО и объектах с круглосуточным пребыванием детей и подростков завтрак состоит из горячего блюда (первое или второе) и горячего напитка, с включением овощей и фруктов.</w:t>
      </w:r>
      <w:r w:rsidRPr="007E2C63">
        <w:rPr>
          <w:rFonts w:ascii="Courier New" w:eastAsia="Times New Roman" w:hAnsi="Courier New" w:cs="Courier New"/>
          <w:color w:val="000000"/>
          <w:spacing w:val="1"/>
          <w:sz w:val="16"/>
          <w:szCs w:val="16"/>
        </w:rPr>
        <w:br/>
      </w:r>
      <w:bookmarkStart w:id="464" w:name="z483"/>
      <w:bookmarkEnd w:id="464"/>
      <w:r w:rsidRPr="007E2C63">
        <w:rPr>
          <w:rFonts w:ascii="Courier New" w:eastAsia="Times New Roman" w:hAnsi="Courier New" w:cs="Courier New"/>
          <w:color w:val="000000"/>
          <w:spacing w:val="1"/>
          <w:sz w:val="16"/>
          <w:szCs w:val="16"/>
        </w:rPr>
        <w:t>      Обед включает салат, первое, второе блюдо (основное горячее блюдо из мяса, рыбы или птицы) и третье (компот, кисель, чай). Готовят несложные салат из вареных и свежих овощей (огурцов, помидоров, свежей или квашеной капусты, моркови, свеклы, с добавлением свежей зелени. В полдник в меню включают напиток (молоко, кисломолочные продукты, кисели, соки) с булочными или кондитерскими изделиями без крема.</w:t>
      </w:r>
      <w:r w:rsidRPr="007E2C63">
        <w:rPr>
          <w:rFonts w:ascii="Courier New" w:eastAsia="Times New Roman" w:hAnsi="Courier New" w:cs="Courier New"/>
          <w:color w:val="000000"/>
          <w:spacing w:val="1"/>
          <w:sz w:val="16"/>
          <w:szCs w:val="16"/>
        </w:rPr>
        <w:br/>
      </w:r>
      <w:bookmarkStart w:id="465" w:name="z484"/>
      <w:bookmarkEnd w:id="465"/>
      <w:r w:rsidRPr="007E2C63">
        <w:rPr>
          <w:rFonts w:ascii="Courier New" w:eastAsia="Times New Roman" w:hAnsi="Courier New" w:cs="Courier New"/>
          <w:color w:val="000000"/>
          <w:spacing w:val="1"/>
          <w:sz w:val="16"/>
          <w:szCs w:val="16"/>
        </w:rPr>
        <w:t>      Ужин состоит из овощного (творожного) блюда или каши; основного второго блюда (мясо, рыба или птица), напитка (чай, сок, кисель). Дополнительно в качестве второго ужина, включают фрукты или кисломолочные продукты и булочные или кондитерские изделия без крема.</w:t>
      </w:r>
      <w:r w:rsidRPr="007E2C63">
        <w:rPr>
          <w:rFonts w:ascii="Courier New" w:eastAsia="Times New Roman" w:hAnsi="Courier New" w:cs="Courier New"/>
          <w:color w:val="000000"/>
          <w:spacing w:val="1"/>
          <w:sz w:val="16"/>
          <w:szCs w:val="16"/>
        </w:rPr>
        <w:br/>
      </w:r>
      <w:bookmarkStart w:id="466" w:name="z485"/>
      <w:bookmarkEnd w:id="466"/>
      <w:r w:rsidRPr="007E2C63">
        <w:rPr>
          <w:rFonts w:ascii="Courier New" w:eastAsia="Times New Roman" w:hAnsi="Courier New" w:cs="Courier New"/>
          <w:color w:val="000000"/>
          <w:spacing w:val="1"/>
          <w:sz w:val="16"/>
          <w:szCs w:val="16"/>
        </w:rPr>
        <w:t>      281. Ежедневно в обеденном зале должны вывешиваться, утвержденное руководителем образовательного учреждения, меню, в котором указываются сведения об объемах блюд и названия кулинарных изделий.</w:t>
      </w:r>
      <w:r w:rsidRPr="007E2C63">
        <w:rPr>
          <w:rFonts w:ascii="Courier New" w:eastAsia="Times New Roman" w:hAnsi="Courier New" w:cs="Courier New"/>
          <w:color w:val="000000"/>
          <w:spacing w:val="1"/>
          <w:sz w:val="16"/>
          <w:szCs w:val="16"/>
        </w:rPr>
        <w:br/>
      </w:r>
      <w:bookmarkStart w:id="467" w:name="z486"/>
      <w:bookmarkEnd w:id="467"/>
      <w:r w:rsidRPr="007E2C63">
        <w:rPr>
          <w:rFonts w:ascii="Courier New" w:eastAsia="Times New Roman" w:hAnsi="Courier New" w:cs="Courier New"/>
          <w:color w:val="000000"/>
          <w:spacing w:val="1"/>
          <w:sz w:val="16"/>
          <w:szCs w:val="16"/>
        </w:rPr>
        <w:t>      282. Прием пищевых продуктов и продовольственного сырья осуществляют при наличии документов, удостоверяющих их качество и безопасность (документы ветеринарно-санитарной экспертизы, изготовителя, а также сертификат соответствия).</w:t>
      </w:r>
      <w:r w:rsidRPr="007E2C63">
        <w:rPr>
          <w:rFonts w:ascii="Courier New" w:eastAsia="Times New Roman" w:hAnsi="Courier New" w:cs="Courier New"/>
          <w:color w:val="000000"/>
          <w:spacing w:val="1"/>
          <w:sz w:val="16"/>
          <w:szCs w:val="16"/>
        </w:rPr>
        <w:br/>
      </w:r>
      <w:bookmarkStart w:id="468" w:name="z487"/>
      <w:bookmarkEnd w:id="468"/>
      <w:r w:rsidRPr="007E2C63">
        <w:rPr>
          <w:rFonts w:ascii="Courier New" w:eastAsia="Times New Roman" w:hAnsi="Courier New" w:cs="Courier New"/>
          <w:color w:val="000000"/>
          <w:spacing w:val="1"/>
          <w:sz w:val="16"/>
          <w:szCs w:val="16"/>
        </w:rPr>
        <w:t>      Документы, удостоверяющие качество и безопасность продукции, сохраняют в организации общественного питания.</w:t>
      </w:r>
      <w:r w:rsidRPr="007E2C63">
        <w:rPr>
          <w:rFonts w:ascii="Courier New" w:eastAsia="Times New Roman" w:hAnsi="Courier New" w:cs="Courier New"/>
          <w:color w:val="000000"/>
          <w:spacing w:val="1"/>
          <w:sz w:val="16"/>
          <w:szCs w:val="16"/>
        </w:rPr>
        <w:br/>
      </w:r>
      <w:bookmarkStart w:id="469" w:name="z488"/>
      <w:bookmarkEnd w:id="469"/>
      <w:r w:rsidRPr="007E2C63">
        <w:rPr>
          <w:rFonts w:ascii="Courier New" w:eastAsia="Times New Roman" w:hAnsi="Courier New" w:cs="Courier New"/>
          <w:color w:val="000000"/>
          <w:spacing w:val="1"/>
          <w:sz w:val="16"/>
          <w:szCs w:val="16"/>
        </w:rPr>
        <w:t>      283. Транспортировку пищевых продуктов проводят автотранспортом, имеющим санитарно-эпидемиологическое </w:t>
      </w:r>
      <w:hyperlink r:id="rId42" w:anchor="z62" w:history="1">
        <w:r w:rsidRPr="007E2C63">
          <w:rPr>
            <w:rFonts w:ascii="Courier New" w:eastAsia="Times New Roman" w:hAnsi="Courier New" w:cs="Courier New"/>
            <w:color w:val="9A1616"/>
            <w:spacing w:val="1"/>
            <w:sz w:val="16"/>
            <w:u w:val="single"/>
          </w:rPr>
          <w:t>заключение</w:t>
        </w:r>
      </w:hyperlink>
      <w:r w:rsidRPr="007E2C63">
        <w:rPr>
          <w:rFonts w:ascii="Courier New" w:eastAsia="Times New Roman" w:hAnsi="Courier New" w:cs="Courier New"/>
          <w:color w:val="000000"/>
          <w:spacing w:val="1"/>
          <w:sz w:val="16"/>
          <w:szCs w:val="16"/>
        </w:rPr>
        <w:t>. Экспедитор должен иметь специальную одежду и проходить медицинский осмотр в соответствии с </w:t>
      </w:r>
      <w:hyperlink r:id="rId43" w:anchor="z1704" w:history="1">
        <w:r w:rsidRPr="007E2C63">
          <w:rPr>
            <w:rFonts w:ascii="Courier New" w:eastAsia="Times New Roman" w:hAnsi="Courier New" w:cs="Courier New"/>
            <w:color w:val="9A1616"/>
            <w:spacing w:val="1"/>
            <w:sz w:val="16"/>
            <w:u w:val="single"/>
          </w:rPr>
          <w:t>законодательством</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Республики Казахстан.</w:t>
      </w:r>
      <w:r w:rsidRPr="007E2C63">
        <w:rPr>
          <w:rFonts w:ascii="Courier New" w:eastAsia="Times New Roman" w:hAnsi="Courier New" w:cs="Courier New"/>
          <w:color w:val="000000"/>
          <w:spacing w:val="1"/>
          <w:sz w:val="16"/>
          <w:szCs w:val="16"/>
        </w:rPr>
        <w:br/>
      </w:r>
      <w:bookmarkStart w:id="470" w:name="z489"/>
      <w:bookmarkEnd w:id="470"/>
      <w:r w:rsidRPr="007E2C63">
        <w:rPr>
          <w:rFonts w:ascii="Courier New" w:eastAsia="Times New Roman" w:hAnsi="Courier New" w:cs="Courier New"/>
          <w:color w:val="000000"/>
          <w:spacing w:val="1"/>
          <w:sz w:val="16"/>
          <w:szCs w:val="16"/>
        </w:rPr>
        <w:t xml:space="preserve">      284. При расположении точки закупа продуктов питания в радиусе не более 500 м от организации образования, допускается доставка продуктов ручной кладью (не более 50 посадочных </w:t>
      </w:r>
      <w:r w:rsidRPr="007E2C63">
        <w:rPr>
          <w:rFonts w:ascii="Courier New" w:eastAsia="Times New Roman" w:hAnsi="Courier New" w:cs="Courier New"/>
          <w:color w:val="000000"/>
          <w:spacing w:val="1"/>
          <w:sz w:val="16"/>
          <w:szCs w:val="16"/>
        </w:rPr>
        <w:lastRenderedPageBreak/>
        <w:t>мест). При транспортировке должны обеспечиваться условия, исключающие порчу и загрязнение доставляемой продукции.</w:t>
      </w:r>
      <w:r w:rsidRPr="007E2C63">
        <w:rPr>
          <w:rFonts w:ascii="Courier New" w:eastAsia="Times New Roman" w:hAnsi="Courier New" w:cs="Courier New"/>
          <w:color w:val="000000"/>
          <w:spacing w:val="1"/>
          <w:sz w:val="16"/>
          <w:szCs w:val="16"/>
        </w:rPr>
        <w:br/>
      </w:r>
      <w:bookmarkStart w:id="471" w:name="z490"/>
      <w:bookmarkEnd w:id="471"/>
      <w:r w:rsidRPr="007E2C63">
        <w:rPr>
          <w:rFonts w:ascii="Courier New" w:eastAsia="Times New Roman" w:hAnsi="Courier New" w:cs="Courier New"/>
          <w:color w:val="000000"/>
          <w:spacing w:val="1"/>
          <w:sz w:val="16"/>
          <w:szCs w:val="16"/>
        </w:rPr>
        <w:t>      285. В питании детей и подростков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организаций образования, при наличии результатов лабораторно-инструментальных исследований указанной продукции, подтверждающих ее качество и безопасность.</w:t>
      </w:r>
      <w:r w:rsidRPr="007E2C63">
        <w:rPr>
          <w:rFonts w:ascii="Courier New" w:eastAsia="Times New Roman" w:hAnsi="Courier New" w:cs="Courier New"/>
          <w:color w:val="000000"/>
          <w:spacing w:val="1"/>
          <w:sz w:val="16"/>
          <w:szCs w:val="16"/>
        </w:rPr>
        <w:br/>
      </w:r>
      <w:bookmarkStart w:id="472" w:name="z491"/>
      <w:bookmarkEnd w:id="472"/>
      <w:r w:rsidRPr="007E2C63">
        <w:rPr>
          <w:rFonts w:ascii="Courier New" w:eastAsia="Times New Roman" w:hAnsi="Courier New" w:cs="Courier New"/>
          <w:color w:val="000000"/>
          <w:spacing w:val="1"/>
          <w:sz w:val="16"/>
          <w:szCs w:val="16"/>
        </w:rPr>
        <w:t>      286. Не допускается присутствие детей и подростков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r w:rsidRPr="007E2C63">
        <w:rPr>
          <w:rFonts w:ascii="Courier New" w:eastAsia="Times New Roman" w:hAnsi="Courier New" w:cs="Courier New"/>
          <w:color w:val="000000"/>
          <w:spacing w:val="1"/>
          <w:sz w:val="16"/>
          <w:szCs w:val="16"/>
        </w:rPr>
        <w:br/>
      </w:r>
      <w:bookmarkStart w:id="473" w:name="z492"/>
      <w:bookmarkEnd w:id="473"/>
      <w:r w:rsidRPr="007E2C63">
        <w:rPr>
          <w:rFonts w:ascii="Courier New" w:eastAsia="Times New Roman" w:hAnsi="Courier New" w:cs="Courier New"/>
          <w:color w:val="000000"/>
          <w:spacing w:val="1"/>
          <w:sz w:val="16"/>
          <w:szCs w:val="16"/>
        </w:rPr>
        <w:t>      287. Для обработки сырой продукции (неочищенных овощей, мяса, рыбы) предусматривают отдельные моечные ванны. Не допускается использование для этих целей моечных ванн, предназначенных для мытья кухонной или столовой посуды, раковин для мытья рук.</w:t>
      </w:r>
      <w:r w:rsidRPr="007E2C63">
        <w:rPr>
          <w:rFonts w:ascii="Courier New" w:eastAsia="Times New Roman" w:hAnsi="Courier New" w:cs="Courier New"/>
          <w:color w:val="000000"/>
          <w:spacing w:val="1"/>
          <w:sz w:val="16"/>
          <w:szCs w:val="16"/>
        </w:rPr>
        <w:br/>
      </w:r>
      <w:bookmarkStart w:id="474" w:name="z493"/>
      <w:bookmarkEnd w:id="474"/>
      <w:r w:rsidRPr="007E2C63">
        <w:rPr>
          <w:rFonts w:ascii="Courier New" w:eastAsia="Times New Roman" w:hAnsi="Courier New" w:cs="Courier New"/>
          <w:color w:val="000000"/>
          <w:spacing w:val="1"/>
          <w:sz w:val="16"/>
          <w:szCs w:val="16"/>
        </w:rPr>
        <w:t>      288. Рыбу размораживают на производственных столах или в воде при температуре не выше +12</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с добавлением соли из расчета 7 – 10 г на 1 л. Не рекомендуется размораживать в воде рыбу осетровых пород и филе.</w:t>
      </w:r>
      <w:r w:rsidRPr="007E2C63">
        <w:rPr>
          <w:rFonts w:ascii="Courier New" w:eastAsia="Times New Roman" w:hAnsi="Courier New" w:cs="Courier New"/>
          <w:color w:val="000000"/>
          <w:spacing w:val="1"/>
          <w:sz w:val="16"/>
          <w:szCs w:val="16"/>
        </w:rPr>
        <w:br/>
      </w:r>
      <w:bookmarkStart w:id="475" w:name="z494"/>
      <w:bookmarkEnd w:id="475"/>
      <w:r w:rsidRPr="007E2C63">
        <w:rPr>
          <w:rFonts w:ascii="Courier New" w:eastAsia="Times New Roman" w:hAnsi="Courier New" w:cs="Courier New"/>
          <w:color w:val="000000"/>
          <w:spacing w:val="1"/>
          <w:sz w:val="16"/>
          <w:szCs w:val="16"/>
        </w:rPr>
        <w:t>      289. Мясо, полуфабрикаты, рыба и другие продукты не подлежат вторичному замораживанию и после первичной обработки поступают на тепловую обработку. Хранение размороженной продукции не допускается.</w:t>
      </w:r>
      <w:r w:rsidRPr="007E2C63">
        <w:rPr>
          <w:rFonts w:ascii="Courier New" w:eastAsia="Times New Roman" w:hAnsi="Courier New" w:cs="Courier New"/>
          <w:color w:val="000000"/>
          <w:spacing w:val="1"/>
          <w:sz w:val="16"/>
          <w:szCs w:val="16"/>
        </w:rPr>
        <w:br/>
      </w:r>
      <w:bookmarkStart w:id="476" w:name="z495"/>
      <w:bookmarkEnd w:id="476"/>
      <w:r w:rsidRPr="007E2C63">
        <w:rPr>
          <w:rFonts w:ascii="Courier New" w:eastAsia="Times New Roman" w:hAnsi="Courier New" w:cs="Courier New"/>
          <w:color w:val="000000"/>
          <w:spacing w:val="1"/>
          <w:sz w:val="16"/>
          <w:szCs w:val="16"/>
        </w:rPr>
        <w:t>      290. Обработку яиц проводят в промаркированной емкости. Обработка яиц проводится при условии полного их погружения в раствор в следующем порядке:</w:t>
      </w:r>
      <w:r w:rsidRPr="007E2C63">
        <w:rPr>
          <w:rFonts w:ascii="Courier New" w:eastAsia="Times New Roman" w:hAnsi="Courier New" w:cs="Courier New"/>
          <w:color w:val="000000"/>
          <w:spacing w:val="1"/>
          <w:sz w:val="16"/>
          <w:szCs w:val="16"/>
        </w:rPr>
        <w:br/>
      </w:r>
      <w:bookmarkStart w:id="477" w:name="z496"/>
      <w:bookmarkEnd w:id="477"/>
      <w:r w:rsidRPr="007E2C63">
        <w:rPr>
          <w:rFonts w:ascii="Courier New" w:eastAsia="Times New Roman" w:hAnsi="Courier New" w:cs="Courier New"/>
          <w:color w:val="000000"/>
          <w:spacing w:val="1"/>
          <w:sz w:val="16"/>
          <w:szCs w:val="16"/>
        </w:rPr>
        <w:t>      1) обработка – в 1–2 % теплом растворе кальцинированной соды;</w:t>
      </w:r>
      <w:r w:rsidRPr="007E2C63">
        <w:rPr>
          <w:rFonts w:ascii="Courier New" w:eastAsia="Times New Roman" w:hAnsi="Courier New" w:cs="Courier New"/>
          <w:color w:val="000000"/>
          <w:spacing w:val="1"/>
          <w:sz w:val="16"/>
          <w:szCs w:val="16"/>
        </w:rPr>
        <w:br/>
      </w:r>
      <w:bookmarkStart w:id="478" w:name="z497"/>
      <w:bookmarkEnd w:id="478"/>
      <w:r w:rsidRPr="007E2C63">
        <w:rPr>
          <w:rFonts w:ascii="Courier New" w:eastAsia="Times New Roman" w:hAnsi="Courier New" w:cs="Courier New"/>
          <w:color w:val="000000"/>
          <w:spacing w:val="1"/>
          <w:sz w:val="16"/>
          <w:szCs w:val="16"/>
        </w:rPr>
        <w:t>      2) обработка – ополаскивание проточной водой в течение не менее 5 минут.</w:t>
      </w:r>
      <w:r w:rsidRPr="007E2C63">
        <w:rPr>
          <w:rFonts w:ascii="Courier New" w:eastAsia="Times New Roman" w:hAnsi="Courier New" w:cs="Courier New"/>
          <w:color w:val="000000"/>
          <w:spacing w:val="1"/>
          <w:sz w:val="16"/>
          <w:szCs w:val="16"/>
        </w:rPr>
        <w:br/>
      </w:r>
      <w:bookmarkStart w:id="479" w:name="z498"/>
      <w:bookmarkEnd w:id="479"/>
      <w:r w:rsidRPr="007E2C63">
        <w:rPr>
          <w:rFonts w:ascii="Courier New" w:eastAsia="Times New Roman" w:hAnsi="Courier New" w:cs="Courier New"/>
          <w:color w:val="000000"/>
          <w:spacing w:val="1"/>
          <w:sz w:val="16"/>
          <w:szCs w:val="16"/>
        </w:rPr>
        <w:t>      291. Индивидуальную упаковку консервированных продуктов перед вскрытием промывают проточной водой.</w:t>
      </w:r>
      <w:r w:rsidRPr="007E2C63">
        <w:rPr>
          <w:rFonts w:ascii="Courier New" w:eastAsia="Times New Roman" w:hAnsi="Courier New" w:cs="Courier New"/>
          <w:color w:val="000000"/>
          <w:spacing w:val="1"/>
          <w:sz w:val="16"/>
          <w:szCs w:val="16"/>
        </w:rPr>
        <w:br/>
      </w:r>
      <w:bookmarkStart w:id="480" w:name="z499"/>
      <w:bookmarkEnd w:id="480"/>
      <w:r w:rsidRPr="007E2C63">
        <w:rPr>
          <w:rFonts w:ascii="Courier New" w:eastAsia="Times New Roman" w:hAnsi="Courier New" w:cs="Courier New"/>
          <w:color w:val="000000"/>
          <w:spacing w:val="1"/>
          <w:sz w:val="16"/>
          <w:szCs w:val="16"/>
        </w:rPr>
        <w:t>      292. Розлив напитков осуществляют непосредственно в тару потребителя (стаканы, бокалы), не допускается сливать перед раздачей в общую емкость.</w:t>
      </w:r>
      <w:r w:rsidRPr="007E2C63">
        <w:rPr>
          <w:rFonts w:ascii="Courier New" w:eastAsia="Times New Roman" w:hAnsi="Courier New" w:cs="Courier New"/>
          <w:color w:val="000000"/>
          <w:spacing w:val="1"/>
          <w:sz w:val="16"/>
          <w:szCs w:val="16"/>
        </w:rPr>
        <w:br/>
      </w:r>
      <w:bookmarkStart w:id="481" w:name="z500"/>
      <w:bookmarkEnd w:id="481"/>
      <w:r w:rsidRPr="007E2C63">
        <w:rPr>
          <w:rFonts w:ascii="Courier New" w:eastAsia="Times New Roman" w:hAnsi="Courier New" w:cs="Courier New"/>
          <w:color w:val="000000"/>
          <w:spacing w:val="1"/>
          <w:sz w:val="16"/>
          <w:szCs w:val="16"/>
        </w:rPr>
        <w:t>      293.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r w:rsidRPr="007E2C63">
        <w:rPr>
          <w:rFonts w:ascii="Courier New" w:eastAsia="Times New Roman" w:hAnsi="Courier New" w:cs="Courier New"/>
          <w:color w:val="000000"/>
          <w:spacing w:val="1"/>
          <w:sz w:val="16"/>
          <w:szCs w:val="16"/>
        </w:rPr>
        <w:br/>
      </w:r>
      <w:bookmarkStart w:id="482" w:name="z501"/>
      <w:bookmarkEnd w:id="482"/>
      <w:r w:rsidRPr="007E2C63">
        <w:rPr>
          <w:rFonts w:ascii="Courier New" w:eastAsia="Times New Roman" w:hAnsi="Courier New" w:cs="Courier New"/>
          <w:color w:val="000000"/>
          <w:spacing w:val="1"/>
          <w:sz w:val="16"/>
          <w:szCs w:val="16"/>
        </w:rPr>
        <w:t>      294.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должны храниться в холодильнике не более 6 часов при температуре +2 – 4</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w:t>
      </w:r>
      <w:r w:rsidRPr="007E2C63">
        <w:rPr>
          <w:rFonts w:ascii="Courier New" w:eastAsia="Times New Roman" w:hAnsi="Courier New" w:cs="Courier New"/>
          <w:color w:val="000000"/>
          <w:spacing w:val="1"/>
          <w:sz w:val="16"/>
          <w:szCs w:val="16"/>
        </w:rPr>
        <w:br/>
      </w:r>
      <w:bookmarkStart w:id="483" w:name="z502"/>
      <w:bookmarkEnd w:id="483"/>
      <w:r w:rsidRPr="007E2C63">
        <w:rPr>
          <w:rFonts w:ascii="Courier New" w:eastAsia="Times New Roman" w:hAnsi="Courier New" w:cs="Courier New"/>
          <w:color w:val="000000"/>
          <w:spacing w:val="1"/>
          <w:sz w:val="16"/>
          <w:szCs w:val="16"/>
        </w:rPr>
        <w:t>      295. Сырые овощи и зелень, предназначенные для приготовления салатов без последующей термической обработки, выдерживают в 3 % растворе уксусной кислоты или в 10 % растворе поваренной соли в течение 10 минут с последующим ополаскиванием остуженной кипяченой водой. Разделка проводится на столах и досках с маркировкой «ОВ» в цехе готовой продукции.</w:t>
      </w:r>
      <w:r w:rsidRPr="007E2C63">
        <w:rPr>
          <w:rFonts w:ascii="Courier New" w:eastAsia="Times New Roman" w:hAnsi="Courier New" w:cs="Courier New"/>
          <w:color w:val="000000"/>
          <w:spacing w:val="1"/>
          <w:sz w:val="16"/>
          <w:szCs w:val="16"/>
        </w:rPr>
        <w:br/>
      </w:r>
      <w:bookmarkStart w:id="484" w:name="z503"/>
      <w:bookmarkEnd w:id="484"/>
      <w:r w:rsidRPr="007E2C63">
        <w:rPr>
          <w:rFonts w:ascii="Courier New" w:eastAsia="Times New Roman" w:hAnsi="Courier New" w:cs="Courier New"/>
          <w:color w:val="000000"/>
          <w:spacing w:val="1"/>
          <w:sz w:val="16"/>
          <w:szCs w:val="16"/>
        </w:rPr>
        <w:t>      296. При приготовлении кулинарного изделия, представляющего собой пищевой продукт или сочетание продуктов, доведенного до кулинарной готовности, соблюдаются следующие требования:</w:t>
      </w:r>
      <w:r w:rsidRPr="007E2C63">
        <w:rPr>
          <w:rFonts w:ascii="Courier New" w:eastAsia="Times New Roman" w:hAnsi="Courier New" w:cs="Courier New"/>
          <w:color w:val="000000"/>
          <w:spacing w:val="1"/>
          <w:sz w:val="16"/>
          <w:szCs w:val="16"/>
        </w:rPr>
        <w:br/>
      </w:r>
      <w:bookmarkStart w:id="485" w:name="z504"/>
      <w:bookmarkEnd w:id="485"/>
      <w:r w:rsidRPr="007E2C63">
        <w:rPr>
          <w:rFonts w:ascii="Courier New" w:eastAsia="Times New Roman" w:hAnsi="Courier New" w:cs="Courier New"/>
          <w:color w:val="000000"/>
          <w:spacing w:val="1"/>
          <w:sz w:val="16"/>
          <w:szCs w:val="16"/>
        </w:rPr>
        <w:t>      1) при изготовлении вторых блюд из вареного мяса, птицы, рыбы или отпуске вареного мяса (птицы) к первым блюдам, порционированное мясо подвергают вторичному кипячению в бульоне в течение 5 – 7 минут;</w:t>
      </w:r>
      <w:r w:rsidRPr="007E2C63">
        <w:rPr>
          <w:rFonts w:ascii="Courier New" w:eastAsia="Times New Roman" w:hAnsi="Courier New" w:cs="Courier New"/>
          <w:color w:val="000000"/>
          <w:spacing w:val="1"/>
          <w:sz w:val="16"/>
          <w:szCs w:val="16"/>
        </w:rPr>
        <w:br/>
      </w:r>
      <w:bookmarkStart w:id="486" w:name="z505"/>
      <w:bookmarkEnd w:id="486"/>
      <w:r w:rsidRPr="007E2C63">
        <w:rPr>
          <w:rFonts w:ascii="Courier New" w:eastAsia="Times New Roman" w:hAnsi="Courier New" w:cs="Courier New"/>
          <w:color w:val="000000"/>
          <w:spacing w:val="1"/>
          <w:sz w:val="16"/>
          <w:szCs w:val="16"/>
        </w:rPr>
        <w:t>      2) порционированное для первых блюд мясо допускается до раздачи хранить в бульоне на горячей плите или мармите не более 1 часа;</w:t>
      </w:r>
      <w:r w:rsidRPr="007E2C63">
        <w:rPr>
          <w:rFonts w:ascii="Courier New" w:eastAsia="Times New Roman" w:hAnsi="Courier New" w:cs="Courier New"/>
          <w:color w:val="000000"/>
          <w:spacing w:val="1"/>
          <w:sz w:val="16"/>
          <w:szCs w:val="16"/>
        </w:rPr>
        <w:br/>
      </w:r>
      <w:bookmarkStart w:id="487" w:name="z506"/>
      <w:bookmarkEnd w:id="487"/>
      <w:r w:rsidRPr="007E2C63">
        <w:rPr>
          <w:rFonts w:ascii="Courier New" w:eastAsia="Times New Roman" w:hAnsi="Courier New" w:cs="Courier New"/>
          <w:color w:val="000000"/>
          <w:spacing w:val="1"/>
          <w:sz w:val="16"/>
          <w:szCs w:val="16"/>
        </w:rPr>
        <w:t>      3) при перемешивании ингредиентов, входящих в состав блюд, используют кухонный инвентарь, не касаясь продукта руками;</w:t>
      </w:r>
      <w:r w:rsidRPr="007E2C63">
        <w:rPr>
          <w:rFonts w:ascii="Courier New" w:eastAsia="Times New Roman" w:hAnsi="Courier New" w:cs="Courier New"/>
          <w:color w:val="000000"/>
          <w:spacing w:val="1"/>
          <w:sz w:val="16"/>
          <w:szCs w:val="16"/>
        </w:rPr>
        <w:br/>
      </w:r>
      <w:bookmarkStart w:id="488" w:name="z507"/>
      <w:bookmarkEnd w:id="488"/>
      <w:r w:rsidRPr="007E2C63">
        <w:rPr>
          <w:rFonts w:ascii="Courier New" w:eastAsia="Times New Roman" w:hAnsi="Courier New" w:cs="Courier New"/>
          <w:color w:val="000000"/>
          <w:spacing w:val="1"/>
          <w:sz w:val="16"/>
          <w:szCs w:val="16"/>
        </w:rPr>
        <w:t>      4) масло сливочное и молоко, используемые для заправки гарниров и других блюд, предварительно подвергают термической обработке (растапливание и кипячение);</w:t>
      </w:r>
      <w:r w:rsidRPr="007E2C63">
        <w:rPr>
          <w:rFonts w:ascii="Courier New" w:eastAsia="Times New Roman" w:hAnsi="Courier New" w:cs="Courier New"/>
          <w:color w:val="000000"/>
          <w:spacing w:val="1"/>
          <w:sz w:val="16"/>
          <w:szCs w:val="16"/>
        </w:rPr>
        <w:br/>
      </w:r>
      <w:bookmarkStart w:id="489" w:name="z508"/>
      <w:bookmarkEnd w:id="489"/>
      <w:r w:rsidRPr="007E2C63">
        <w:rPr>
          <w:rFonts w:ascii="Courier New" w:eastAsia="Times New Roman" w:hAnsi="Courier New" w:cs="Courier New"/>
          <w:color w:val="000000"/>
          <w:spacing w:val="1"/>
          <w:sz w:val="16"/>
          <w:szCs w:val="16"/>
        </w:rPr>
        <w:t>      5) яйцо варят в течение 10 минут после закипания воды;</w:t>
      </w:r>
      <w:r w:rsidRPr="007E2C63">
        <w:rPr>
          <w:rFonts w:ascii="Courier New" w:eastAsia="Times New Roman" w:hAnsi="Courier New" w:cs="Courier New"/>
          <w:color w:val="000000"/>
          <w:spacing w:val="1"/>
          <w:sz w:val="16"/>
          <w:szCs w:val="16"/>
        </w:rPr>
        <w:br/>
      </w:r>
      <w:bookmarkStart w:id="490" w:name="z509"/>
      <w:bookmarkEnd w:id="490"/>
      <w:r w:rsidRPr="007E2C63">
        <w:rPr>
          <w:rFonts w:ascii="Courier New" w:eastAsia="Times New Roman" w:hAnsi="Courier New" w:cs="Courier New"/>
          <w:color w:val="000000"/>
          <w:spacing w:val="1"/>
          <w:sz w:val="16"/>
          <w:szCs w:val="16"/>
        </w:rPr>
        <w:t>      6) омлеты и запеканки, в рецептуру которых входит яйцо, готовят в жарочном шкафу, омлеты – в течение 8 – 10 минут при температуре +180 – 200</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слоем не более 2,5 – 3 см; запеканки – в течение 20 – 30 минут при температуре +220 – 280</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слоем не более 3 – 4 см; хранение яичной массы осуществляется не более 30 минут при температуре не выше +2 – 4</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w:t>
      </w:r>
      <w:r w:rsidRPr="007E2C63">
        <w:rPr>
          <w:rFonts w:ascii="Courier New" w:eastAsia="Times New Roman" w:hAnsi="Courier New" w:cs="Courier New"/>
          <w:color w:val="000000"/>
          <w:spacing w:val="1"/>
          <w:sz w:val="16"/>
          <w:szCs w:val="16"/>
        </w:rPr>
        <w:br/>
      </w:r>
      <w:bookmarkStart w:id="491" w:name="z510"/>
      <w:bookmarkEnd w:id="491"/>
      <w:r w:rsidRPr="007E2C63">
        <w:rPr>
          <w:rFonts w:ascii="Courier New" w:eastAsia="Times New Roman" w:hAnsi="Courier New" w:cs="Courier New"/>
          <w:color w:val="000000"/>
          <w:spacing w:val="1"/>
          <w:sz w:val="16"/>
          <w:szCs w:val="16"/>
        </w:rPr>
        <w:t>      7) вареные колбасы, сардельки и сосиски варят не менее 5 минут после закипания;</w:t>
      </w:r>
      <w:r w:rsidRPr="007E2C63">
        <w:rPr>
          <w:rFonts w:ascii="Courier New" w:eastAsia="Times New Roman" w:hAnsi="Courier New" w:cs="Courier New"/>
          <w:color w:val="000000"/>
          <w:spacing w:val="1"/>
          <w:sz w:val="16"/>
          <w:szCs w:val="16"/>
        </w:rPr>
        <w:br/>
      </w:r>
      <w:bookmarkStart w:id="492" w:name="z511"/>
      <w:bookmarkEnd w:id="492"/>
      <w:r w:rsidRPr="007E2C63">
        <w:rPr>
          <w:rFonts w:ascii="Courier New" w:eastAsia="Times New Roman" w:hAnsi="Courier New" w:cs="Courier New"/>
          <w:color w:val="000000"/>
          <w:spacing w:val="1"/>
          <w:sz w:val="16"/>
          <w:szCs w:val="16"/>
        </w:rPr>
        <w:t>      8) котлеты, биточки из мясного или рыбного фарша обжаривают с обеих сторон не менее 10 минут и зажаривают в духовом шкафу до готовности при температуре +220 – 250</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w:t>
      </w:r>
      <w:r w:rsidRPr="007E2C63">
        <w:rPr>
          <w:rFonts w:ascii="Courier New" w:eastAsia="Times New Roman" w:hAnsi="Courier New" w:cs="Courier New"/>
          <w:color w:val="000000"/>
          <w:spacing w:val="1"/>
          <w:sz w:val="16"/>
          <w:szCs w:val="16"/>
        </w:rPr>
        <w:br/>
      </w:r>
      <w:bookmarkStart w:id="493" w:name="z512"/>
      <w:bookmarkEnd w:id="493"/>
      <w:r w:rsidRPr="007E2C63">
        <w:rPr>
          <w:rFonts w:ascii="Courier New" w:eastAsia="Times New Roman" w:hAnsi="Courier New" w:cs="Courier New"/>
          <w:color w:val="000000"/>
          <w:spacing w:val="1"/>
          <w:sz w:val="16"/>
          <w:szCs w:val="16"/>
        </w:rPr>
        <w:t>      297. Детям до 1,5 лет рекомендуется пюре из вареного мяса, детям старше 1,5 лет допускается приготовление паровых котлет из сырого фарша. При этом фарш приготавливается непосредственно перед приготовлением котлет. Детям старше 2-х лет допускаются котлеты, обжаренные с последующим тушением, а также тушеное мясо и биточки.</w:t>
      </w:r>
      <w:r w:rsidRPr="007E2C63">
        <w:rPr>
          <w:rFonts w:ascii="Courier New" w:eastAsia="Times New Roman" w:hAnsi="Courier New" w:cs="Courier New"/>
          <w:color w:val="000000"/>
          <w:spacing w:val="1"/>
          <w:sz w:val="16"/>
          <w:szCs w:val="16"/>
        </w:rPr>
        <w:br/>
      </w:r>
      <w:bookmarkStart w:id="494" w:name="z513"/>
      <w:bookmarkEnd w:id="494"/>
      <w:r w:rsidRPr="007E2C63">
        <w:rPr>
          <w:rFonts w:ascii="Courier New" w:eastAsia="Times New Roman" w:hAnsi="Courier New" w:cs="Courier New"/>
          <w:color w:val="000000"/>
          <w:spacing w:val="1"/>
          <w:sz w:val="16"/>
          <w:szCs w:val="16"/>
        </w:rPr>
        <w:t>      Для детей до 1,5 лет рекомендуются жидкие и протертые каши, старшим детям – вязкие и рассыпчатые.</w:t>
      </w:r>
      <w:r w:rsidRPr="007E2C63">
        <w:rPr>
          <w:rFonts w:ascii="Courier New" w:eastAsia="Times New Roman" w:hAnsi="Courier New" w:cs="Courier New"/>
          <w:color w:val="000000"/>
          <w:spacing w:val="1"/>
          <w:sz w:val="16"/>
          <w:szCs w:val="16"/>
        </w:rPr>
        <w:br/>
      </w:r>
      <w:bookmarkStart w:id="495" w:name="z514"/>
      <w:bookmarkEnd w:id="495"/>
      <w:r w:rsidRPr="007E2C63">
        <w:rPr>
          <w:rFonts w:ascii="Courier New" w:eastAsia="Times New Roman" w:hAnsi="Courier New" w:cs="Courier New"/>
          <w:color w:val="000000"/>
          <w:spacing w:val="1"/>
          <w:sz w:val="16"/>
          <w:szCs w:val="16"/>
        </w:rPr>
        <w:lastRenderedPageBreak/>
        <w:t>      298. Макаронные изделия погружают в кипящую подсоленную воду и доводят до готовности. Готовые макаронные изделия промывают горячей кипяченой водой.</w:t>
      </w:r>
      <w:r w:rsidRPr="007E2C63">
        <w:rPr>
          <w:rFonts w:ascii="Courier New" w:eastAsia="Times New Roman" w:hAnsi="Courier New" w:cs="Courier New"/>
          <w:color w:val="000000"/>
          <w:spacing w:val="1"/>
          <w:sz w:val="16"/>
          <w:szCs w:val="16"/>
        </w:rPr>
        <w:br/>
      </w:r>
      <w:bookmarkStart w:id="496" w:name="z515"/>
      <w:bookmarkEnd w:id="496"/>
      <w:r w:rsidRPr="007E2C63">
        <w:rPr>
          <w:rFonts w:ascii="Courier New" w:eastAsia="Times New Roman" w:hAnsi="Courier New" w:cs="Courier New"/>
          <w:color w:val="000000"/>
          <w:spacing w:val="1"/>
          <w:sz w:val="16"/>
          <w:szCs w:val="16"/>
        </w:rPr>
        <w:t>      299. Бобовые изделия промывают и замачивают в воде в течение 3 – 4 часов, после набухания воду сливают и варят в другой воде.</w:t>
      </w:r>
      <w:r w:rsidRPr="007E2C63">
        <w:rPr>
          <w:rFonts w:ascii="Courier New" w:eastAsia="Times New Roman" w:hAnsi="Courier New" w:cs="Courier New"/>
          <w:color w:val="000000"/>
          <w:spacing w:val="1"/>
          <w:sz w:val="16"/>
          <w:szCs w:val="16"/>
        </w:rPr>
        <w:br/>
      </w:r>
      <w:bookmarkStart w:id="497" w:name="z516"/>
      <w:bookmarkEnd w:id="497"/>
      <w:r w:rsidRPr="007E2C63">
        <w:rPr>
          <w:rFonts w:ascii="Courier New" w:eastAsia="Times New Roman" w:hAnsi="Courier New" w:cs="Courier New"/>
          <w:color w:val="000000"/>
          <w:spacing w:val="1"/>
          <w:sz w:val="16"/>
          <w:szCs w:val="16"/>
        </w:rPr>
        <w:t>      300. При приготовлении пищи должны соблюдаться следующие требования:</w:t>
      </w:r>
      <w:r w:rsidRPr="007E2C63">
        <w:rPr>
          <w:rFonts w:ascii="Courier New" w:eastAsia="Times New Roman" w:hAnsi="Courier New" w:cs="Courier New"/>
          <w:color w:val="000000"/>
          <w:spacing w:val="1"/>
          <w:sz w:val="16"/>
          <w:szCs w:val="16"/>
        </w:rPr>
        <w:br/>
      </w:r>
      <w:bookmarkStart w:id="498" w:name="z517"/>
      <w:bookmarkEnd w:id="498"/>
      <w:r w:rsidRPr="007E2C63">
        <w:rPr>
          <w:rFonts w:ascii="Courier New" w:eastAsia="Times New Roman" w:hAnsi="Courier New" w:cs="Courier New"/>
          <w:color w:val="000000"/>
          <w:spacing w:val="1"/>
          <w:sz w:val="16"/>
          <w:szCs w:val="16"/>
        </w:rPr>
        <w:t>      1) обработку сырых и вареных продуктов проводят на разных столах с использованием соответствующе маркированного разделочного инвентаря;</w:t>
      </w:r>
      <w:r w:rsidRPr="007E2C63">
        <w:rPr>
          <w:rFonts w:ascii="Courier New" w:eastAsia="Times New Roman" w:hAnsi="Courier New" w:cs="Courier New"/>
          <w:color w:val="000000"/>
          <w:spacing w:val="1"/>
          <w:sz w:val="16"/>
          <w:szCs w:val="16"/>
        </w:rPr>
        <w:br/>
      </w:r>
      <w:bookmarkStart w:id="499" w:name="z518"/>
      <w:bookmarkEnd w:id="499"/>
      <w:r w:rsidRPr="007E2C63">
        <w:rPr>
          <w:rFonts w:ascii="Courier New" w:eastAsia="Times New Roman" w:hAnsi="Courier New" w:cs="Courier New"/>
          <w:color w:val="000000"/>
          <w:spacing w:val="1"/>
          <w:sz w:val="16"/>
          <w:szCs w:val="16"/>
        </w:rPr>
        <w:t>      2) мясо-костные бульоны процеживают;</w:t>
      </w:r>
      <w:r w:rsidRPr="007E2C63">
        <w:rPr>
          <w:rFonts w:ascii="Courier New" w:eastAsia="Times New Roman" w:hAnsi="Courier New" w:cs="Courier New"/>
          <w:color w:val="000000"/>
          <w:spacing w:val="1"/>
          <w:sz w:val="16"/>
          <w:szCs w:val="16"/>
        </w:rPr>
        <w:br/>
      </w:r>
      <w:bookmarkStart w:id="500" w:name="z519"/>
      <w:bookmarkEnd w:id="500"/>
      <w:r w:rsidRPr="007E2C63">
        <w:rPr>
          <w:rFonts w:ascii="Courier New" w:eastAsia="Times New Roman" w:hAnsi="Courier New" w:cs="Courier New"/>
          <w:color w:val="000000"/>
          <w:spacing w:val="1"/>
          <w:sz w:val="16"/>
          <w:szCs w:val="16"/>
        </w:rPr>
        <w:t>      3) сырые овощи для салатов обрабатывают и разделывают на столах и досках с маркировкой «ВО» – вареные овощи;</w:t>
      </w:r>
      <w:r w:rsidRPr="007E2C63">
        <w:rPr>
          <w:rFonts w:ascii="Courier New" w:eastAsia="Times New Roman" w:hAnsi="Courier New" w:cs="Courier New"/>
          <w:color w:val="000000"/>
          <w:spacing w:val="1"/>
          <w:sz w:val="16"/>
          <w:szCs w:val="16"/>
        </w:rPr>
        <w:br/>
      </w:r>
      <w:bookmarkStart w:id="501" w:name="z520"/>
      <w:bookmarkEnd w:id="501"/>
      <w:r w:rsidRPr="007E2C63">
        <w:rPr>
          <w:rFonts w:ascii="Courier New" w:eastAsia="Times New Roman" w:hAnsi="Courier New" w:cs="Courier New"/>
          <w:color w:val="000000"/>
          <w:spacing w:val="1"/>
          <w:sz w:val="16"/>
          <w:szCs w:val="16"/>
        </w:rPr>
        <w:t>      4) наличие не менее двух мясорубок, отдельно для сырых и вареных продуктов;</w:t>
      </w:r>
      <w:r w:rsidRPr="007E2C63">
        <w:rPr>
          <w:rFonts w:ascii="Courier New" w:eastAsia="Times New Roman" w:hAnsi="Courier New" w:cs="Courier New"/>
          <w:color w:val="000000"/>
          <w:spacing w:val="1"/>
          <w:sz w:val="16"/>
          <w:szCs w:val="16"/>
        </w:rPr>
        <w:br/>
      </w:r>
      <w:bookmarkStart w:id="502" w:name="z521"/>
      <w:bookmarkEnd w:id="502"/>
      <w:r w:rsidRPr="007E2C63">
        <w:rPr>
          <w:rFonts w:ascii="Courier New" w:eastAsia="Times New Roman" w:hAnsi="Courier New" w:cs="Courier New"/>
          <w:color w:val="000000"/>
          <w:spacing w:val="1"/>
          <w:sz w:val="16"/>
          <w:szCs w:val="16"/>
        </w:rPr>
        <w:t>      5) прокисшее молоко используют только для приготовления теста;</w:t>
      </w:r>
      <w:r w:rsidRPr="007E2C63">
        <w:rPr>
          <w:rFonts w:ascii="Courier New" w:eastAsia="Times New Roman" w:hAnsi="Courier New" w:cs="Courier New"/>
          <w:color w:val="000000"/>
          <w:spacing w:val="1"/>
          <w:sz w:val="16"/>
          <w:szCs w:val="16"/>
        </w:rPr>
        <w:br/>
      </w:r>
      <w:bookmarkStart w:id="503" w:name="z522"/>
      <w:bookmarkEnd w:id="503"/>
      <w:r w:rsidRPr="007E2C63">
        <w:rPr>
          <w:rFonts w:ascii="Courier New" w:eastAsia="Times New Roman" w:hAnsi="Courier New" w:cs="Courier New"/>
          <w:color w:val="000000"/>
          <w:spacing w:val="1"/>
          <w:sz w:val="16"/>
          <w:szCs w:val="16"/>
        </w:rPr>
        <w:t>      6) сметана и творог, выработанные молокоперерабатывающими организациями в мелкой фасовке, не требуют специальной термической обработки.</w:t>
      </w:r>
      <w:r w:rsidRPr="007E2C63">
        <w:rPr>
          <w:rFonts w:ascii="Courier New" w:eastAsia="Times New Roman" w:hAnsi="Courier New" w:cs="Courier New"/>
          <w:color w:val="000000"/>
          <w:spacing w:val="1"/>
          <w:sz w:val="16"/>
          <w:szCs w:val="16"/>
        </w:rPr>
        <w:br/>
      </w:r>
      <w:bookmarkStart w:id="504" w:name="z523"/>
      <w:bookmarkEnd w:id="504"/>
      <w:r w:rsidRPr="007E2C63">
        <w:rPr>
          <w:rFonts w:ascii="Courier New" w:eastAsia="Times New Roman" w:hAnsi="Courier New" w:cs="Courier New"/>
          <w:color w:val="000000"/>
          <w:spacing w:val="1"/>
          <w:sz w:val="16"/>
          <w:szCs w:val="16"/>
        </w:rPr>
        <w:t>      301. В ОДВО и организациях с круглосуточным пребыванием детей и подростков в целях профилактики гиповитаминозов и повышения неспецифического иммунитета проводят искусственную витаминизацию охлажденных напитков (компот, кисель) аскорбиновой кислотой.</w:t>
      </w:r>
      <w:r w:rsidRPr="007E2C63">
        <w:rPr>
          <w:rFonts w:ascii="Courier New" w:eastAsia="Times New Roman" w:hAnsi="Courier New" w:cs="Courier New"/>
          <w:color w:val="000000"/>
          <w:spacing w:val="1"/>
          <w:sz w:val="16"/>
          <w:szCs w:val="16"/>
        </w:rPr>
        <w:br/>
      </w:r>
      <w:bookmarkStart w:id="505" w:name="z524"/>
      <w:bookmarkEnd w:id="505"/>
      <w:r w:rsidRPr="007E2C63">
        <w:rPr>
          <w:rFonts w:ascii="Courier New" w:eastAsia="Times New Roman" w:hAnsi="Courier New" w:cs="Courier New"/>
          <w:color w:val="000000"/>
          <w:spacing w:val="1"/>
          <w:sz w:val="16"/>
          <w:szCs w:val="16"/>
        </w:rPr>
        <w:t>      302. Витаминизацию компотов проводят после их охлаждения до температуры не более +15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перед их реализацией, в кисели раствор аскорбиновой кислоты вводят при его охлаждении до температуры +30 – 35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с последующим перемешиванием и охлаждением до температуры реализации. Суточная норма витамина С для детей ясельного возраста 50 миллиграмм (далее – мг), а для детей дошкольного возраста – 60 мг, школьного возраста – 70 мг. Витаминизированные блюда не подогреваются.</w:t>
      </w:r>
      <w:r w:rsidRPr="007E2C63">
        <w:rPr>
          <w:rFonts w:ascii="Courier New" w:eastAsia="Times New Roman" w:hAnsi="Courier New" w:cs="Courier New"/>
          <w:color w:val="000000"/>
          <w:spacing w:val="1"/>
          <w:sz w:val="16"/>
          <w:szCs w:val="16"/>
        </w:rPr>
        <w:br/>
      </w:r>
      <w:bookmarkStart w:id="506" w:name="z525"/>
      <w:bookmarkEnd w:id="506"/>
      <w:r w:rsidRPr="007E2C63">
        <w:rPr>
          <w:rFonts w:ascii="Courier New" w:eastAsia="Times New Roman" w:hAnsi="Courier New" w:cs="Courier New"/>
          <w:color w:val="000000"/>
          <w:spacing w:val="1"/>
          <w:sz w:val="16"/>
          <w:szCs w:val="16"/>
        </w:rPr>
        <w:t>      303.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r w:rsidRPr="007E2C63">
        <w:rPr>
          <w:rFonts w:ascii="Courier New" w:eastAsia="Times New Roman" w:hAnsi="Courier New" w:cs="Courier New"/>
          <w:color w:val="000000"/>
          <w:spacing w:val="1"/>
          <w:sz w:val="16"/>
          <w:szCs w:val="16"/>
        </w:rPr>
        <w:br/>
      </w:r>
      <w:bookmarkStart w:id="507" w:name="z526"/>
      <w:bookmarkEnd w:id="507"/>
      <w:r w:rsidRPr="007E2C63">
        <w:rPr>
          <w:rFonts w:ascii="Courier New" w:eastAsia="Times New Roman" w:hAnsi="Courier New" w:cs="Courier New"/>
          <w:color w:val="000000"/>
          <w:spacing w:val="1"/>
          <w:sz w:val="16"/>
          <w:szCs w:val="16"/>
        </w:rPr>
        <w:t>      304. Изготовление салатов и их заправка осуществляют непосредственно перед раздачей. Хранение заправленных салатов не допускается.</w:t>
      </w:r>
      <w:r w:rsidRPr="007E2C63">
        <w:rPr>
          <w:rFonts w:ascii="Courier New" w:eastAsia="Times New Roman" w:hAnsi="Courier New" w:cs="Courier New"/>
          <w:color w:val="000000"/>
          <w:spacing w:val="1"/>
          <w:sz w:val="16"/>
          <w:szCs w:val="16"/>
        </w:rPr>
        <w:br/>
      </w:r>
      <w:bookmarkStart w:id="508" w:name="z527"/>
      <w:bookmarkEnd w:id="508"/>
      <w:r w:rsidRPr="007E2C63">
        <w:rPr>
          <w:rFonts w:ascii="Courier New" w:eastAsia="Times New Roman" w:hAnsi="Courier New" w:cs="Courier New"/>
          <w:color w:val="000000"/>
          <w:spacing w:val="1"/>
          <w:sz w:val="16"/>
          <w:szCs w:val="16"/>
        </w:rPr>
        <w:t>      305. Сроки годности и условия хранения пищевых продуктов, соответствуют срокам годности, установленным производителем (изготовителем).</w:t>
      </w:r>
      <w:r w:rsidRPr="007E2C63">
        <w:rPr>
          <w:rFonts w:ascii="Courier New" w:eastAsia="Times New Roman" w:hAnsi="Courier New" w:cs="Courier New"/>
          <w:color w:val="000000"/>
          <w:spacing w:val="1"/>
          <w:sz w:val="16"/>
          <w:szCs w:val="16"/>
        </w:rPr>
        <w:br/>
      </w:r>
      <w:bookmarkStart w:id="509" w:name="z528"/>
      <w:bookmarkEnd w:id="509"/>
      <w:r w:rsidRPr="007E2C63">
        <w:rPr>
          <w:rFonts w:ascii="Courier New" w:eastAsia="Times New Roman" w:hAnsi="Courier New" w:cs="Courier New"/>
          <w:color w:val="000000"/>
          <w:spacing w:val="1"/>
          <w:sz w:val="16"/>
          <w:szCs w:val="16"/>
        </w:rPr>
        <w:t>      306. Скоропортящиеся пищевые продукты должны храниться в холодильных камерах или холодильниках при температуре +2 – 6</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в соответствии с </w:t>
      </w:r>
      <w:hyperlink r:id="rId44" w:anchor="z781" w:history="1">
        <w:r w:rsidRPr="007E2C63">
          <w:rPr>
            <w:rFonts w:ascii="Courier New" w:eastAsia="Times New Roman" w:hAnsi="Courier New" w:cs="Courier New"/>
            <w:color w:val="9A1616"/>
            <w:spacing w:val="1"/>
            <w:sz w:val="16"/>
            <w:u w:val="single"/>
          </w:rPr>
          <w:t>приложением 11</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510" w:name="z529"/>
      <w:bookmarkEnd w:id="510"/>
      <w:r w:rsidRPr="007E2C63">
        <w:rPr>
          <w:rFonts w:ascii="Courier New" w:eastAsia="Times New Roman" w:hAnsi="Courier New" w:cs="Courier New"/>
          <w:color w:val="000000"/>
          <w:spacing w:val="1"/>
          <w:sz w:val="16"/>
          <w:szCs w:val="16"/>
        </w:rPr>
        <w:t>      Для контроля температуры в холодильниках и холодильных камерах устанавливают термометры. Использование ртутных термометров не допускается.</w:t>
      </w:r>
      <w:r w:rsidRPr="007E2C63">
        <w:rPr>
          <w:rFonts w:ascii="Courier New" w:eastAsia="Times New Roman" w:hAnsi="Courier New" w:cs="Courier New"/>
          <w:color w:val="000000"/>
          <w:spacing w:val="1"/>
          <w:sz w:val="16"/>
          <w:szCs w:val="16"/>
        </w:rPr>
        <w:br/>
      </w:r>
      <w:bookmarkStart w:id="511" w:name="z530"/>
      <w:bookmarkEnd w:id="511"/>
      <w:r w:rsidRPr="007E2C63">
        <w:rPr>
          <w:rFonts w:ascii="Courier New" w:eastAsia="Times New Roman" w:hAnsi="Courier New" w:cs="Courier New"/>
          <w:color w:val="000000"/>
          <w:spacing w:val="1"/>
          <w:sz w:val="16"/>
          <w:szCs w:val="16"/>
        </w:rPr>
        <w:t>      При наличии одной холодильной камеры места хранения мяса, рыбы и молочных продуктов разграничивают.</w:t>
      </w:r>
      <w:r w:rsidRPr="007E2C63">
        <w:rPr>
          <w:rFonts w:ascii="Courier New" w:eastAsia="Times New Roman" w:hAnsi="Courier New" w:cs="Courier New"/>
          <w:color w:val="000000"/>
          <w:spacing w:val="1"/>
          <w:sz w:val="16"/>
          <w:szCs w:val="16"/>
        </w:rPr>
        <w:br/>
      </w:r>
      <w:bookmarkStart w:id="512" w:name="z531"/>
      <w:bookmarkEnd w:id="512"/>
      <w:r w:rsidRPr="007E2C63">
        <w:rPr>
          <w:rFonts w:ascii="Courier New" w:eastAsia="Times New Roman" w:hAnsi="Courier New" w:cs="Courier New"/>
          <w:color w:val="000000"/>
          <w:spacing w:val="1"/>
          <w:sz w:val="16"/>
          <w:szCs w:val="16"/>
        </w:rPr>
        <w:t>      307. Для предотвращения возникновения и распространения инфекционных заболеваний и пищевых отравлений на объектах воспитания и образования детей и подростков не допускается:</w:t>
      </w:r>
      <w:r w:rsidRPr="007E2C63">
        <w:rPr>
          <w:rFonts w:ascii="Courier New" w:eastAsia="Times New Roman" w:hAnsi="Courier New" w:cs="Courier New"/>
          <w:color w:val="000000"/>
          <w:spacing w:val="1"/>
          <w:sz w:val="16"/>
          <w:szCs w:val="16"/>
        </w:rPr>
        <w:br/>
      </w:r>
      <w:bookmarkStart w:id="513" w:name="z532"/>
      <w:bookmarkEnd w:id="513"/>
      <w:r w:rsidRPr="007E2C63">
        <w:rPr>
          <w:rFonts w:ascii="Courier New" w:eastAsia="Times New Roman" w:hAnsi="Courier New" w:cs="Courier New"/>
          <w:color w:val="000000"/>
          <w:spacing w:val="1"/>
          <w:sz w:val="16"/>
          <w:szCs w:val="16"/>
        </w:rPr>
        <w:t>      1) изготовление простокваши, творога и других кисломолочных продуктов, фаршированных блинчиков, макарон по флотски, зельцев, кондитерских изделий с кремом, морсов, квасов, форшмаков, изделий во фритюре, студней, паштетов, жареных во фритюре изделий, яиц всмятку, яичницы – глазуньи, салатов, заправленных сметаной, окрошки, грибов, продуктов домашнего приготовления;</w:t>
      </w:r>
      <w:r w:rsidRPr="007E2C63">
        <w:rPr>
          <w:rFonts w:ascii="Courier New" w:eastAsia="Times New Roman" w:hAnsi="Courier New" w:cs="Courier New"/>
          <w:color w:val="000000"/>
          <w:spacing w:val="1"/>
          <w:sz w:val="16"/>
          <w:szCs w:val="16"/>
        </w:rPr>
        <w:br/>
      </w:r>
      <w:bookmarkStart w:id="514" w:name="z533"/>
      <w:bookmarkEnd w:id="514"/>
      <w:r w:rsidRPr="007E2C63">
        <w:rPr>
          <w:rFonts w:ascii="Courier New" w:eastAsia="Times New Roman" w:hAnsi="Courier New" w:cs="Courier New"/>
          <w:color w:val="000000"/>
          <w:spacing w:val="1"/>
          <w:sz w:val="16"/>
          <w:szCs w:val="16"/>
        </w:rPr>
        <w:t>      2) использование непастеризованного молока, творога и сметаны без кипячения или без термической обработки, яиц и мяса водоплавающей птицы;</w:t>
      </w:r>
      <w:r w:rsidRPr="007E2C63">
        <w:rPr>
          <w:rFonts w:ascii="Courier New" w:eastAsia="Times New Roman" w:hAnsi="Courier New" w:cs="Courier New"/>
          <w:color w:val="000000"/>
          <w:spacing w:val="1"/>
          <w:sz w:val="16"/>
          <w:szCs w:val="16"/>
        </w:rPr>
        <w:br/>
      </w:r>
      <w:bookmarkStart w:id="515" w:name="z534"/>
      <w:bookmarkEnd w:id="515"/>
      <w:r w:rsidRPr="007E2C63">
        <w:rPr>
          <w:rFonts w:ascii="Courier New" w:eastAsia="Times New Roman" w:hAnsi="Courier New" w:cs="Courier New"/>
          <w:color w:val="000000"/>
          <w:spacing w:val="1"/>
          <w:sz w:val="16"/>
          <w:szCs w:val="16"/>
        </w:rPr>
        <w:t>      3) использование остатков пищи от предыдущих приемов, а также пищу приготовленную накануне; молоко и молочные продукты из хозяйств, не благополучных по заболеваемости сельскохозяйственных животных, субпродуктов, за исключением языка и сердца; мяса и яйца водоплавающей птицы;</w:t>
      </w:r>
      <w:r w:rsidRPr="007E2C63">
        <w:rPr>
          <w:rFonts w:ascii="Courier New" w:eastAsia="Times New Roman" w:hAnsi="Courier New" w:cs="Courier New"/>
          <w:color w:val="000000"/>
          <w:spacing w:val="1"/>
          <w:sz w:val="16"/>
          <w:szCs w:val="16"/>
        </w:rPr>
        <w:br/>
      </w:r>
      <w:bookmarkStart w:id="516" w:name="z535"/>
      <w:bookmarkEnd w:id="516"/>
      <w:r w:rsidRPr="007E2C63">
        <w:rPr>
          <w:rFonts w:ascii="Courier New" w:eastAsia="Times New Roman" w:hAnsi="Courier New" w:cs="Courier New"/>
          <w:color w:val="000000"/>
          <w:spacing w:val="1"/>
          <w:sz w:val="16"/>
          <w:szCs w:val="16"/>
        </w:rPr>
        <w:t>      308. На пищеблоках домов ребенка, ОДВО, интернатных и общеобразовательных организаций и ТиПО в соответствии с принципами щадящего питания не допускаются первые и вторые блюда на основе сухих пищевых концентратов быстрого приготовления, салатов с майонезом, газированных и безалкогольных энергетических напитков (за исключением минеральных и питьевых вод), чипсов, сухариков, гамбургеров, хот-догов; острых соусов, кетчупов; реализация жевательных резинок и использование автоматов, реализующих пищевые продукты.</w:t>
      </w:r>
      <w:r w:rsidRPr="007E2C63">
        <w:rPr>
          <w:rFonts w:ascii="Courier New" w:eastAsia="Times New Roman" w:hAnsi="Courier New" w:cs="Courier New"/>
          <w:color w:val="000000"/>
          <w:spacing w:val="1"/>
          <w:sz w:val="16"/>
          <w:szCs w:val="16"/>
        </w:rPr>
        <w:br/>
      </w:r>
      <w:bookmarkStart w:id="517" w:name="z536"/>
      <w:bookmarkEnd w:id="517"/>
      <w:r w:rsidRPr="007E2C63">
        <w:rPr>
          <w:rFonts w:ascii="Courier New" w:eastAsia="Times New Roman" w:hAnsi="Courier New" w:cs="Courier New"/>
          <w:color w:val="000000"/>
          <w:spacing w:val="1"/>
          <w:sz w:val="16"/>
          <w:szCs w:val="16"/>
        </w:rPr>
        <w:t>      309. Реализация кислородных коктейлей в качестве массовой оздоровительной процедуры без назначения врача-педиатра не допускается. Проводить процедуру должен только медицинский работник, при наличии условий приготовления коктейлей в соответствии с инструкцией.</w:t>
      </w:r>
      <w:r w:rsidRPr="007E2C63">
        <w:rPr>
          <w:rFonts w:ascii="Courier New" w:eastAsia="Times New Roman" w:hAnsi="Courier New" w:cs="Courier New"/>
          <w:color w:val="000000"/>
          <w:spacing w:val="1"/>
          <w:sz w:val="16"/>
          <w:szCs w:val="16"/>
        </w:rPr>
        <w:br/>
      </w:r>
      <w:bookmarkStart w:id="518" w:name="z537"/>
      <w:bookmarkEnd w:id="518"/>
      <w:r w:rsidRPr="007E2C63">
        <w:rPr>
          <w:rFonts w:ascii="Courier New" w:eastAsia="Times New Roman" w:hAnsi="Courier New" w:cs="Courier New"/>
          <w:color w:val="000000"/>
          <w:spacing w:val="1"/>
          <w:sz w:val="16"/>
          <w:szCs w:val="16"/>
        </w:rPr>
        <w:t xml:space="preserve">      310. На пищеблоке медицинским работником организации или ответственным лицом проводится </w:t>
      </w:r>
      <w:r w:rsidRPr="007E2C63">
        <w:rPr>
          <w:rFonts w:ascii="Courier New" w:eastAsia="Times New Roman" w:hAnsi="Courier New" w:cs="Courier New"/>
          <w:color w:val="000000"/>
          <w:spacing w:val="1"/>
          <w:sz w:val="16"/>
          <w:szCs w:val="16"/>
        </w:rPr>
        <w:lastRenderedPageBreak/>
        <w:t>органолептическая оценка качества готовых блюд с внесением записей в бракеражный журнал согласно </w:t>
      </w:r>
      <w:hyperlink r:id="rId45" w:anchor="z783" w:history="1">
        <w:r w:rsidRPr="007E2C63">
          <w:rPr>
            <w:rFonts w:ascii="Courier New" w:eastAsia="Times New Roman" w:hAnsi="Courier New" w:cs="Courier New"/>
            <w:color w:val="9A1616"/>
            <w:spacing w:val="1"/>
            <w:sz w:val="16"/>
            <w:u w:val="single"/>
          </w:rPr>
          <w:t>приложения 12</w:t>
        </w:r>
      </w:hyperlink>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519" w:name="z538"/>
      <w:bookmarkEnd w:id="519"/>
      <w:r w:rsidRPr="007E2C63">
        <w:rPr>
          <w:rFonts w:ascii="Courier New" w:eastAsia="Times New Roman" w:hAnsi="Courier New" w:cs="Courier New"/>
          <w:color w:val="000000"/>
          <w:spacing w:val="1"/>
          <w:sz w:val="16"/>
          <w:szCs w:val="16"/>
        </w:rPr>
        <w:t>      311. Ежедневно на пищеблоке повар должен оставлять суточную пробу готовой продукции. Пробы отбирают в чистую (обработанную кипячением) стеклянную посуду с крышкой (гарниры отбирают в отдельную посуду) и хранят в специально отведенном месте холодильника при температуре от +2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до +6</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Суточную пробу должны хранить до замены приготовленным на следующий день или после выходных блюдом (не зависимо от количества выходных дней) – завтраком, обедом, полдником или ужином.</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9. Требования к гигиеническому воспитанию</w:t>
      </w:r>
      <w:r w:rsidRPr="007E2C63">
        <w:rPr>
          <w:rFonts w:ascii="Courier New" w:eastAsia="Times New Roman" w:hAnsi="Courier New" w:cs="Courier New"/>
          <w:color w:val="1E1E1E"/>
          <w:sz w:val="26"/>
          <w:szCs w:val="26"/>
        </w:rPr>
        <w:br/>
        <w:t>(личной гигиене) персонала на объектах воспитания</w:t>
      </w:r>
      <w:r w:rsidRPr="007E2C63">
        <w:rPr>
          <w:rFonts w:ascii="Courier New" w:eastAsia="Times New Roman" w:hAnsi="Courier New" w:cs="Courier New"/>
          <w:color w:val="1E1E1E"/>
          <w:sz w:val="26"/>
          <w:szCs w:val="26"/>
        </w:rPr>
        <w:br/>
        <w:t>и образования детей и подростков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312. На объектах должны создаваться условия для соблюдения персоналом правил личной гигиены. Для мытья рук устанавливают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w:t>
      </w:r>
      <w:r w:rsidRPr="007E2C63">
        <w:rPr>
          <w:rFonts w:ascii="Courier New" w:eastAsia="Times New Roman" w:hAnsi="Courier New" w:cs="Courier New"/>
          <w:color w:val="000000"/>
          <w:spacing w:val="1"/>
          <w:sz w:val="16"/>
          <w:szCs w:val="16"/>
        </w:rPr>
        <w:br/>
      </w:r>
      <w:bookmarkStart w:id="520" w:name="z541"/>
      <w:bookmarkEnd w:id="520"/>
      <w:r w:rsidRPr="007E2C63">
        <w:rPr>
          <w:rFonts w:ascii="Courier New" w:eastAsia="Times New Roman" w:hAnsi="Courier New" w:cs="Courier New"/>
          <w:color w:val="000000"/>
          <w:spacing w:val="1"/>
          <w:sz w:val="16"/>
          <w:szCs w:val="16"/>
        </w:rPr>
        <w:t>      313. Стирку специальной одежды персонала должны проводить в прачечной организации (при ее наличии) или в иной прачечной.</w:t>
      </w:r>
      <w:r w:rsidRPr="007E2C63">
        <w:rPr>
          <w:rFonts w:ascii="Courier New" w:eastAsia="Times New Roman" w:hAnsi="Courier New" w:cs="Courier New"/>
          <w:color w:val="000000"/>
          <w:spacing w:val="1"/>
          <w:sz w:val="16"/>
          <w:szCs w:val="16"/>
        </w:rPr>
        <w:br/>
      </w:r>
      <w:bookmarkStart w:id="521" w:name="z542"/>
      <w:bookmarkEnd w:id="521"/>
      <w:r w:rsidRPr="007E2C63">
        <w:rPr>
          <w:rFonts w:ascii="Courier New" w:eastAsia="Times New Roman" w:hAnsi="Courier New" w:cs="Courier New"/>
          <w:color w:val="000000"/>
          <w:spacing w:val="1"/>
          <w:sz w:val="16"/>
          <w:szCs w:val="16"/>
        </w:rPr>
        <w:t>      314. Работники пищеблока обеспечиваются не менее трех комплектов специальной одежды (халат или куртка с брюками, головной убор) и необходимыми условиями для соблюдения правил личной гигиены. Работники пищеблока выполняют следующие правила личной гигиены:</w:t>
      </w:r>
      <w:r w:rsidRPr="007E2C63">
        <w:rPr>
          <w:rFonts w:ascii="Courier New" w:eastAsia="Times New Roman" w:hAnsi="Courier New" w:cs="Courier New"/>
          <w:color w:val="000000"/>
          <w:spacing w:val="1"/>
          <w:sz w:val="16"/>
          <w:szCs w:val="16"/>
        </w:rPr>
        <w:br/>
      </w:r>
      <w:bookmarkStart w:id="522" w:name="z543"/>
      <w:bookmarkEnd w:id="522"/>
      <w:r w:rsidRPr="007E2C63">
        <w:rPr>
          <w:rFonts w:ascii="Courier New" w:eastAsia="Times New Roman" w:hAnsi="Courier New" w:cs="Courier New"/>
          <w:color w:val="000000"/>
          <w:spacing w:val="1"/>
          <w:sz w:val="16"/>
          <w:szCs w:val="16"/>
        </w:rPr>
        <w:t>      1) перед началом работы верхнюю одежду убирают в шкаф, тщательно моют руки с мылом и щеткой;</w:t>
      </w:r>
      <w:r w:rsidRPr="007E2C63">
        <w:rPr>
          <w:rFonts w:ascii="Courier New" w:eastAsia="Times New Roman" w:hAnsi="Courier New" w:cs="Courier New"/>
          <w:color w:val="000000"/>
          <w:spacing w:val="1"/>
          <w:sz w:val="16"/>
          <w:szCs w:val="16"/>
        </w:rPr>
        <w:br/>
      </w:r>
      <w:bookmarkStart w:id="523" w:name="z544"/>
      <w:bookmarkEnd w:id="523"/>
      <w:r w:rsidRPr="007E2C63">
        <w:rPr>
          <w:rFonts w:ascii="Courier New" w:eastAsia="Times New Roman" w:hAnsi="Courier New" w:cs="Courier New"/>
          <w:color w:val="000000"/>
          <w:spacing w:val="1"/>
          <w:sz w:val="16"/>
          <w:szCs w:val="16"/>
        </w:rPr>
        <w:t>      2) работают в чистой специальной одежде, подбирают волосы под косынку или колпак;</w:t>
      </w:r>
      <w:r w:rsidRPr="007E2C63">
        <w:rPr>
          <w:rFonts w:ascii="Courier New" w:eastAsia="Times New Roman" w:hAnsi="Courier New" w:cs="Courier New"/>
          <w:color w:val="000000"/>
          <w:spacing w:val="1"/>
          <w:sz w:val="16"/>
          <w:szCs w:val="16"/>
        </w:rPr>
        <w:br/>
      </w:r>
      <w:bookmarkStart w:id="524" w:name="z545"/>
      <w:bookmarkEnd w:id="524"/>
      <w:r w:rsidRPr="007E2C63">
        <w:rPr>
          <w:rFonts w:ascii="Courier New" w:eastAsia="Times New Roman" w:hAnsi="Courier New" w:cs="Courier New"/>
          <w:color w:val="000000"/>
          <w:spacing w:val="1"/>
          <w:sz w:val="16"/>
          <w:szCs w:val="16"/>
        </w:rPr>
        <w:t>      3) в процессе работы снимают кольца, цепочки, часы и другие бьющиеся предметы;</w:t>
      </w:r>
      <w:r w:rsidRPr="007E2C63">
        <w:rPr>
          <w:rFonts w:ascii="Courier New" w:eastAsia="Times New Roman" w:hAnsi="Courier New" w:cs="Courier New"/>
          <w:color w:val="000000"/>
          <w:spacing w:val="1"/>
          <w:sz w:val="16"/>
          <w:szCs w:val="16"/>
        </w:rPr>
        <w:br/>
      </w:r>
      <w:bookmarkStart w:id="525" w:name="z546"/>
      <w:bookmarkEnd w:id="525"/>
      <w:r w:rsidRPr="007E2C63">
        <w:rPr>
          <w:rFonts w:ascii="Courier New" w:eastAsia="Times New Roman" w:hAnsi="Courier New" w:cs="Courier New"/>
          <w:color w:val="000000"/>
          <w:spacing w:val="1"/>
          <w:sz w:val="16"/>
          <w:szCs w:val="16"/>
        </w:rPr>
        <w:t>      4) при выходе из пищевого блока, при посещении туалета снимают спецодежду, по возвращении в столовую тщательно моют руки горячей водой с мылом и щеткой, после чего одевают спецодежду.</w:t>
      </w:r>
      <w:r w:rsidRPr="007E2C63">
        <w:rPr>
          <w:rFonts w:ascii="Courier New" w:eastAsia="Times New Roman" w:hAnsi="Courier New" w:cs="Courier New"/>
          <w:color w:val="000000"/>
          <w:spacing w:val="1"/>
          <w:sz w:val="16"/>
          <w:szCs w:val="16"/>
        </w:rPr>
        <w:br/>
      </w:r>
      <w:bookmarkStart w:id="526" w:name="z547"/>
      <w:bookmarkEnd w:id="526"/>
      <w:r w:rsidRPr="007E2C63">
        <w:rPr>
          <w:rFonts w:ascii="Courier New" w:eastAsia="Times New Roman" w:hAnsi="Courier New" w:cs="Courier New"/>
          <w:color w:val="000000"/>
          <w:spacing w:val="1"/>
          <w:sz w:val="16"/>
          <w:szCs w:val="16"/>
        </w:rPr>
        <w:t>      Не допускается иметь длинные ногти и покрывать их лаком, застегивать спецодежду булавками.</w:t>
      </w:r>
      <w:r w:rsidRPr="007E2C63">
        <w:rPr>
          <w:rFonts w:ascii="Courier New" w:eastAsia="Times New Roman" w:hAnsi="Courier New" w:cs="Courier New"/>
          <w:color w:val="000000"/>
          <w:spacing w:val="1"/>
          <w:sz w:val="16"/>
          <w:szCs w:val="16"/>
        </w:rPr>
        <w:br/>
      </w:r>
      <w:bookmarkStart w:id="527" w:name="z548"/>
      <w:bookmarkEnd w:id="527"/>
      <w:r w:rsidRPr="007E2C63">
        <w:rPr>
          <w:rFonts w:ascii="Courier New" w:eastAsia="Times New Roman" w:hAnsi="Courier New" w:cs="Courier New"/>
          <w:color w:val="000000"/>
          <w:spacing w:val="1"/>
          <w:sz w:val="16"/>
          <w:szCs w:val="16"/>
        </w:rPr>
        <w:t>      315. При появлении признаков простудного заболевания или желудочно-кишечного расстройства, нагноений, порезов, ожогов, работник сообщает об этом администрации и обращается за медицинской помощью, а также сообщает о всех случаях заболевания кишечными инфекциями в своей семье.</w:t>
      </w:r>
      <w:r w:rsidRPr="007E2C63">
        <w:rPr>
          <w:rFonts w:ascii="Courier New" w:eastAsia="Times New Roman" w:hAnsi="Courier New" w:cs="Courier New"/>
          <w:color w:val="000000"/>
          <w:spacing w:val="1"/>
          <w:sz w:val="16"/>
          <w:szCs w:val="16"/>
        </w:rPr>
        <w:br/>
      </w:r>
      <w:bookmarkStart w:id="528" w:name="z549"/>
      <w:bookmarkEnd w:id="528"/>
      <w:r w:rsidRPr="007E2C63">
        <w:rPr>
          <w:rFonts w:ascii="Courier New" w:eastAsia="Times New Roman" w:hAnsi="Courier New" w:cs="Courier New"/>
          <w:color w:val="000000"/>
          <w:spacing w:val="1"/>
          <w:sz w:val="16"/>
          <w:szCs w:val="16"/>
        </w:rPr>
        <w:t>      316. Лиц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 от работы и к работе допускают после проведения соответствующего обследования и контрольного медицинского обследования по заключению врача.</w:t>
      </w:r>
      <w:r w:rsidRPr="007E2C63">
        <w:rPr>
          <w:rFonts w:ascii="Courier New" w:eastAsia="Times New Roman" w:hAnsi="Courier New" w:cs="Courier New"/>
          <w:color w:val="000000"/>
          <w:spacing w:val="1"/>
          <w:sz w:val="16"/>
          <w:szCs w:val="16"/>
        </w:rPr>
        <w:br/>
      </w:r>
      <w:bookmarkStart w:id="529" w:name="z550"/>
      <w:bookmarkEnd w:id="529"/>
      <w:r w:rsidRPr="007E2C63">
        <w:rPr>
          <w:rFonts w:ascii="Courier New" w:eastAsia="Times New Roman" w:hAnsi="Courier New" w:cs="Courier New"/>
          <w:color w:val="000000"/>
          <w:spacing w:val="1"/>
          <w:sz w:val="16"/>
          <w:szCs w:val="16"/>
        </w:rPr>
        <w:t>      317. К работе допускаются повара, имеющие соответствующую профессиональную квалификацию.</w:t>
      </w:r>
      <w:r w:rsidRPr="007E2C63">
        <w:rPr>
          <w:rFonts w:ascii="Courier New" w:eastAsia="Times New Roman" w:hAnsi="Courier New" w:cs="Courier New"/>
          <w:color w:val="000000"/>
          <w:spacing w:val="1"/>
          <w:sz w:val="16"/>
          <w:szCs w:val="16"/>
        </w:rPr>
        <w:br/>
      </w:r>
      <w:bookmarkStart w:id="530" w:name="z551"/>
      <w:bookmarkEnd w:id="530"/>
      <w:r w:rsidRPr="007E2C63">
        <w:rPr>
          <w:rFonts w:ascii="Courier New" w:eastAsia="Times New Roman" w:hAnsi="Courier New" w:cs="Courier New"/>
          <w:color w:val="000000"/>
          <w:spacing w:val="1"/>
          <w:sz w:val="16"/>
          <w:szCs w:val="16"/>
        </w:rPr>
        <w:t>      318. Пищеблок должны оснащаться аптечкой для оказания первой медицинской помощи.</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10. Санитарно-эпидемиологические требования</w:t>
      </w:r>
      <w:r w:rsidRPr="007E2C63">
        <w:rPr>
          <w:rFonts w:ascii="Courier New" w:eastAsia="Times New Roman" w:hAnsi="Courier New" w:cs="Courier New"/>
          <w:color w:val="1E1E1E"/>
          <w:sz w:val="26"/>
          <w:szCs w:val="26"/>
        </w:rPr>
        <w:br/>
        <w:t>к условиям воспитания, обучения (к школьным учебникам)</w:t>
      </w:r>
      <w:r w:rsidRPr="007E2C63">
        <w:rPr>
          <w:rFonts w:ascii="Courier New" w:eastAsia="Times New Roman" w:hAnsi="Courier New" w:cs="Courier New"/>
          <w:color w:val="1E1E1E"/>
          <w:sz w:val="26"/>
          <w:szCs w:val="26"/>
        </w:rPr>
        <w:br/>
        <w:t>и производственной практики детей и подростков на объектах</w:t>
      </w:r>
      <w:r w:rsidRPr="007E2C63">
        <w:rPr>
          <w:rFonts w:ascii="Courier New" w:eastAsia="Times New Roman" w:hAnsi="Courier New" w:cs="Courier New"/>
          <w:color w:val="1E1E1E"/>
          <w:sz w:val="26"/>
          <w:szCs w:val="26"/>
        </w:rPr>
        <w:br/>
        <w:t>воспитания и образования детей и подростков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319. В доме ребенка общего типа воспитывают детей от рождения до 3-х летнего возраста, в специализированном доме ребенка (группе в доме ребенка общего типа) до 4-х летнего возраста.</w:t>
      </w:r>
      <w:r w:rsidRPr="007E2C63">
        <w:rPr>
          <w:rFonts w:ascii="Courier New" w:eastAsia="Times New Roman" w:hAnsi="Courier New" w:cs="Courier New"/>
          <w:color w:val="000000"/>
          <w:spacing w:val="1"/>
          <w:sz w:val="16"/>
          <w:szCs w:val="16"/>
        </w:rPr>
        <w:br/>
      </w:r>
      <w:bookmarkStart w:id="531" w:name="z554"/>
      <w:bookmarkEnd w:id="531"/>
      <w:r w:rsidRPr="007E2C63">
        <w:rPr>
          <w:rFonts w:ascii="Courier New" w:eastAsia="Times New Roman" w:hAnsi="Courier New" w:cs="Courier New"/>
          <w:color w:val="000000"/>
          <w:spacing w:val="1"/>
          <w:sz w:val="16"/>
          <w:szCs w:val="16"/>
        </w:rPr>
        <w:t>      320. Оптимальное число воспитывающихся в доме ребенка детей составляет 100 – 50. Наполняемость групп с рождения до 1,5 лет – 10 детей, в возрасте от 1,5 до 2 лет – 13 детей, в возрасте от 2 до 3 лет – 15 детей.</w:t>
      </w:r>
      <w:r w:rsidRPr="007E2C63">
        <w:rPr>
          <w:rFonts w:ascii="Courier New" w:eastAsia="Times New Roman" w:hAnsi="Courier New" w:cs="Courier New"/>
          <w:color w:val="000000"/>
          <w:spacing w:val="1"/>
          <w:sz w:val="16"/>
          <w:szCs w:val="16"/>
        </w:rPr>
        <w:br/>
      </w:r>
      <w:bookmarkStart w:id="532" w:name="z555"/>
      <w:bookmarkEnd w:id="532"/>
      <w:r w:rsidRPr="007E2C63">
        <w:rPr>
          <w:rFonts w:ascii="Courier New" w:eastAsia="Times New Roman" w:hAnsi="Courier New" w:cs="Courier New"/>
          <w:color w:val="000000"/>
          <w:spacing w:val="1"/>
          <w:sz w:val="16"/>
          <w:szCs w:val="16"/>
        </w:rPr>
        <w:t>      321. Режим дня дома ребенка и ОДВО соответствует гигиеническим нормам длительности сна, отдыха, пребывания на свежем воздухе, проведения учебных занятий, физического воспитания, приведенным в </w:t>
      </w:r>
      <w:hyperlink r:id="rId46" w:anchor="z786" w:history="1">
        <w:r w:rsidRPr="007E2C63">
          <w:rPr>
            <w:rFonts w:ascii="Courier New" w:eastAsia="Times New Roman" w:hAnsi="Courier New" w:cs="Courier New"/>
            <w:color w:val="9A1616"/>
            <w:spacing w:val="1"/>
            <w:sz w:val="16"/>
            <w:u w:val="single"/>
          </w:rPr>
          <w:t>приложении 13</w:t>
        </w:r>
      </w:hyperlink>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533" w:name="z556"/>
      <w:bookmarkEnd w:id="533"/>
      <w:r w:rsidRPr="007E2C63">
        <w:rPr>
          <w:rFonts w:ascii="Courier New" w:eastAsia="Times New Roman" w:hAnsi="Courier New" w:cs="Courier New"/>
          <w:color w:val="000000"/>
          <w:spacing w:val="1"/>
          <w:sz w:val="16"/>
          <w:szCs w:val="16"/>
        </w:rPr>
        <w:t>      322. В групповых помещениях для начинающих ходить детей предусматривают огороженную часть пола, оборудованную пособиями и игрушками.</w:t>
      </w:r>
      <w:r w:rsidRPr="007E2C63">
        <w:rPr>
          <w:rFonts w:ascii="Courier New" w:eastAsia="Times New Roman" w:hAnsi="Courier New" w:cs="Courier New"/>
          <w:color w:val="000000"/>
          <w:spacing w:val="1"/>
          <w:sz w:val="16"/>
          <w:szCs w:val="16"/>
        </w:rPr>
        <w:br/>
      </w:r>
      <w:bookmarkStart w:id="534" w:name="z557"/>
      <w:bookmarkEnd w:id="534"/>
      <w:r w:rsidRPr="007E2C63">
        <w:rPr>
          <w:rFonts w:ascii="Courier New" w:eastAsia="Times New Roman" w:hAnsi="Courier New" w:cs="Courier New"/>
          <w:color w:val="000000"/>
          <w:spacing w:val="1"/>
          <w:sz w:val="16"/>
          <w:szCs w:val="16"/>
        </w:rPr>
        <w:t>      323. Допускается объединение детей 2-х разных возрастов в 1 группу при соблюдении разных режимов.</w:t>
      </w:r>
      <w:r w:rsidRPr="007E2C63">
        <w:rPr>
          <w:rFonts w:ascii="Courier New" w:eastAsia="Times New Roman" w:hAnsi="Courier New" w:cs="Courier New"/>
          <w:color w:val="000000"/>
          <w:spacing w:val="1"/>
          <w:sz w:val="16"/>
          <w:szCs w:val="16"/>
        </w:rPr>
        <w:br/>
      </w:r>
      <w:bookmarkStart w:id="535" w:name="z558"/>
      <w:bookmarkEnd w:id="535"/>
      <w:r w:rsidRPr="007E2C63">
        <w:rPr>
          <w:rFonts w:ascii="Courier New" w:eastAsia="Times New Roman" w:hAnsi="Courier New" w:cs="Courier New"/>
          <w:color w:val="000000"/>
          <w:spacing w:val="1"/>
          <w:sz w:val="16"/>
          <w:szCs w:val="16"/>
        </w:rPr>
        <w:t>      324. При температуре наружного воздуха до – 15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szCs w:val="16"/>
        </w:rPr>
        <w:t>С допускается организовывать дневной сон детей на верандах.</w:t>
      </w:r>
      <w:r w:rsidRPr="007E2C63">
        <w:rPr>
          <w:rFonts w:ascii="Courier New" w:eastAsia="Times New Roman" w:hAnsi="Courier New" w:cs="Courier New"/>
          <w:color w:val="000000"/>
          <w:spacing w:val="1"/>
          <w:sz w:val="16"/>
          <w:szCs w:val="16"/>
        </w:rPr>
        <w:br/>
      </w:r>
      <w:bookmarkStart w:id="536" w:name="z559"/>
      <w:bookmarkEnd w:id="536"/>
      <w:r w:rsidRPr="007E2C63">
        <w:rPr>
          <w:rFonts w:ascii="Courier New" w:eastAsia="Times New Roman" w:hAnsi="Courier New" w:cs="Courier New"/>
          <w:color w:val="000000"/>
          <w:spacing w:val="1"/>
          <w:sz w:val="16"/>
          <w:szCs w:val="16"/>
        </w:rPr>
        <w:t xml:space="preserve">      325. Количество учебных занятий для детей 3-х летнего возраста в течение недели не должно превышать десяти. Продолжительность одного занятия не более 10 – 15 минут с перерывами между </w:t>
      </w:r>
      <w:r w:rsidRPr="007E2C63">
        <w:rPr>
          <w:rFonts w:ascii="Courier New" w:eastAsia="Times New Roman" w:hAnsi="Courier New" w:cs="Courier New"/>
          <w:color w:val="000000"/>
          <w:spacing w:val="1"/>
          <w:sz w:val="16"/>
          <w:szCs w:val="16"/>
        </w:rPr>
        <w:lastRenderedPageBreak/>
        <w:t>занятиями 10 – 15 минут. Занятия проводят в виде подвижных игр умеренной интенсивности. В середине занятий проводят физкультурные минутки длительностью 1,5 – 2 минуты.</w:t>
      </w:r>
      <w:r w:rsidRPr="007E2C63">
        <w:rPr>
          <w:rFonts w:ascii="Courier New" w:eastAsia="Times New Roman" w:hAnsi="Courier New" w:cs="Courier New"/>
          <w:color w:val="000000"/>
          <w:spacing w:val="1"/>
          <w:sz w:val="16"/>
          <w:szCs w:val="16"/>
        </w:rPr>
        <w:br/>
      </w:r>
      <w:bookmarkStart w:id="537" w:name="z560"/>
      <w:bookmarkEnd w:id="537"/>
      <w:r w:rsidRPr="007E2C63">
        <w:rPr>
          <w:rFonts w:ascii="Courier New" w:eastAsia="Times New Roman" w:hAnsi="Courier New" w:cs="Courier New"/>
          <w:color w:val="000000"/>
          <w:spacing w:val="1"/>
          <w:sz w:val="16"/>
          <w:szCs w:val="16"/>
        </w:rPr>
        <w:t>      326. Наполняемость групп ОДВО, групп (классов) общеобразовательных и специальных коррекционных образовательных учреждений принимается согласно </w:t>
      </w:r>
      <w:hyperlink r:id="rId47" w:anchor="z794" w:history="1">
        <w:r w:rsidRPr="007E2C63">
          <w:rPr>
            <w:rFonts w:ascii="Courier New" w:eastAsia="Times New Roman" w:hAnsi="Courier New" w:cs="Courier New"/>
            <w:color w:val="9A1616"/>
            <w:spacing w:val="1"/>
            <w:sz w:val="16"/>
            <w:u w:val="single"/>
          </w:rPr>
          <w:t>приложению 14</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538" w:name="z561"/>
      <w:bookmarkEnd w:id="538"/>
      <w:r w:rsidRPr="007E2C63">
        <w:rPr>
          <w:rFonts w:ascii="Courier New" w:eastAsia="Times New Roman" w:hAnsi="Courier New" w:cs="Courier New"/>
          <w:color w:val="000000"/>
          <w:spacing w:val="1"/>
          <w:sz w:val="16"/>
          <w:szCs w:val="16"/>
        </w:rPr>
        <w:t>      Подбор контингента разновозрастной (смешанной) группы учитывает возможность организации в ней режима дня, максимально соответствующего анатомо-физиологическим особенностям каждой возрастной группы.</w:t>
      </w:r>
      <w:r w:rsidRPr="007E2C63">
        <w:rPr>
          <w:rFonts w:ascii="Courier New" w:eastAsia="Times New Roman" w:hAnsi="Courier New" w:cs="Courier New"/>
          <w:color w:val="000000"/>
          <w:spacing w:val="1"/>
          <w:sz w:val="16"/>
          <w:szCs w:val="16"/>
        </w:rPr>
        <w:br/>
        <w:t>      При комплектовании инклюзивных классов (групп) соотношение учащихся (детей) с ограниченными возможностями по отношению к здоровым сверстникам рассчитывается как один к трем.</w:t>
      </w:r>
      <w:r w:rsidRPr="007E2C63">
        <w:rPr>
          <w:rFonts w:ascii="Courier New" w:eastAsia="Times New Roman" w:hAnsi="Courier New" w:cs="Courier New"/>
          <w:color w:val="000000"/>
          <w:spacing w:val="1"/>
          <w:sz w:val="16"/>
          <w:szCs w:val="16"/>
        </w:rPr>
        <w:br/>
        <w:t>      </w:t>
      </w:r>
      <w:r w:rsidRPr="007E2C63">
        <w:rPr>
          <w:rFonts w:ascii="Courier New" w:eastAsia="Times New Roman" w:hAnsi="Courier New" w:cs="Courier New"/>
          <w:color w:val="FF0000"/>
          <w:spacing w:val="1"/>
          <w:sz w:val="16"/>
        </w:rPr>
        <w:t>Сноска. Пункт 326 с изменением, внесенным постановлением Правительства РК от 20.12.2013 </w:t>
      </w:r>
      <w:hyperlink r:id="rId48" w:anchor="z4" w:history="1">
        <w:r w:rsidRPr="007E2C63">
          <w:rPr>
            <w:rFonts w:ascii="Courier New" w:eastAsia="Times New Roman" w:hAnsi="Courier New" w:cs="Courier New"/>
            <w:color w:val="9A1616"/>
            <w:spacing w:val="1"/>
            <w:sz w:val="16"/>
            <w:u w:val="single"/>
          </w:rPr>
          <w:t>№ 1367</w:t>
        </w:r>
      </w:hyperlink>
      <w:r w:rsidRPr="007E2C63">
        <w:rPr>
          <w:rFonts w:ascii="Courier New" w:eastAsia="Times New Roman" w:hAnsi="Courier New" w:cs="Courier New"/>
          <w:color w:val="FF0000"/>
          <w:spacing w:val="1"/>
          <w:sz w:val="16"/>
        </w:rPr>
        <w:t> (вводится в действие по истечении десяти календарных дней после дня его первого официального опубликования).</w:t>
      </w:r>
      <w:r w:rsidRPr="007E2C63">
        <w:rPr>
          <w:rFonts w:ascii="Courier New" w:eastAsia="Times New Roman" w:hAnsi="Courier New" w:cs="Courier New"/>
          <w:color w:val="000000"/>
          <w:spacing w:val="1"/>
          <w:sz w:val="16"/>
          <w:szCs w:val="16"/>
        </w:rPr>
        <w:br/>
      </w:r>
      <w:bookmarkStart w:id="539" w:name="z562"/>
      <w:bookmarkEnd w:id="539"/>
      <w:r w:rsidRPr="007E2C63">
        <w:rPr>
          <w:rFonts w:ascii="Courier New" w:eastAsia="Times New Roman" w:hAnsi="Courier New" w:cs="Courier New"/>
          <w:color w:val="000000"/>
          <w:spacing w:val="1"/>
          <w:sz w:val="16"/>
          <w:szCs w:val="16"/>
        </w:rPr>
        <w:t>      327. При комплектовании групп в малокомплектных ОДВО оптимальным является:</w:t>
      </w:r>
      <w:r w:rsidRPr="007E2C63">
        <w:rPr>
          <w:rFonts w:ascii="Courier New" w:eastAsia="Times New Roman" w:hAnsi="Courier New" w:cs="Courier New"/>
          <w:color w:val="000000"/>
          <w:spacing w:val="1"/>
          <w:sz w:val="16"/>
          <w:szCs w:val="16"/>
        </w:rPr>
        <w:br/>
      </w:r>
      <w:bookmarkStart w:id="540" w:name="z563"/>
      <w:bookmarkEnd w:id="540"/>
      <w:r w:rsidRPr="007E2C63">
        <w:rPr>
          <w:rFonts w:ascii="Courier New" w:eastAsia="Times New Roman" w:hAnsi="Courier New" w:cs="Courier New"/>
          <w:color w:val="000000"/>
          <w:spacing w:val="1"/>
          <w:sz w:val="16"/>
          <w:szCs w:val="16"/>
        </w:rPr>
        <w:t>      1) две смешанные группы детей смежного возраста (ясельная, дошкольная);</w:t>
      </w:r>
      <w:r w:rsidRPr="007E2C63">
        <w:rPr>
          <w:rFonts w:ascii="Courier New" w:eastAsia="Times New Roman" w:hAnsi="Courier New" w:cs="Courier New"/>
          <w:color w:val="000000"/>
          <w:spacing w:val="1"/>
          <w:sz w:val="16"/>
          <w:szCs w:val="16"/>
        </w:rPr>
        <w:br/>
      </w:r>
      <w:bookmarkStart w:id="541" w:name="z564"/>
      <w:bookmarkEnd w:id="541"/>
      <w:r w:rsidRPr="007E2C63">
        <w:rPr>
          <w:rFonts w:ascii="Courier New" w:eastAsia="Times New Roman" w:hAnsi="Courier New" w:cs="Courier New"/>
          <w:color w:val="000000"/>
          <w:spacing w:val="1"/>
          <w:sz w:val="16"/>
          <w:szCs w:val="16"/>
        </w:rPr>
        <w:t>      2) две смешанные группы детей смежных возрастов и одна подготовительная.</w:t>
      </w:r>
      <w:r w:rsidRPr="007E2C63">
        <w:rPr>
          <w:rFonts w:ascii="Courier New" w:eastAsia="Times New Roman" w:hAnsi="Courier New" w:cs="Courier New"/>
          <w:color w:val="000000"/>
          <w:spacing w:val="1"/>
          <w:sz w:val="16"/>
          <w:szCs w:val="16"/>
        </w:rPr>
        <w:br/>
      </w:r>
      <w:bookmarkStart w:id="542" w:name="z565"/>
      <w:bookmarkEnd w:id="542"/>
      <w:r w:rsidRPr="007E2C63">
        <w:rPr>
          <w:rFonts w:ascii="Courier New" w:eastAsia="Times New Roman" w:hAnsi="Courier New" w:cs="Courier New"/>
          <w:color w:val="000000"/>
          <w:spacing w:val="1"/>
          <w:sz w:val="16"/>
          <w:szCs w:val="16"/>
        </w:rPr>
        <w:t>      328. Длительность дневной прогулки должна составлять не менее 1,5 – 2 часов, вечерней не менее 2-х часов.</w:t>
      </w:r>
      <w:r w:rsidRPr="007E2C63">
        <w:rPr>
          <w:rFonts w:ascii="Courier New" w:eastAsia="Times New Roman" w:hAnsi="Courier New" w:cs="Courier New"/>
          <w:color w:val="000000"/>
          <w:spacing w:val="1"/>
          <w:sz w:val="16"/>
          <w:szCs w:val="16"/>
        </w:rPr>
        <w:br/>
      </w:r>
      <w:bookmarkStart w:id="543" w:name="z566"/>
      <w:bookmarkEnd w:id="543"/>
      <w:r w:rsidRPr="007E2C63">
        <w:rPr>
          <w:rFonts w:ascii="Courier New" w:eastAsia="Times New Roman" w:hAnsi="Courier New" w:cs="Courier New"/>
          <w:color w:val="000000"/>
          <w:spacing w:val="1"/>
          <w:sz w:val="16"/>
          <w:szCs w:val="16"/>
        </w:rPr>
        <w:t>      Режим дня детей предшкольных классов принимается согласно </w:t>
      </w:r>
      <w:hyperlink r:id="rId49" w:anchor="z804" w:history="1">
        <w:r w:rsidRPr="007E2C63">
          <w:rPr>
            <w:rFonts w:ascii="Courier New" w:eastAsia="Times New Roman" w:hAnsi="Courier New" w:cs="Courier New"/>
            <w:color w:val="9A1616"/>
            <w:spacing w:val="1"/>
            <w:sz w:val="16"/>
            <w:u w:val="single"/>
          </w:rPr>
          <w:t>приложения 15</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544" w:name="z567"/>
      <w:bookmarkEnd w:id="544"/>
      <w:r w:rsidRPr="007E2C63">
        <w:rPr>
          <w:rFonts w:ascii="Courier New" w:eastAsia="Times New Roman" w:hAnsi="Courier New" w:cs="Courier New"/>
          <w:color w:val="000000"/>
          <w:spacing w:val="1"/>
          <w:sz w:val="16"/>
          <w:szCs w:val="16"/>
        </w:rPr>
        <w:t>      329. Воспитание и обучение детей на объектах, оказывающим «Услуги няни» должны проводиться соответственно их возрасту. Режим дня предусматривается соответственно требованиям настоящих Санитарных правил к ОДВО.</w:t>
      </w:r>
      <w:r w:rsidRPr="007E2C63">
        <w:rPr>
          <w:rFonts w:ascii="Courier New" w:eastAsia="Times New Roman" w:hAnsi="Courier New" w:cs="Courier New"/>
          <w:color w:val="000000"/>
          <w:spacing w:val="1"/>
          <w:sz w:val="16"/>
          <w:szCs w:val="16"/>
        </w:rPr>
        <w:br/>
      </w:r>
      <w:bookmarkStart w:id="545" w:name="z568"/>
      <w:bookmarkEnd w:id="545"/>
      <w:r w:rsidRPr="007E2C63">
        <w:rPr>
          <w:rFonts w:ascii="Courier New" w:eastAsia="Times New Roman" w:hAnsi="Courier New" w:cs="Courier New"/>
          <w:color w:val="000000"/>
          <w:spacing w:val="1"/>
          <w:sz w:val="16"/>
          <w:szCs w:val="16"/>
        </w:rPr>
        <w:t>      330. В режиме дня домов ребенка, ОДВО и интернатных организаций, организациях образования для детей-сирот и детей, оставшихся без попечения родителей, ЦАН должны предусматриваться общеукрепляющие процедуры детей. Общеукрепляющие процедуры включают в себя воздушные ванны, водные процедуры (в т.ч. плавание в большой ванне, бассейне), прогулки и сон на открытом воздухе. Методы и средства применяют с учетом сезона года, температуры помещения, эпидемиологической обстановки в группе.</w:t>
      </w:r>
      <w:r w:rsidRPr="007E2C63">
        <w:rPr>
          <w:rFonts w:ascii="Courier New" w:eastAsia="Times New Roman" w:hAnsi="Courier New" w:cs="Courier New"/>
          <w:color w:val="000000"/>
          <w:spacing w:val="1"/>
          <w:sz w:val="16"/>
          <w:szCs w:val="16"/>
        </w:rPr>
        <w:br/>
      </w:r>
      <w:bookmarkStart w:id="546" w:name="z569"/>
      <w:bookmarkEnd w:id="546"/>
      <w:r w:rsidRPr="007E2C63">
        <w:rPr>
          <w:rFonts w:ascii="Courier New" w:eastAsia="Times New Roman" w:hAnsi="Courier New" w:cs="Courier New"/>
          <w:color w:val="000000"/>
          <w:spacing w:val="1"/>
          <w:sz w:val="16"/>
          <w:szCs w:val="16"/>
        </w:rPr>
        <w:t>      331. Продолжительность урока в общеобразовательной организации не должна превышать 45 минут. В первых классах применяют «ступенчатый» режим учебных занятий с постепенным наращиванием учебной нагрузки. В сентябре планируют три урока по 35 минут; со второй четверти 4 урока по 35 минут каждый; со второго полугодия уроки по 45 минут. Спаренные уроки не допускаются, за исключением уроков трудового обучения. Для учащихся первых классов в течение года должны быть дополнительные недельные каникулы.</w:t>
      </w:r>
      <w:r w:rsidRPr="007E2C63">
        <w:rPr>
          <w:rFonts w:ascii="Courier New" w:eastAsia="Times New Roman" w:hAnsi="Courier New" w:cs="Courier New"/>
          <w:color w:val="000000"/>
          <w:spacing w:val="1"/>
          <w:sz w:val="16"/>
          <w:szCs w:val="16"/>
        </w:rPr>
        <w:br/>
      </w:r>
      <w:bookmarkStart w:id="547" w:name="z570"/>
      <w:bookmarkEnd w:id="547"/>
      <w:r w:rsidRPr="007E2C63">
        <w:rPr>
          <w:rFonts w:ascii="Courier New" w:eastAsia="Times New Roman" w:hAnsi="Courier New" w:cs="Courier New"/>
          <w:color w:val="000000"/>
          <w:spacing w:val="1"/>
          <w:sz w:val="16"/>
          <w:szCs w:val="16"/>
        </w:rPr>
        <w:t>      332. Независимо от продолжительности учебной недели основная (инвариантная) учебная нагрузка учащихся составляет не более пяти уроков в начальной школе и не более шести уроков в основной школе.</w:t>
      </w:r>
      <w:r w:rsidRPr="007E2C63">
        <w:rPr>
          <w:rFonts w:ascii="Courier New" w:eastAsia="Times New Roman" w:hAnsi="Courier New" w:cs="Courier New"/>
          <w:color w:val="000000"/>
          <w:spacing w:val="1"/>
          <w:sz w:val="16"/>
          <w:szCs w:val="16"/>
        </w:rPr>
        <w:br/>
      </w:r>
      <w:bookmarkStart w:id="548" w:name="z571"/>
      <w:bookmarkEnd w:id="548"/>
      <w:r w:rsidRPr="007E2C63">
        <w:rPr>
          <w:rFonts w:ascii="Courier New" w:eastAsia="Times New Roman" w:hAnsi="Courier New" w:cs="Courier New"/>
          <w:color w:val="000000"/>
          <w:spacing w:val="1"/>
          <w:sz w:val="16"/>
          <w:szCs w:val="16"/>
        </w:rPr>
        <w:t>      Нормы учебной нагрузки в общеобразовательных организациях должны соответствовать </w:t>
      </w:r>
      <w:hyperlink r:id="rId50" w:anchor="z808" w:history="1">
        <w:r w:rsidRPr="007E2C63">
          <w:rPr>
            <w:rFonts w:ascii="Courier New" w:eastAsia="Times New Roman" w:hAnsi="Courier New" w:cs="Courier New"/>
            <w:color w:val="9A1616"/>
            <w:spacing w:val="1"/>
            <w:sz w:val="16"/>
            <w:u w:val="single"/>
          </w:rPr>
          <w:t>приложению 16</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настоящих Санитарных правил.</w:t>
      </w:r>
      <w:r w:rsidRPr="007E2C63">
        <w:rPr>
          <w:rFonts w:ascii="Courier New" w:eastAsia="Times New Roman" w:hAnsi="Courier New" w:cs="Courier New"/>
          <w:color w:val="000000"/>
          <w:spacing w:val="1"/>
          <w:sz w:val="16"/>
          <w:szCs w:val="16"/>
        </w:rPr>
        <w:br/>
      </w:r>
      <w:bookmarkStart w:id="549" w:name="z572"/>
      <w:bookmarkEnd w:id="549"/>
      <w:r w:rsidRPr="007E2C63">
        <w:rPr>
          <w:rFonts w:ascii="Courier New" w:eastAsia="Times New Roman" w:hAnsi="Courier New" w:cs="Courier New"/>
          <w:color w:val="000000"/>
          <w:spacing w:val="1"/>
          <w:sz w:val="16"/>
          <w:szCs w:val="16"/>
        </w:rPr>
        <w:t>      333. При составлении расписания уроков должны учитывать динамику умственной работоспособности учащихся в течение дня и недели и используют таблицу ранжирования предметов по трудности (в баллах) в соответствии с </w:t>
      </w:r>
      <w:hyperlink r:id="rId51" w:anchor="z810" w:history="1">
        <w:r w:rsidRPr="007E2C63">
          <w:rPr>
            <w:rFonts w:ascii="Courier New" w:eastAsia="Times New Roman" w:hAnsi="Courier New" w:cs="Courier New"/>
            <w:color w:val="9A1616"/>
            <w:spacing w:val="1"/>
            <w:sz w:val="16"/>
            <w:u w:val="single"/>
          </w:rPr>
          <w:t>приложением 17</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550" w:name="z573"/>
      <w:bookmarkEnd w:id="550"/>
      <w:r w:rsidRPr="007E2C63">
        <w:rPr>
          <w:rFonts w:ascii="Courier New" w:eastAsia="Times New Roman" w:hAnsi="Courier New" w:cs="Courier New"/>
          <w:color w:val="000000"/>
          <w:spacing w:val="1"/>
          <w:sz w:val="16"/>
          <w:szCs w:val="16"/>
        </w:rPr>
        <w:t>      334. Учебная нагрузка для учащихся старших классов в течение недели распределяется так, чтобы наибольший ее объем приходился на вторник или среду; для учащихся младших и средних классов на вторник и четверг. В эти дни в школьное расписание включают наиболее трудные или средние и легкие по трудности предметы, но в большем количестве, чем в остальные дни. В среду предусматривают облегченный день.</w:t>
      </w:r>
      <w:r w:rsidRPr="007E2C63">
        <w:rPr>
          <w:rFonts w:ascii="Courier New" w:eastAsia="Times New Roman" w:hAnsi="Courier New" w:cs="Courier New"/>
          <w:color w:val="000000"/>
          <w:spacing w:val="1"/>
          <w:sz w:val="16"/>
          <w:szCs w:val="16"/>
        </w:rPr>
        <w:br/>
      </w:r>
      <w:bookmarkStart w:id="551" w:name="z574"/>
      <w:bookmarkEnd w:id="551"/>
      <w:r w:rsidRPr="007E2C63">
        <w:rPr>
          <w:rFonts w:ascii="Courier New" w:eastAsia="Times New Roman" w:hAnsi="Courier New" w:cs="Courier New"/>
          <w:color w:val="000000"/>
          <w:spacing w:val="1"/>
          <w:sz w:val="16"/>
          <w:szCs w:val="16"/>
        </w:rPr>
        <w:t>      Наибольшее число баллов за день должны быть на понедельник и субботу.</w:t>
      </w:r>
      <w:r w:rsidRPr="007E2C63">
        <w:rPr>
          <w:rFonts w:ascii="Courier New" w:eastAsia="Times New Roman" w:hAnsi="Courier New" w:cs="Courier New"/>
          <w:color w:val="000000"/>
          <w:spacing w:val="1"/>
          <w:sz w:val="16"/>
          <w:szCs w:val="16"/>
        </w:rPr>
        <w:br/>
      </w:r>
      <w:bookmarkStart w:id="552" w:name="z575"/>
      <w:bookmarkEnd w:id="552"/>
      <w:r w:rsidRPr="007E2C63">
        <w:rPr>
          <w:rFonts w:ascii="Courier New" w:eastAsia="Times New Roman" w:hAnsi="Courier New" w:cs="Courier New"/>
          <w:color w:val="000000"/>
          <w:spacing w:val="1"/>
          <w:sz w:val="16"/>
          <w:szCs w:val="16"/>
        </w:rPr>
        <w:t>      335. В малокомплектных школах формирование классов определяют условиями конкретной школы, числом учащихся и учителей. Оптимальным является объединение в один комплект учащихся первых и третьих классов, вторых и третьих классов, вторых и четвертых классов, пятых и шестых классов, шестых и седьмых классов, седьмых и восьмых классов. Не допускается объединение девятых, десятых, одиннадцатых (двенадцатых) классов.</w:t>
      </w:r>
      <w:r w:rsidRPr="007E2C63">
        <w:rPr>
          <w:rFonts w:ascii="Courier New" w:eastAsia="Times New Roman" w:hAnsi="Courier New" w:cs="Courier New"/>
          <w:color w:val="000000"/>
          <w:spacing w:val="1"/>
          <w:sz w:val="16"/>
          <w:szCs w:val="16"/>
        </w:rPr>
        <w:br/>
      </w:r>
      <w:bookmarkStart w:id="553" w:name="z576"/>
      <w:bookmarkEnd w:id="553"/>
      <w:r w:rsidRPr="007E2C63">
        <w:rPr>
          <w:rFonts w:ascii="Courier New" w:eastAsia="Times New Roman" w:hAnsi="Courier New" w:cs="Courier New"/>
          <w:color w:val="000000"/>
          <w:spacing w:val="1"/>
          <w:sz w:val="16"/>
          <w:szCs w:val="16"/>
        </w:rPr>
        <w:t>      336. Со второго класса допускается применять в обучении компьютерные технологии.</w:t>
      </w:r>
      <w:r w:rsidRPr="007E2C63">
        <w:rPr>
          <w:rFonts w:ascii="Courier New" w:eastAsia="Times New Roman" w:hAnsi="Courier New" w:cs="Courier New"/>
          <w:color w:val="000000"/>
          <w:spacing w:val="1"/>
          <w:sz w:val="16"/>
          <w:szCs w:val="16"/>
        </w:rPr>
        <w:br/>
      </w:r>
      <w:bookmarkStart w:id="554" w:name="z577"/>
      <w:bookmarkEnd w:id="554"/>
      <w:r w:rsidRPr="007E2C63">
        <w:rPr>
          <w:rFonts w:ascii="Courier New" w:eastAsia="Times New Roman" w:hAnsi="Courier New" w:cs="Courier New"/>
          <w:color w:val="000000"/>
          <w:spacing w:val="1"/>
          <w:sz w:val="16"/>
          <w:szCs w:val="16"/>
        </w:rPr>
        <w:t>      337. Школьное расписание уроков составляют отдельно для обязательных и факультативных занятий. Факультативные занятия планируют в дни с наименьшим количеством обязательных уроков. Между началом факультативных и последним уроком обязательных занятий устраивают перерыв продолжительностью 45 минут.</w:t>
      </w:r>
      <w:r w:rsidRPr="007E2C63">
        <w:rPr>
          <w:rFonts w:ascii="Courier New" w:eastAsia="Times New Roman" w:hAnsi="Courier New" w:cs="Courier New"/>
          <w:color w:val="000000"/>
          <w:spacing w:val="1"/>
          <w:sz w:val="16"/>
          <w:szCs w:val="16"/>
        </w:rPr>
        <w:br/>
      </w:r>
      <w:bookmarkStart w:id="555" w:name="z578"/>
      <w:bookmarkEnd w:id="555"/>
      <w:r w:rsidRPr="007E2C63">
        <w:rPr>
          <w:rFonts w:ascii="Courier New" w:eastAsia="Times New Roman" w:hAnsi="Courier New" w:cs="Courier New"/>
          <w:color w:val="000000"/>
          <w:spacing w:val="1"/>
          <w:sz w:val="16"/>
          <w:szCs w:val="16"/>
        </w:rPr>
        <w:t xml:space="preserve">      338. Проведение сдвоенных уроков в начальной школе не допускается. Для учащихся 5 – 9 классов сдвоенные уроки допускаются только для проведения лабораторных, контрольных работ, </w:t>
      </w:r>
      <w:r w:rsidRPr="007E2C63">
        <w:rPr>
          <w:rFonts w:ascii="Courier New" w:eastAsia="Times New Roman" w:hAnsi="Courier New" w:cs="Courier New"/>
          <w:color w:val="000000"/>
          <w:spacing w:val="1"/>
          <w:sz w:val="16"/>
          <w:szCs w:val="16"/>
        </w:rPr>
        <w:lastRenderedPageBreak/>
        <w:t>уроков труда, физкультуры целевого назначения (лыжи, плавание). В 10 – 11 (12) классах допускается проведение сдвоенных уроков по основным и профильным предметам.</w:t>
      </w:r>
      <w:r w:rsidRPr="007E2C63">
        <w:rPr>
          <w:rFonts w:ascii="Courier New" w:eastAsia="Times New Roman" w:hAnsi="Courier New" w:cs="Courier New"/>
          <w:color w:val="000000"/>
          <w:spacing w:val="1"/>
          <w:sz w:val="16"/>
          <w:szCs w:val="16"/>
        </w:rPr>
        <w:br/>
      </w:r>
      <w:bookmarkStart w:id="556" w:name="z579"/>
      <w:bookmarkEnd w:id="556"/>
      <w:r w:rsidRPr="007E2C63">
        <w:rPr>
          <w:rFonts w:ascii="Courier New" w:eastAsia="Times New Roman" w:hAnsi="Courier New" w:cs="Courier New"/>
          <w:color w:val="000000"/>
          <w:spacing w:val="1"/>
          <w:sz w:val="16"/>
          <w:szCs w:val="16"/>
        </w:rPr>
        <w:t>      339. Продолжительность перемен между уроками для учащихся всех видов общеобразовательных организаций составляет не менее 10 минут, большой перемены (после 2 или 3 уроков) 30 минут. Вместо одной большой перемены допускается после 2 и 3 уроков устраивать две перемены по 20 минут каждая. Перемены проводят при максимальном использовании свежего воздуха, в подвижных играх.</w:t>
      </w:r>
      <w:r w:rsidRPr="007E2C63">
        <w:rPr>
          <w:rFonts w:ascii="Courier New" w:eastAsia="Times New Roman" w:hAnsi="Courier New" w:cs="Courier New"/>
          <w:color w:val="000000"/>
          <w:spacing w:val="1"/>
          <w:sz w:val="16"/>
          <w:szCs w:val="16"/>
        </w:rPr>
        <w:br/>
      </w:r>
      <w:bookmarkStart w:id="557" w:name="z580"/>
      <w:bookmarkEnd w:id="557"/>
      <w:r w:rsidRPr="007E2C63">
        <w:rPr>
          <w:rFonts w:ascii="Courier New" w:eastAsia="Times New Roman" w:hAnsi="Courier New" w:cs="Courier New"/>
          <w:color w:val="000000"/>
          <w:spacing w:val="1"/>
          <w:sz w:val="16"/>
          <w:szCs w:val="16"/>
        </w:rPr>
        <w:t>      340. Между сменами предусматривают перерыв продолжительностью не менее 40 минут для проведения влажной уборки и проветривания.</w:t>
      </w:r>
      <w:r w:rsidRPr="007E2C63">
        <w:rPr>
          <w:rFonts w:ascii="Courier New" w:eastAsia="Times New Roman" w:hAnsi="Courier New" w:cs="Courier New"/>
          <w:color w:val="000000"/>
          <w:spacing w:val="1"/>
          <w:sz w:val="16"/>
          <w:szCs w:val="16"/>
        </w:rPr>
        <w:br/>
      </w:r>
      <w:bookmarkStart w:id="558" w:name="z581"/>
      <w:bookmarkEnd w:id="558"/>
      <w:r w:rsidRPr="007E2C63">
        <w:rPr>
          <w:rFonts w:ascii="Courier New" w:eastAsia="Times New Roman" w:hAnsi="Courier New" w:cs="Courier New"/>
          <w:color w:val="000000"/>
          <w:spacing w:val="1"/>
          <w:sz w:val="16"/>
          <w:szCs w:val="16"/>
        </w:rPr>
        <w:t>      341. Максимально допустимое количество занятий в предшкольных классах не более четырех продолжительностью 25 – 30 минут. Перерывы между занятиями должны быть не менее 10 минут.</w:t>
      </w:r>
      <w:r w:rsidRPr="007E2C63">
        <w:rPr>
          <w:rFonts w:ascii="Courier New" w:eastAsia="Times New Roman" w:hAnsi="Courier New" w:cs="Courier New"/>
          <w:color w:val="000000"/>
          <w:spacing w:val="1"/>
          <w:sz w:val="16"/>
          <w:szCs w:val="16"/>
        </w:rPr>
        <w:br/>
      </w:r>
      <w:bookmarkStart w:id="559" w:name="z582"/>
      <w:bookmarkEnd w:id="559"/>
      <w:r w:rsidRPr="007E2C63">
        <w:rPr>
          <w:rFonts w:ascii="Courier New" w:eastAsia="Times New Roman" w:hAnsi="Courier New" w:cs="Courier New"/>
          <w:color w:val="000000"/>
          <w:spacing w:val="1"/>
          <w:sz w:val="16"/>
          <w:szCs w:val="16"/>
        </w:rPr>
        <w:t>      342. Во время летних каникул при общеобразовательных организациях допускается организация пришкольных лагерей (площадок), осуществляющих физкультурно-оздоровительную, учебно-воспитательную деятельность и культурный досуг детей подростков. Во время работы пришкольных лагерей допускается организация питания и дневного сна. При организации питания учитываются требования настоящих Правил. При организации дневного сна выделяется спальное помещение из расчета не менее 4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ребенка, устанавливается индивидуальные кровати (раскладушки), предусматривается индивидуальное постельное белье (простынь, наволочка, пододеяльник) и не менее 2-х полотенец (для рук и ног).</w:t>
      </w:r>
      <w:r w:rsidRPr="007E2C63">
        <w:rPr>
          <w:rFonts w:ascii="Courier New" w:eastAsia="Times New Roman" w:hAnsi="Courier New" w:cs="Courier New"/>
          <w:color w:val="000000"/>
          <w:spacing w:val="1"/>
          <w:sz w:val="16"/>
          <w:szCs w:val="16"/>
        </w:rPr>
        <w:br/>
      </w:r>
      <w:bookmarkStart w:id="560" w:name="z583"/>
      <w:bookmarkEnd w:id="560"/>
      <w:r w:rsidRPr="007E2C63">
        <w:rPr>
          <w:rFonts w:ascii="Courier New" w:eastAsia="Times New Roman" w:hAnsi="Courier New" w:cs="Courier New"/>
          <w:color w:val="000000"/>
          <w:spacing w:val="1"/>
          <w:sz w:val="16"/>
          <w:szCs w:val="16"/>
        </w:rPr>
        <w:t>      343. Общая продолжительность различных видов труда в общеобразовательных и интернатных организациях, организациях образования для детей-сирот и детей, оставшихся без попечения родителей, ЦАН не должен превышать двух часов в неделю. Учащиеся должны заниматься общественно полезным трудом во внеурочное время два раза в неделю: учащиеся 1 – 4 классов не более 30 минут в день, 5 – 8 классов – не более 45 минут, 9 – 11(12) классов – не более 1,5 часов.</w:t>
      </w:r>
      <w:r w:rsidRPr="007E2C63">
        <w:rPr>
          <w:rFonts w:ascii="Courier New" w:eastAsia="Times New Roman" w:hAnsi="Courier New" w:cs="Courier New"/>
          <w:color w:val="000000"/>
          <w:spacing w:val="1"/>
          <w:sz w:val="16"/>
          <w:szCs w:val="16"/>
        </w:rPr>
        <w:br/>
      </w:r>
      <w:bookmarkStart w:id="561" w:name="z584"/>
      <w:bookmarkEnd w:id="561"/>
      <w:r w:rsidRPr="007E2C63">
        <w:rPr>
          <w:rFonts w:ascii="Courier New" w:eastAsia="Times New Roman" w:hAnsi="Courier New" w:cs="Courier New"/>
          <w:color w:val="000000"/>
          <w:spacing w:val="1"/>
          <w:sz w:val="16"/>
          <w:szCs w:val="16"/>
        </w:rPr>
        <w:t>      344. В интернатных организациях, организациях образования для детей-сирот и детей, оставшихся без попечения родителей, ЦАН учащиеся и воспитанники допускаются к следующим видам работ:</w:t>
      </w:r>
      <w:r w:rsidRPr="007E2C63">
        <w:rPr>
          <w:rFonts w:ascii="Courier New" w:eastAsia="Times New Roman" w:hAnsi="Courier New" w:cs="Courier New"/>
          <w:color w:val="000000"/>
          <w:spacing w:val="1"/>
          <w:sz w:val="16"/>
          <w:szCs w:val="16"/>
        </w:rPr>
        <w:br/>
      </w:r>
      <w:bookmarkStart w:id="562" w:name="z585"/>
      <w:bookmarkEnd w:id="562"/>
      <w:r w:rsidRPr="007E2C63">
        <w:rPr>
          <w:rFonts w:ascii="Courier New" w:eastAsia="Times New Roman" w:hAnsi="Courier New" w:cs="Courier New"/>
          <w:color w:val="000000"/>
          <w:spacing w:val="1"/>
          <w:sz w:val="16"/>
          <w:szCs w:val="16"/>
        </w:rPr>
        <w:t>      1) 1 – 2 классов уборке постели, поливке цветов; дежурству по столовой, несложной сервировке стола;</w:t>
      </w:r>
      <w:r w:rsidRPr="007E2C63">
        <w:rPr>
          <w:rFonts w:ascii="Courier New" w:eastAsia="Times New Roman" w:hAnsi="Courier New" w:cs="Courier New"/>
          <w:color w:val="000000"/>
          <w:spacing w:val="1"/>
          <w:sz w:val="16"/>
          <w:szCs w:val="16"/>
        </w:rPr>
        <w:br/>
      </w:r>
      <w:bookmarkStart w:id="563" w:name="z586"/>
      <w:bookmarkEnd w:id="563"/>
      <w:r w:rsidRPr="007E2C63">
        <w:rPr>
          <w:rFonts w:ascii="Courier New" w:eastAsia="Times New Roman" w:hAnsi="Courier New" w:cs="Courier New"/>
          <w:color w:val="000000"/>
          <w:spacing w:val="1"/>
          <w:sz w:val="16"/>
          <w:szCs w:val="16"/>
        </w:rPr>
        <w:t>      2) 3 – 4 классов, в дополнение к указанным в подпункте 1) видам работ, к мелкому ремонту одежды и стирке личных вещей (трусы, носки, платки);</w:t>
      </w:r>
      <w:r w:rsidRPr="007E2C63">
        <w:rPr>
          <w:rFonts w:ascii="Courier New" w:eastAsia="Times New Roman" w:hAnsi="Courier New" w:cs="Courier New"/>
          <w:color w:val="000000"/>
          <w:spacing w:val="1"/>
          <w:sz w:val="16"/>
          <w:szCs w:val="16"/>
        </w:rPr>
        <w:br/>
      </w:r>
      <w:bookmarkStart w:id="564" w:name="z587"/>
      <w:bookmarkEnd w:id="564"/>
      <w:r w:rsidRPr="007E2C63">
        <w:rPr>
          <w:rFonts w:ascii="Courier New" w:eastAsia="Times New Roman" w:hAnsi="Courier New" w:cs="Courier New"/>
          <w:color w:val="000000"/>
          <w:spacing w:val="1"/>
          <w:sz w:val="16"/>
          <w:szCs w:val="16"/>
        </w:rPr>
        <w:t>      3) 5 – 6 классов, в дополнение к указанным в пунктах 1 и 2 видам работ, к уборке спальных комнат, дежурству по столовой, включая полную сервировку стола и уборку посуды;</w:t>
      </w:r>
      <w:r w:rsidRPr="007E2C63">
        <w:rPr>
          <w:rFonts w:ascii="Courier New" w:eastAsia="Times New Roman" w:hAnsi="Courier New" w:cs="Courier New"/>
          <w:color w:val="000000"/>
          <w:spacing w:val="1"/>
          <w:sz w:val="16"/>
          <w:szCs w:val="16"/>
        </w:rPr>
        <w:br/>
      </w:r>
      <w:bookmarkStart w:id="565" w:name="z588"/>
      <w:bookmarkEnd w:id="565"/>
      <w:r w:rsidRPr="007E2C63">
        <w:rPr>
          <w:rFonts w:ascii="Courier New" w:eastAsia="Times New Roman" w:hAnsi="Courier New" w:cs="Courier New"/>
          <w:color w:val="000000"/>
          <w:spacing w:val="1"/>
          <w:sz w:val="16"/>
          <w:szCs w:val="16"/>
        </w:rPr>
        <w:t>      4) 7 – 11(12) классов ко всем видам самообслуживания и общественно полезному труду и дежурству по кухне.</w:t>
      </w:r>
      <w:r w:rsidRPr="007E2C63">
        <w:rPr>
          <w:rFonts w:ascii="Courier New" w:eastAsia="Times New Roman" w:hAnsi="Courier New" w:cs="Courier New"/>
          <w:color w:val="000000"/>
          <w:spacing w:val="1"/>
          <w:sz w:val="16"/>
          <w:szCs w:val="16"/>
        </w:rPr>
        <w:br/>
      </w:r>
      <w:bookmarkStart w:id="566" w:name="z589"/>
      <w:bookmarkEnd w:id="566"/>
      <w:r w:rsidRPr="007E2C63">
        <w:rPr>
          <w:rFonts w:ascii="Courier New" w:eastAsia="Times New Roman" w:hAnsi="Courier New" w:cs="Courier New"/>
          <w:color w:val="000000"/>
          <w:spacing w:val="1"/>
          <w:sz w:val="16"/>
          <w:szCs w:val="16"/>
        </w:rPr>
        <w:t>      345. Нагрузка обучающихся в организациях начального и среднего профессионального образования не должна превышать 36 часов в неделю.</w:t>
      </w:r>
      <w:r w:rsidRPr="007E2C63">
        <w:rPr>
          <w:rFonts w:ascii="Courier New" w:eastAsia="Times New Roman" w:hAnsi="Courier New" w:cs="Courier New"/>
          <w:color w:val="000000"/>
          <w:spacing w:val="1"/>
          <w:sz w:val="16"/>
          <w:szCs w:val="16"/>
        </w:rPr>
        <w:br/>
      </w:r>
      <w:bookmarkStart w:id="567" w:name="z590"/>
      <w:bookmarkEnd w:id="567"/>
      <w:r w:rsidRPr="007E2C63">
        <w:rPr>
          <w:rFonts w:ascii="Courier New" w:eastAsia="Times New Roman" w:hAnsi="Courier New" w:cs="Courier New"/>
          <w:color w:val="000000"/>
          <w:spacing w:val="1"/>
          <w:sz w:val="16"/>
          <w:szCs w:val="16"/>
        </w:rPr>
        <w:t>      В специальных коррекционных образовательных организациях организация воспитания и учебных занятий предусматривается в соответствии с требованиями настоящих Санитарных правил к учебному режиму общеобразовательных организаций, а также в соответствии со спецификой и профилем организации.</w:t>
      </w:r>
      <w:r w:rsidRPr="007E2C63">
        <w:rPr>
          <w:rFonts w:ascii="Courier New" w:eastAsia="Times New Roman" w:hAnsi="Courier New" w:cs="Courier New"/>
          <w:color w:val="000000"/>
          <w:spacing w:val="1"/>
          <w:sz w:val="16"/>
          <w:szCs w:val="16"/>
        </w:rPr>
        <w:br/>
      </w:r>
      <w:bookmarkStart w:id="568" w:name="z591"/>
      <w:bookmarkEnd w:id="568"/>
      <w:r w:rsidRPr="007E2C63">
        <w:rPr>
          <w:rFonts w:ascii="Courier New" w:eastAsia="Times New Roman" w:hAnsi="Courier New" w:cs="Courier New"/>
          <w:color w:val="000000"/>
          <w:spacing w:val="1"/>
          <w:sz w:val="16"/>
          <w:szCs w:val="16"/>
        </w:rPr>
        <w:t>      346. При монотонном труде (конвейерное производство, сборка мелких изделий и другие) должны соблюдаться 10 минутные перерывы через каждые 50 минут работы; проводят производственную гимнастику (7 – 8 минут) до работы и через каждые 2 часа. Для станочных профессий в ткацком производстве устанавливают один перерыв 40 – 50 минут после 3 – 3,5 часов работы.</w:t>
      </w:r>
      <w:r w:rsidRPr="007E2C63">
        <w:rPr>
          <w:rFonts w:ascii="Courier New" w:eastAsia="Times New Roman" w:hAnsi="Courier New" w:cs="Courier New"/>
          <w:color w:val="000000"/>
          <w:spacing w:val="1"/>
          <w:sz w:val="16"/>
          <w:szCs w:val="16"/>
        </w:rPr>
        <w:br/>
      </w:r>
      <w:bookmarkStart w:id="569" w:name="z592"/>
      <w:bookmarkEnd w:id="569"/>
      <w:r w:rsidRPr="007E2C63">
        <w:rPr>
          <w:rFonts w:ascii="Courier New" w:eastAsia="Times New Roman" w:hAnsi="Courier New" w:cs="Courier New"/>
          <w:color w:val="000000"/>
          <w:spacing w:val="1"/>
          <w:sz w:val="16"/>
          <w:szCs w:val="16"/>
        </w:rPr>
        <w:t>      347. При обучении на профессию металлургического профиля первые 5 – 6 недель нагрузка уменьшена, и длительность рабочего дня сокращена до 3 часов с постепенным увеличением до 6 часов. В течение дня должны чередовать «горячие» и «холодные» виды работ и предусматривают дополнительные перерывы в помещении с комфортным микроклиматом.</w:t>
      </w:r>
      <w:r w:rsidRPr="007E2C63">
        <w:rPr>
          <w:rFonts w:ascii="Courier New" w:eastAsia="Times New Roman" w:hAnsi="Courier New" w:cs="Courier New"/>
          <w:color w:val="000000"/>
          <w:spacing w:val="1"/>
          <w:sz w:val="16"/>
          <w:szCs w:val="16"/>
        </w:rPr>
        <w:br/>
      </w:r>
      <w:bookmarkStart w:id="570" w:name="z593"/>
      <w:bookmarkEnd w:id="570"/>
      <w:r w:rsidRPr="007E2C63">
        <w:rPr>
          <w:rFonts w:ascii="Courier New" w:eastAsia="Times New Roman" w:hAnsi="Courier New" w:cs="Courier New"/>
          <w:color w:val="000000"/>
          <w:spacing w:val="1"/>
          <w:sz w:val="16"/>
          <w:szCs w:val="16"/>
        </w:rPr>
        <w:t>      348. При обучении строительным профессиям предусматривают дополнительные перерывы не менее 15 минут, обеденный перерыв не менее 40 минут; организацию питьевого режима.</w:t>
      </w:r>
      <w:r w:rsidRPr="007E2C63">
        <w:rPr>
          <w:rFonts w:ascii="Courier New" w:eastAsia="Times New Roman" w:hAnsi="Courier New" w:cs="Courier New"/>
          <w:color w:val="000000"/>
          <w:spacing w:val="1"/>
          <w:sz w:val="16"/>
          <w:szCs w:val="16"/>
        </w:rPr>
        <w:br/>
      </w:r>
      <w:bookmarkStart w:id="571" w:name="z594"/>
      <w:bookmarkEnd w:id="571"/>
      <w:r w:rsidRPr="007E2C63">
        <w:rPr>
          <w:rFonts w:ascii="Courier New" w:eastAsia="Times New Roman" w:hAnsi="Courier New" w:cs="Courier New"/>
          <w:color w:val="000000"/>
          <w:spacing w:val="1"/>
          <w:sz w:val="16"/>
          <w:szCs w:val="16"/>
        </w:rPr>
        <w:t>      349. При обучении работе механизаторов сельского хозяйства, строительного профиля предусматривают время для вождения машин не более 3 часов в день. Обеденный перерыв для обучающихся 3 курса на полевых работах (во время практики) 35 – 45 минут, а в жаркие дни – 3 – 4 часа. Полевые работы проводятся в одну смену. К данным видам работ допускаются лица, прошедшие предварительные и периодические медицинские осмотры, а также вводный и периодический инструктаж по технике безопасности.</w:t>
      </w:r>
      <w:r w:rsidRPr="007E2C63">
        <w:rPr>
          <w:rFonts w:ascii="Courier New" w:eastAsia="Times New Roman" w:hAnsi="Courier New" w:cs="Courier New"/>
          <w:color w:val="000000"/>
          <w:spacing w:val="1"/>
          <w:sz w:val="16"/>
          <w:szCs w:val="16"/>
        </w:rPr>
        <w:br/>
      </w:r>
      <w:bookmarkStart w:id="572" w:name="z595"/>
      <w:bookmarkEnd w:id="572"/>
      <w:r w:rsidRPr="007E2C63">
        <w:rPr>
          <w:rFonts w:ascii="Courier New" w:eastAsia="Times New Roman" w:hAnsi="Courier New" w:cs="Courier New"/>
          <w:color w:val="000000"/>
          <w:spacing w:val="1"/>
          <w:sz w:val="16"/>
          <w:szCs w:val="16"/>
        </w:rPr>
        <w:t>      350. При обучении профессиям химического профиля на первом курсе обучение проводят в мастерских, лабораториях или кабинетах учебной организации, на 2 – 3 курсах в цехах или на рабочих местах производств.</w:t>
      </w:r>
      <w:r w:rsidRPr="007E2C63">
        <w:rPr>
          <w:rFonts w:ascii="Courier New" w:eastAsia="Times New Roman" w:hAnsi="Courier New" w:cs="Courier New"/>
          <w:color w:val="000000"/>
          <w:spacing w:val="1"/>
          <w:sz w:val="16"/>
          <w:szCs w:val="16"/>
        </w:rPr>
        <w:br/>
      </w:r>
      <w:bookmarkStart w:id="573" w:name="z596"/>
      <w:bookmarkEnd w:id="573"/>
      <w:r w:rsidRPr="007E2C63">
        <w:rPr>
          <w:rFonts w:ascii="Courier New" w:eastAsia="Times New Roman" w:hAnsi="Courier New" w:cs="Courier New"/>
          <w:color w:val="000000"/>
          <w:spacing w:val="1"/>
          <w:sz w:val="16"/>
          <w:szCs w:val="16"/>
        </w:rPr>
        <w:t xml:space="preserve">      351. Производственное обучение проводят только в первую смену, не допускается ремонт технологического оборудования учащимися. Время пребывания в производственных условиях не должно </w:t>
      </w:r>
      <w:r w:rsidRPr="007E2C63">
        <w:rPr>
          <w:rFonts w:ascii="Courier New" w:eastAsia="Times New Roman" w:hAnsi="Courier New" w:cs="Courier New"/>
          <w:color w:val="000000"/>
          <w:spacing w:val="1"/>
          <w:sz w:val="16"/>
          <w:szCs w:val="16"/>
        </w:rPr>
        <w:lastRenderedPageBreak/>
        <w:t>превышать 4 часа.</w:t>
      </w:r>
      <w:r w:rsidRPr="007E2C63">
        <w:rPr>
          <w:rFonts w:ascii="Courier New" w:eastAsia="Times New Roman" w:hAnsi="Courier New" w:cs="Courier New"/>
          <w:color w:val="000000"/>
          <w:spacing w:val="1"/>
          <w:sz w:val="16"/>
          <w:szCs w:val="16"/>
        </w:rPr>
        <w:br/>
      </w:r>
      <w:bookmarkStart w:id="574" w:name="z597"/>
      <w:bookmarkEnd w:id="574"/>
      <w:r w:rsidRPr="007E2C63">
        <w:rPr>
          <w:rFonts w:ascii="Courier New" w:eastAsia="Times New Roman" w:hAnsi="Courier New" w:cs="Courier New"/>
          <w:color w:val="000000"/>
          <w:spacing w:val="1"/>
          <w:sz w:val="16"/>
          <w:szCs w:val="16"/>
        </w:rPr>
        <w:t>      352. Занятия детей во внешкольных организациях проводятся в любой день недели, включая воскресенья и каникулы. Продолжительность занятий детей в учебные дни не должна превышать 1,5 часа в выходные, и 3 часа в каникулярные дни. После 30 – 45 минут занятий устраивают перерыв длительностью не менее 10 минут для отдыха детей и проветривания помещений.</w:t>
      </w:r>
      <w:r w:rsidRPr="007E2C63">
        <w:rPr>
          <w:rFonts w:ascii="Courier New" w:eastAsia="Times New Roman" w:hAnsi="Courier New" w:cs="Courier New"/>
          <w:color w:val="000000"/>
          <w:spacing w:val="1"/>
          <w:sz w:val="16"/>
          <w:szCs w:val="16"/>
        </w:rPr>
        <w:br/>
      </w:r>
      <w:bookmarkStart w:id="575" w:name="z598"/>
      <w:bookmarkEnd w:id="575"/>
      <w:r w:rsidRPr="007E2C63">
        <w:rPr>
          <w:rFonts w:ascii="Courier New" w:eastAsia="Times New Roman" w:hAnsi="Courier New" w:cs="Courier New"/>
          <w:color w:val="000000"/>
          <w:spacing w:val="1"/>
          <w:sz w:val="16"/>
          <w:szCs w:val="16"/>
        </w:rPr>
        <w:t>      353. В здании детской юношеской спортивной школы предусматривают игровые зоны, общей физической подготовки, специализированные зоны по видам спорта для технической и тактической подготовки с группами обслуживающих помещений, административно-хозяйственные и другие помещения в зависимости от профиля школы.</w:t>
      </w:r>
      <w:r w:rsidRPr="007E2C63">
        <w:rPr>
          <w:rFonts w:ascii="Courier New" w:eastAsia="Times New Roman" w:hAnsi="Courier New" w:cs="Courier New"/>
          <w:color w:val="000000"/>
          <w:spacing w:val="1"/>
          <w:sz w:val="16"/>
          <w:szCs w:val="16"/>
        </w:rPr>
        <w:br/>
      </w:r>
      <w:bookmarkStart w:id="576" w:name="z599"/>
      <w:bookmarkEnd w:id="576"/>
      <w:r w:rsidRPr="007E2C63">
        <w:rPr>
          <w:rFonts w:ascii="Courier New" w:eastAsia="Times New Roman" w:hAnsi="Courier New" w:cs="Courier New"/>
          <w:color w:val="000000"/>
          <w:spacing w:val="1"/>
          <w:sz w:val="16"/>
          <w:szCs w:val="16"/>
        </w:rPr>
        <w:t>      Продолжительность одного занятия в группах начальной подготовки не должно превышать 2-х учебных часов, в учебно-тренировочных группах не более 4-х часов в день.</w:t>
      </w:r>
      <w:r w:rsidRPr="007E2C63">
        <w:rPr>
          <w:rFonts w:ascii="Courier New" w:eastAsia="Times New Roman" w:hAnsi="Courier New" w:cs="Courier New"/>
          <w:color w:val="000000"/>
          <w:spacing w:val="1"/>
          <w:sz w:val="16"/>
          <w:szCs w:val="16"/>
        </w:rPr>
        <w:br/>
      </w:r>
      <w:bookmarkStart w:id="577" w:name="z600"/>
      <w:bookmarkEnd w:id="577"/>
      <w:r w:rsidRPr="007E2C63">
        <w:rPr>
          <w:rFonts w:ascii="Courier New" w:eastAsia="Times New Roman" w:hAnsi="Courier New" w:cs="Courier New"/>
          <w:color w:val="000000"/>
          <w:spacing w:val="1"/>
          <w:sz w:val="16"/>
          <w:szCs w:val="16"/>
        </w:rPr>
        <w:t>      Продолжительность занятий в спортивных объектах в учебные дни не должна превышать 1,5 часа, в выходные и каникулярные дни 3 часа. После 30 – 45 минут занятий устраивают перерыв длительностью не менее 10 минут для отдыха детей и проветривания помещений. При проведении двух смен занятий, в середине дня устраивают 1 – 2 часовой перерыв между сменами для уборки и сквозного проветривания помещений.</w:t>
      </w:r>
      <w:r w:rsidRPr="007E2C63">
        <w:rPr>
          <w:rFonts w:ascii="Courier New" w:eastAsia="Times New Roman" w:hAnsi="Courier New" w:cs="Courier New"/>
          <w:color w:val="000000"/>
          <w:spacing w:val="1"/>
          <w:sz w:val="16"/>
          <w:szCs w:val="16"/>
        </w:rPr>
        <w:br/>
      </w:r>
      <w:bookmarkStart w:id="578" w:name="z601"/>
      <w:bookmarkEnd w:id="578"/>
      <w:r w:rsidRPr="007E2C63">
        <w:rPr>
          <w:rFonts w:ascii="Courier New" w:eastAsia="Times New Roman" w:hAnsi="Courier New" w:cs="Courier New"/>
          <w:color w:val="000000"/>
          <w:spacing w:val="1"/>
          <w:sz w:val="16"/>
          <w:szCs w:val="16"/>
        </w:rPr>
        <w:t>      На спортивных объектах для детей и подростков предусматривают медицинские пункты по оказанию первой медицинской помощи. Занятия спортом и физической культурой должны проводиться в спортивной одежде и обуви на исправном оборудовании.</w:t>
      </w:r>
      <w:r w:rsidRPr="007E2C63">
        <w:rPr>
          <w:rFonts w:ascii="Courier New" w:eastAsia="Times New Roman" w:hAnsi="Courier New" w:cs="Courier New"/>
          <w:color w:val="000000"/>
          <w:spacing w:val="1"/>
          <w:sz w:val="16"/>
          <w:szCs w:val="16"/>
        </w:rPr>
        <w:br/>
      </w:r>
      <w:bookmarkStart w:id="579" w:name="z602"/>
      <w:bookmarkEnd w:id="579"/>
      <w:r w:rsidRPr="007E2C63">
        <w:rPr>
          <w:rFonts w:ascii="Courier New" w:eastAsia="Times New Roman" w:hAnsi="Courier New" w:cs="Courier New"/>
          <w:color w:val="000000"/>
          <w:spacing w:val="1"/>
          <w:sz w:val="16"/>
          <w:szCs w:val="16"/>
        </w:rPr>
        <w:t>      354. Во внешкольных организациях для организации теоретических занятий выделяются помещения площадью из расчета не менее 2,5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человека. При проведении музыкальных и танцевальных выступлений, постановок спектаклей, кукольного театра, лекций и других мероприятий оборудуют: концертный зал, две костюмерные (не менее 18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подсобные помещения (для хранения костюмов, декораций).</w:t>
      </w:r>
      <w:r w:rsidRPr="007E2C63">
        <w:rPr>
          <w:rFonts w:ascii="Courier New" w:eastAsia="Times New Roman" w:hAnsi="Courier New" w:cs="Courier New"/>
          <w:color w:val="000000"/>
          <w:spacing w:val="1"/>
          <w:sz w:val="16"/>
          <w:szCs w:val="16"/>
        </w:rPr>
        <w:br/>
      </w:r>
      <w:bookmarkStart w:id="580" w:name="z603"/>
      <w:bookmarkEnd w:id="580"/>
      <w:r w:rsidRPr="007E2C63">
        <w:rPr>
          <w:rFonts w:ascii="Courier New" w:eastAsia="Times New Roman" w:hAnsi="Courier New" w:cs="Courier New"/>
          <w:color w:val="000000"/>
          <w:spacing w:val="1"/>
          <w:sz w:val="16"/>
          <w:szCs w:val="16"/>
        </w:rPr>
        <w:t>      355. С детьми, ухаживающими за животными, проводят инструктаж о приемах безопасного обращения с животными и оказания первой медицинской помощи.</w:t>
      </w:r>
      <w:r w:rsidRPr="007E2C63">
        <w:rPr>
          <w:rFonts w:ascii="Courier New" w:eastAsia="Times New Roman" w:hAnsi="Courier New" w:cs="Courier New"/>
          <w:color w:val="000000"/>
          <w:spacing w:val="1"/>
          <w:sz w:val="16"/>
          <w:szCs w:val="16"/>
        </w:rPr>
        <w:br/>
      </w:r>
      <w:bookmarkStart w:id="581" w:name="z604"/>
      <w:bookmarkEnd w:id="581"/>
      <w:r w:rsidRPr="007E2C63">
        <w:rPr>
          <w:rFonts w:ascii="Courier New" w:eastAsia="Times New Roman" w:hAnsi="Courier New" w:cs="Courier New"/>
          <w:color w:val="000000"/>
          <w:spacing w:val="1"/>
          <w:sz w:val="16"/>
          <w:szCs w:val="16"/>
        </w:rPr>
        <w:t>      356. При организации живых уголков на объектах с содержанием птиц, животных и рыб необходимо иметь ветеринарный сопроводительный документ.</w:t>
      </w:r>
      <w:r w:rsidRPr="007E2C63">
        <w:rPr>
          <w:rFonts w:ascii="Courier New" w:eastAsia="Times New Roman" w:hAnsi="Courier New" w:cs="Courier New"/>
          <w:color w:val="000000"/>
          <w:spacing w:val="1"/>
          <w:sz w:val="16"/>
          <w:szCs w:val="16"/>
        </w:rPr>
        <w:br/>
      </w:r>
      <w:bookmarkStart w:id="582" w:name="z605"/>
      <w:bookmarkEnd w:id="582"/>
      <w:r w:rsidRPr="007E2C63">
        <w:rPr>
          <w:rFonts w:ascii="Courier New" w:eastAsia="Times New Roman" w:hAnsi="Courier New" w:cs="Courier New"/>
          <w:color w:val="000000"/>
          <w:spacing w:val="1"/>
          <w:sz w:val="16"/>
          <w:szCs w:val="16"/>
        </w:rPr>
        <w:t>      357. Издания школьных учебников допускаются к печати при наличии санитарно - эпидемиологического заключения о соответствии настоящим Санитарным правилам.</w:t>
      </w:r>
      <w:r w:rsidRPr="007E2C63">
        <w:rPr>
          <w:rFonts w:ascii="Courier New" w:eastAsia="Times New Roman" w:hAnsi="Courier New" w:cs="Courier New"/>
          <w:color w:val="000000"/>
          <w:spacing w:val="1"/>
          <w:sz w:val="16"/>
          <w:szCs w:val="16"/>
        </w:rPr>
        <w:br/>
      </w:r>
      <w:bookmarkStart w:id="583" w:name="z606"/>
      <w:bookmarkEnd w:id="583"/>
      <w:r w:rsidRPr="007E2C63">
        <w:rPr>
          <w:rFonts w:ascii="Courier New" w:eastAsia="Times New Roman" w:hAnsi="Courier New" w:cs="Courier New"/>
          <w:color w:val="000000"/>
          <w:spacing w:val="1"/>
          <w:sz w:val="16"/>
          <w:szCs w:val="16"/>
        </w:rPr>
        <w:t>      358. Настоящие Санитарные правила не распространяются на издания для детей с дефектами слуха, речи и зрения, обучающихся в коррекционных образовательных организациях.</w:t>
      </w:r>
      <w:r w:rsidRPr="007E2C63">
        <w:rPr>
          <w:rFonts w:ascii="Courier New" w:eastAsia="Times New Roman" w:hAnsi="Courier New" w:cs="Courier New"/>
          <w:color w:val="000000"/>
          <w:spacing w:val="1"/>
          <w:sz w:val="16"/>
          <w:szCs w:val="16"/>
        </w:rPr>
        <w:br/>
      </w:r>
      <w:bookmarkStart w:id="584" w:name="z607"/>
      <w:bookmarkEnd w:id="584"/>
      <w:r w:rsidRPr="007E2C63">
        <w:rPr>
          <w:rFonts w:ascii="Courier New" w:eastAsia="Times New Roman" w:hAnsi="Courier New" w:cs="Courier New"/>
          <w:color w:val="000000"/>
          <w:spacing w:val="1"/>
          <w:sz w:val="16"/>
          <w:szCs w:val="16"/>
        </w:rPr>
        <w:t>      359. В зависимости от характера предъявления и объема информационного материала, функционального назначения в процессе обучения и возрастной категории учащихся издания классифицируются в соответствии с </w:t>
      </w:r>
      <w:hyperlink r:id="rId52" w:anchor="z812" w:history="1">
        <w:r w:rsidRPr="007E2C63">
          <w:rPr>
            <w:rFonts w:ascii="Courier New" w:eastAsia="Times New Roman" w:hAnsi="Courier New" w:cs="Courier New"/>
            <w:color w:val="9A1616"/>
            <w:spacing w:val="1"/>
            <w:sz w:val="16"/>
            <w:u w:val="single"/>
          </w:rPr>
          <w:t>приложением 18</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585" w:name="z608"/>
      <w:bookmarkEnd w:id="585"/>
      <w:r w:rsidRPr="007E2C63">
        <w:rPr>
          <w:rFonts w:ascii="Courier New" w:eastAsia="Times New Roman" w:hAnsi="Courier New" w:cs="Courier New"/>
          <w:color w:val="000000"/>
          <w:spacing w:val="1"/>
          <w:sz w:val="16"/>
          <w:szCs w:val="16"/>
        </w:rPr>
        <w:t>      360. В случае выявления несоответствия производственной спецификации на издание настоящим Санитарным правилам, издание и реализация школьных учебников приостанавливается.</w:t>
      </w:r>
      <w:r w:rsidRPr="007E2C63">
        <w:rPr>
          <w:rFonts w:ascii="Courier New" w:eastAsia="Times New Roman" w:hAnsi="Courier New" w:cs="Courier New"/>
          <w:color w:val="000000"/>
          <w:spacing w:val="1"/>
          <w:sz w:val="16"/>
          <w:szCs w:val="16"/>
        </w:rPr>
        <w:br/>
      </w:r>
      <w:bookmarkStart w:id="586" w:name="z609"/>
      <w:bookmarkEnd w:id="586"/>
      <w:r w:rsidRPr="007E2C63">
        <w:rPr>
          <w:rFonts w:ascii="Courier New" w:eastAsia="Times New Roman" w:hAnsi="Courier New" w:cs="Courier New"/>
          <w:color w:val="000000"/>
          <w:spacing w:val="1"/>
          <w:sz w:val="16"/>
          <w:szCs w:val="16"/>
        </w:rPr>
        <w:t>      361. Государственный санитарный надзор за изданием школьных учебников осуществляется путем:</w:t>
      </w:r>
      <w:r w:rsidRPr="007E2C63">
        <w:rPr>
          <w:rFonts w:ascii="Courier New" w:eastAsia="Times New Roman" w:hAnsi="Courier New" w:cs="Courier New"/>
          <w:color w:val="000000"/>
          <w:spacing w:val="1"/>
          <w:sz w:val="16"/>
          <w:szCs w:val="16"/>
        </w:rPr>
        <w:br/>
      </w:r>
      <w:bookmarkStart w:id="587" w:name="z610"/>
      <w:bookmarkEnd w:id="587"/>
      <w:r w:rsidRPr="007E2C63">
        <w:rPr>
          <w:rFonts w:ascii="Courier New" w:eastAsia="Times New Roman" w:hAnsi="Courier New" w:cs="Courier New"/>
          <w:color w:val="000000"/>
          <w:spacing w:val="1"/>
          <w:sz w:val="16"/>
          <w:szCs w:val="16"/>
        </w:rPr>
        <w:t>      1) выборочной проверки соответствия производственной спецификации на каждое издание учебников до их массового выпуска требованиям, изложенным в настоящих Санитарных правилах. Сопоставляются основные элементы внешнего оформления учебника, переплета, способ комплектования и скрепления (брошюровки), наименование и номер бумаги, плотность набора, гарнитура, кегель основного шрифта, выделения в тексте;</w:t>
      </w:r>
      <w:r w:rsidRPr="007E2C63">
        <w:rPr>
          <w:rFonts w:ascii="Courier New" w:eastAsia="Times New Roman" w:hAnsi="Courier New" w:cs="Courier New"/>
          <w:color w:val="000000"/>
          <w:spacing w:val="1"/>
          <w:sz w:val="16"/>
          <w:szCs w:val="16"/>
        </w:rPr>
        <w:br/>
      </w:r>
      <w:bookmarkStart w:id="588" w:name="z611"/>
      <w:bookmarkEnd w:id="588"/>
      <w:r w:rsidRPr="007E2C63">
        <w:rPr>
          <w:rFonts w:ascii="Courier New" w:eastAsia="Times New Roman" w:hAnsi="Courier New" w:cs="Courier New"/>
          <w:color w:val="000000"/>
          <w:spacing w:val="1"/>
          <w:sz w:val="16"/>
          <w:szCs w:val="16"/>
        </w:rPr>
        <w:t>      2) выборочного отбора изданных учебников и последующего проведения их санитарно-эпидемиологической экспертизы. Схема проведения санитарно-эпидемиологической экспертизы представлена в </w:t>
      </w:r>
      <w:hyperlink r:id="rId53" w:anchor="z824" w:history="1">
        <w:r w:rsidRPr="007E2C63">
          <w:rPr>
            <w:rFonts w:ascii="Courier New" w:eastAsia="Times New Roman" w:hAnsi="Courier New" w:cs="Courier New"/>
            <w:color w:val="9A1616"/>
            <w:spacing w:val="1"/>
            <w:sz w:val="16"/>
            <w:u w:val="single"/>
          </w:rPr>
          <w:t>приложении 19</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589" w:name="z612"/>
      <w:bookmarkEnd w:id="589"/>
      <w:r w:rsidRPr="007E2C63">
        <w:rPr>
          <w:rFonts w:ascii="Courier New" w:eastAsia="Times New Roman" w:hAnsi="Courier New" w:cs="Courier New"/>
          <w:color w:val="000000"/>
          <w:spacing w:val="1"/>
          <w:sz w:val="16"/>
          <w:szCs w:val="16"/>
        </w:rPr>
        <w:t>      362. Бумага, предназначенная для изготовления учебников, обеспечивает хорошую видимость печатного текста и способствует удовлетворительному санитарному состоянию учебника. Применяется бумага белого или слегка желтоватого цвета, с коэффициентом отражения от 70 % до 80 %.</w:t>
      </w:r>
      <w:r w:rsidRPr="007E2C63">
        <w:rPr>
          <w:rFonts w:ascii="Courier New" w:eastAsia="Times New Roman" w:hAnsi="Courier New" w:cs="Courier New"/>
          <w:color w:val="000000"/>
          <w:spacing w:val="1"/>
          <w:sz w:val="16"/>
          <w:szCs w:val="16"/>
        </w:rPr>
        <w:br/>
      </w:r>
      <w:bookmarkStart w:id="590" w:name="z613"/>
      <w:bookmarkEnd w:id="590"/>
      <w:r w:rsidRPr="007E2C63">
        <w:rPr>
          <w:rFonts w:ascii="Courier New" w:eastAsia="Times New Roman" w:hAnsi="Courier New" w:cs="Courier New"/>
          <w:color w:val="000000"/>
          <w:spacing w:val="1"/>
          <w:sz w:val="16"/>
          <w:szCs w:val="16"/>
        </w:rPr>
        <w:t>      363. Поверхность бумаги должна быть ровной, гладкой (не менее 30 – 40 сек для бумаги машинной гладкости и 100 – 150 сек для глазированной бумаги), чистой, без волосков и пятен, равномерно выделанной, без значительного глянца.</w:t>
      </w:r>
      <w:r w:rsidRPr="007E2C63">
        <w:rPr>
          <w:rFonts w:ascii="Courier New" w:eastAsia="Times New Roman" w:hAnsi="Courier New" w:cs="Courier New"/>
          <w:color w:val="000000"/>
          <w:spacing w:val="1"/>
          <w:sz w:val="16"/>
          <w:szCs w:val="16"/>
        </w:rPr>
        <w:br/>
      </w:r>
      <w:bookmarkStart w:id="591" w:name="z614"/>
      <w:bookmarkEnd w:id="591"/>
      <w:r w:rsidRPr="007E2C63">
        <w:rPr>
          <w:rFonts w:ascii="Courier New" w:eastAsia="Times New Roman" w:hAnsi="Courier New" w:cs="Courier New"/>
          <w:color w:val="000000"/>
          <w:spacing w:val="1"/>
          <w:sz w:val="16"/>
          <w:szCs w:val="16"/>
        </w:rPr>
        <w:t>      364. Бумага не должна просвечивать печатный текст с подлежащей страницы или с обратной стороны листа.</w:t>
      </w:r>
      <w:r w:rsidRPr="007E2C63">
        <w:rPr>
          <w:rFonts w:ascii="Courier New" w:eastAsia="Times New Roman" w:hAnsi="Courier New" w:cs="Courier New"/>
          <w:color w:val="000000"/>
          <w:spacing w:val="1"/>
          <w:sz w:val="16"/>
          <w:szCs w:val="16"/>
        </w:rPr>
        <w:br/>
      </w:r>
      <w:bookmarkStart w:id="592" w:name="z615"/>
      <w:bookmarkEnd w:id="592"/>
      <w:r w:rsidRPr="007E2C63">
        <w:rPr>
          <w:rFonts w:ascii="Courier New" w:eastAsia="Times New Roman" w:hAnsi="Courier New" w:cs="Courier New"/>
          <w:color w:val="000000"/>
          <w:spacing w:val="1"/>
          <w:sz w:val="16"/>
          <w:szCs w:val="16"/>
        </w:rPr>
        <w:t>      365. Бумага, отобранная или специально изготовленная для издания учебников, получает выборочную гигиеническую оценку, как в чистом виде, так и с напечатанным на ней текстом или рисунками, выполненными в черно-белом и цветном вариантах, в количестве не менее одного печатного листа.</w:t>
      </w:r>
      <w:r w:rsidRPr="007E2C63">
        <w:rPr>
          <w:rFonts w:ascii="Courier New" w:eastAsia="Times New Roman" w:hAnsi="Courier New" w:cs="Courier New"/>
          <w:color w:val="000000"/>
          <w:spacing w:val="1"/>
          <w:sz w:val="16"/>
          <w:szCs w:val="16"/>
        </w:rPr>
        <w:br/>
      </w:r>
      <w:bookmarkStart w:id="593" w:name="z616"/>
      <w:bookmarkEnd w:id="593"/>
      <w:r w:rsidRPr="007E2C63">
        <w:rPr>
          <w:rFonts w:ascii="Courier New" w:eastAsia="Times New Roman" w:hAnsi="Courier New" w:cs="Courier New"/>
          <w:color w:val="000000"/>
          <w:spacing w:val="1"/>
          <w:sz w:val="16"/>
          <w:szCs w:val="16"/>
        </w:rPr>
        <w:t>      Приборы, применяемые, для исследования бумаги указаны в </w:t>
      </w:r>
      <w:hyperlink r:id="rId54" w:anchor="z834" w:history="1">
        <w:r w:rsidRPr="007E2C63">
          <w:rPr>
            <w:rFonts w:ascii="Courier New" w:eastAsia="Times New Roman" w:hAnsi="Courier New" w:cs="Courier New"/>
            <w:color w:val="9A1616"/>
            <w:spacing w:val="1"/>
            <w:sz w:val="16"/>
            <w:u w:val="single"/>
          </w:rPr>
          <w:t>приложении 20</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594" w:name="z617"/>
      <w:bookmarkEnd w:id="594"/>
      <w:r w:rsidRPr="007E2C63">
        <w:rPr>
          <w:rFonts w:ascii="Courier New" w:eastAsia="Times New Roman" w:hAnsi="Courier New" w:cs="Courier New"/>
          <w:color w:val="000000"/>
          <w:spacing w:val="1"/>
          <w:sz w:val="16"/>
          <w:szCs w:val="16"/>
        </w:rPr>
        <w:lastRenderedPageBreak/>
        <w:t>      366. Печать школьных учебников должна быть четкой, интенсивно черного цвета и равномерной.</w:t>
      </w:r>
      <w:r w:rsidRPr="007E2C63">
        <w:rPr>
          <w:rFonts w:ascii="Courier New" w:eastAsia="Times New Roman" w:hAnsi="Courier New" w:cs="Courier New"/>
          <w:color w:val="000000"/>
          <w:spacing w:val="1"/>
          <w:sz w:val="16"/>
          <w:szCs w:val="16"/>
        </w:rPr>
        <w:br/>
      </w:r>
      <w:bookmarkStart w:id="595" w:name="z618"/>
      <w:bookmarkEnd w:id="595"/>
      <w:r w:rsidRPr="007E2C63">
        <w:rPr>
          <w:rFonts w:ascii="Courier New" w:eastAsia="Times New Roman" w:hAnsi="Courier New" w:cs="Courier New"/>
          <w:color w:val="000000"/>
          <w:spacing w:val="1"/>
          <w:sz w:val="16"/>
          <w:szCs w:val="16"/>
        </w:rPr>
        <w:t>      367. Учебники набираются гарнитурами, отвечающими требованиям удобочитаемости и особенностям зрительного восприятия.</w:t>
      </w:r>
      <w:r w:rsidRPr="007E2C63">
        <w:rPr>
          <w:rFonts w:ascii="Courier New" w:eastAsia="Times New Roman" w:hAnsi="Courier New" w:cs="Courier New"/>
          <w:color w:val="000000"/>
          <w:spacing w:val="1"/>
          <w:sz w:val="16"/>
          <w:szCs w:val="16"/>
        </w:rPr>
        <w:br/>
      </w:r>
      <w:bookmarkStart w:id="596" w:name="z619"/>
      <w:bookmarkEnd w:id="596"/>
      <w:r w:rsidRPr="007E2C63">
        <w:rPr>
          <w:rFonts w:ascii="Courier New" w:eastAsia="Times New Roman" w:hAnsi="Courier New" w:cs="Courier New"/>
          <w:color w:val="000000"/>
          <w:spacing w:val="1"/>
          <w:sz w:val="16"/>
          <w:szCs w:val="16"/>
        </w:rPr>
        <w:t>      368. Буквари и другие учебники для 1 класса набираются Букварной, Азбукой или Журнальной рубленой гарнитурой прямого светлого начертания с небольшой разницей в толщине основных и соединительных штрихов, без засечек на концах букв.</w:t>
      </w:r>
      <w:r w:rsidRPr="007E2C63">
        <w:rPr>
          <w:rFonts w:ascii="Courier New" w:eastAsia="Times New Roman" w:hAnsi="Courier New" w:cs="Courier New"/>
          <w:color w:val="000000"/>
          <w:spacing w:val="1"/>
          <w:sz w:val="16"/>
          <w:szCs w:val="16"/>
        </w:rPr>
        <w:br/>
      </w:r>
      <w:bookmarkStart w:id="597" w:name="z620"/>
      <w:bookmarkEnd w:id="597"/>
      <w:r w:rsidRPr="007E2C63">
        <w:rPr>
          <w:rFonts w:ascii="Courier New" w:eastAsia="Times New Roman" w:hAnsi="Courier New" w:cs="Courier New"/>
          <w:color w:val="000000"/>
          <w:spacing w:val="1"/>
          <w:sz w:val="16"/>
          <w:szCs w:val="16"/>
        </w:rPr>
        <w:t>      Весь основной текст (печатный) букваря должен набираться одной гарнитурой. Смена рисунка шрифта на протяжении букваря недопустима. Новые буквы в букварях должны быть не рисованными, а наборными, не мельче кегля 48.</w:t>
      </w:r>
      <w:r w:rsidRPr="007E2C63">
        <w:rPr>
          <w:rFonts w:ascii="Courier New" w:eastAsia="Times New Roman" w:hAnsi="Courier New" w:cs="Courier New"/>
          <w:color w:val="000000"/>
          <w:spacing w:val="1"/>
          <w:sz w:val="16"/>
          <w:szCs w:val="16"/>
        </w:rPr>
        <w:br/>
      </w:r>
      <w:bookmarkStart w:id="598" w:name="z621"/>
      <w:bookmarkEnd w:id="598"/>
      <w:r w:rsidRPr="007E2C63">
        <w:rPr>
          <w:rFonts w:ascii="Courier New" w:eastAsia="Times New Roman" w:hAnsi="Courier New" w:cs="Courier New"/>
          <w:color w:val="000000"/>
          <w:spacing w:val="1"/>
          <w:sz w:val="16"/>
          <w:szCs w:val="16"/>
        </w:rPr>
        <w:t>      369. Основной текст в учебниках должен набираться шрифтом прямым нормального светлого начертания.</w:t>
      </w:r>
      <w:r w:rsidRPr="007E2C63">
        <w:rPr>
          <w:rFonts w:ascii="Courier New" w:eastAsia="Times New Roman" w:hAnsi="Courier New" w:cs="Courier New"/>
          <w:color w:val="000000"/>
          <w:spacing w:val="1"/>
          <w:sz w:val="16"/>
          <w:szCs w:val="16"/>
        </w:rPr>
        <w:br/>
      </w:r>
      <w:bookmarkStart w:id="599" w:name="z622"/>
      <w:bookmarkEnd w:id="599"/>
      <w:r w:rsidRPr="007E2C63">
        <w:rPr>
          <w:rFonts w:ascii="Courier New" w:eastAsia="Times New Roman" w:hAnsi="Courier New" w:cs="Courier New"/>
          <w:color w:val="000000"/>
          <w:spacing w:val="1"/>
          <w:sz w:val="16"/>
          <w:szCs w:val="16"/>
        </w:rPr>
        <w:t>      370. Выделение слов и фраз в тексте рекомендуется набирать прямым полужирным или жирным шрифтом; допускается курсив светлый или полужирный. Разрядка допускается лишь для отдельных слов.</w:t>
      </w:r>
      <w:r w:rsidRPr="007E2C63">
        <w:rPr>
          <w:rFonts w:ascii="Courier New" w:eastAsia="Times New Roman" w:hAnsi="Courier New" w:cs="Courier New"/>
          <w:color w:val="000000"/>
          <w:spacing w:val="1"/>
          <w:sz w:val="16"/>
          <w:szCs w:val="16"/>
        </w:rPr>
        <w:br/>
      </w:r>
      <w:bookmarkStart w:id="600" w:name="z623"/>
      <w:bookmarkEnd w:id="600"/>
      <w:r w:rsidRPr="007E2C63">
        <w:rPr>
          <w:rFonts w:ascii="Courier New" w:eastAsia="Times New Roman" w:hAnsi="Courier New" w:cs="Courier New"/>
          <w:color w:val="000000"/>
          <w:spacing w:val="1"/>
          <w:sz w:val="16"/>
          <w:szCs w:val="16"/>
        </w:rPr>
        <w:t>      371. Для набора заглавия учебника на титуле рекомендуется кегель 2,0 и выше.</w:t>
      </w:r>
      <w:r w:rsidRPr="007E2C63">
        <w:rPr>
          <w:rFonts w:ascii="Courier New" w:eastAsia="Times New Roman" w:hAnsi="Courier New" w:cs="Courier New"/>
          <w:color w:val="000000"/>
          <w:spacing w:val="1"/>
          <w:sz w:val="16"/>
          <w:szCs w:val="16"/>
        </w:rPr>
        <w:br/>
      </w:r>
      <w:bookmarkStart w:id="601" w:name="z624"/>
      <w:bookmarkEnd w:id="601"/>
      <w:r w:rsidRPr="007E2C63">
        <w:rPr>
          <w:rFonts w:ascii="Courier New" w:eastAsia="Times New Roman" w:hAnsi="Courier New" w:cs="Courier New"/>
          <w:color w:val="000000"/>
          <w:spacing w:val="1"/>
          <w:sz w:val="16"/>
          <w:szCs w:val="16"/>
        </w:rPr>
        <w:t>      Для набора титула и шмутцтитула следует употреблять наборные крупнокегельные шрифты.</w:t>
      </w:r>
      <w:r w:rsidRPr="007E2C63">
        <w:rPr>
          <w:rFonts w:ascii="Courier New" w:eastAsia="Times New Roman" w:hAnsi="Courier New" w:cs="Courier New"/>
          <w:color w:val="000000"/>
          <w:spacing w:val="1"/>
          <w:sz w:val="16"/>
          <w:szCs w:val="16"/>
        </w:rPr>
        <w:br/>
      </w:r>
      <w:bookmarkStart w:id="602" w:name="z625"/>
      <w:bookmarkEnd w:id="602"/>
      <w:r w:rsidRPr="007E2C63">
        <w:rPr>
          <w:rFonts w:ascii="Courier New" w:eastAsia="Times New Roman" w:hAnsi="Courier New" w:cs="Courier New"/>
          <w:color w:val="000000"/>
          <w:spacing w:val="1"/>
          <w:sz w:val="16"/>
          <w:szCs w:val="16"/>
        </w:rPr>
        <w:t>      372. Размер шрифта в учебниках соответствует возрастным особенностям зрительного восприятия и степени развития навыка чтения. Кегель основного шрифта в учебниках 8 – 11 (12) классов предусматривается не менее 10.</w:t>
      </w:r>
      <w:r w:rsidRPr="007E2C63">
        <w:rPr>
          <w:rFonts w:ascii="Courier New" w:eastAsia="Times New Roman" w:hAnsi="Courier New" w:cs="Courier New"/>
          <w:color w:val="000000"/>
          <w:spacing w:val="1"/>
          <w:sz w:val="16"/>
          <w:szCs w:val="16"/>
        </w:rPr>
        <w:br/>
      </w:r>
      <w:bookmarkStart w:id="603" w:name="z626"/>
      <w:bookmarkEnd w:id="603"/>
      <w:r w:rsidRPr="007E2C63">
        <w:rPr>
          <w:rFonts w:ascii="Courier New" w:eastAsia="Times New Roman" w:hAnsi="Courier New" w:cs="Courier New"/>
          <w:color w:val="000000"/>
          <w:spacing w:val="1"/>
          <w:sz w:val="16"/>
          <w:szCs w:val="16"/>
        </w:rPr>
        <w:t>      Гигиенические нормы размеров шрифта для школьников разного возраста представлены в </w:t>
      </w:r>
      <w:hyperlink r:id="rId55" w:anchor="z836" w:history="1">
        <w:r w:rsidRPr="007E2C63">
          <w:rPr>
            <w:rFonts w:ascii="Courier New" w:eastAsia="Times New Roman" w:hAnsi="Courier New" w:cs="Courier New"/>
            <w:color w:val="9A1616"/>
            <w:spacing w:val="1"/>
            <w:sz w:val="16"/>
            <w:u w:val="single"/>
          </w:rPr>
          <w:t>приложении 21</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604" w:name="z627"/>
      <w:bookmarkEnd w:id="604"/>
      <w:r w:rsidRPr="007E2C63">
        <w:rPr>
          <w:rFonts w:ascii="Courier New" w:eastAsia="Times New Roman" w:hAnsi="Courier New" w:cs="Courier New"/>
          <w:color w:val="000000"/>
          <w:spacing w:val="1"/>
          <w:sz w:val="16"/>
          <w:szCs w:val="16"/>
        </w:rPr>
        <w:t>      373. Петитом (кегель 8) в учебниках для среднего и старшего школьного возрастов допускается набирать все – дополнительные тексты, сплошной текст не превышает 12 строк. Петит без ограничений может быть использован при наборе списков литературы, указателей, словарей.</w:t>
      </w:r>
      <w:r w:rsidRPr="007E2C63">
        <w:rPr>
          <w:rFonts w:ascii="Courier New" w:eastAsia="Times New Roman" w:hAnsi="Courier New" w:cs="Courier New"/>
          <w:color w:val="000000"/>
          <w:spacing w:val="1"/>
          <w:sz w:val="16"/>
          <w:szCs w:val="16"/>
        </w:rPr>
        <w:br/>
      </w:r>
      <w:bookmarkStart w:id="605" w:name="z628"/>
      <w:bookmarkEnd w:id="605"/>
      <w:r w:rsidRPr="007E2C63">
        <w:rPr>
          <w:rFonts w:ascii="Courier New" w:eastAsia="Times New Roman" w:hAnsi="Courier New" w:cs="Courier New"/>
          <w:color w:val="000000"/>
          <w:spacing w:val="1"/>
          <w:sz w:val="16"/>
          <w:szCs w:val="16"/>
        </w:rPr>
        <w:t>      374. Стихотворный текст печатать петитом допускается в учебниках для 8 – 11 (12) классов-до четырех строк, а в учебниках для 8 – 11 (12) классов не более 16 строк на страницу. Стихотворный текст, набранный петитом, может чередоваться с обычным текстом не чаще двух раз на страницу.</w:t>
      </w:r>
      <w:r w:rsidRPr="007E2C63">
        <w:rPr>
          <w:rFonts w:ascii="Courier New" w:eastAsia="Times New Roman" w:hAnsi="Courier New" w:cs="Courier New"/>
          <w:color w:val="000000"/>
          <w:spacing w:val="1"/>
          <w:sz w:val="16"/>
          <w:szCs w:val="16"/>
        </w:rPr>
        <w:br/>
      </w:r>
      <w:bookmarkStart w:id="606" w:name="z629"/>
      <w:bookmarkEnd w:id="606"/>
      <w:r w:rsidRPr="007E2C63">
        <w:rPr>
          <w:rFonts w:ascii="Courier New" w:eastAsia="Times New Roman" w:hAnsi="Courier New" w:cs="Courier New"/>
          <w:color w:val="000000"/>
          <w:spacing w:val="1"/>
          <w:sz w:val="16"/>
          <w:szCs w:val="16"/>
        </w:rPr>
        <w:t>      375. Допускается набор петитом вопросов и заданий в учебниках только для учащихся 8 – 11 (12) классов и при условии, что текст каждого вопроса (задания) не превышает двух строк, а сплошной текст петита не составляет более 16 строк на страницу.</w:t>
      </w:r>
      <w:r w:rsidRPr="007E2C63">
        <w:rPr>
          <w:rFonts w:ascii="Courier New" w:eastAsia="Times New Roman" w:hAnsi="Courier New" w:cs="Courier New"/>
          <w:color w:val="000000"/>
          <w:spacing w:val="1"/>
          <w:sz w:val="16"/>
          <w:szCs w:val="16"/>
        </w:rPr>
        <w:br/>
      </w:r>
      <w:bookmarkStart w:id="607" w:name="z630"/>
      <w:bookmarkEnd w:id="607"/>
      <w:r w:rsidRPr="007E2C63">
        <w:rPr>
          <w:rFonts w:ascii="Courier New" w:eastAsia="Times New Roman" w:hAnsi="Courier New" w:cs="Courier New"/>
          <w:color w:val="000000"/>
          <w:spacing w:val="1"/>
          <w:sz w:val="16"/>
          <w:szCs w:val="16"/>
        </w:rPr>
        <w:t>      376. В оглавлении набирать петитом допускается подпараграф (в учебниках для 8 – 11 (12) классов). Во всех случаях заголовок начинается с новой строки.</w:t>
      </w:r>
      <w:r w:rsidRPr="007E2C63">
        <w:rPr>
          <w:rFonts w:ascii="Courier New" w:eastAsia="Times New Roman" w:hAnsi="Courier New" w:cs="Courier New"/>
          <w:color w:val="000000"/>
          <w:spacing w:val="1"/>
          <w:sz w:val="16"/>
          <w:szCs w:val="16"/>
        </w:rPr>
        <w:br/>
      </w:r>
      <w:bookmarkStart w:id="608" w:name="z631"/>
      <w:bookmarkEnd w:id="608"/>
      <w:r w:rsidRPr="007E2C63">
        <w:rPr>
          <w:rFonts w:ascii="Courier New" w:eastAsia="Times New Roman" w:hAnsi="Courier New" w:cs="Courier New"/>
          <w:color w:val="000000"/>
          <w:spacing w:val="1"/>
          <w:sz w:val="16"/>
          <w:szCs w:val="16"/>
        </w:rPr>
        <w:t>      377. Для набора надписей на картах (всех типов) и в атласах до 5 класса не допускается использовать петит, а в картах и атласах для последующих классов запрещается применять кегель ниже 8.</w:t>
      </w:r>
      <w:r w:rsidRPr="007E2C63">
        <w:rPr>
          <w:rFonts w:ascii="Courier New" w:eastAsia="Times New Roman" w:hAnsi="Courier New" w:cs="Courier New"/>
          <w:color w:val="000000"/>
          <w:spacing w:val="1"/>
          <w:sz w:val="16"/>
          <w:szCs w:val="16"/>
        </w:rPr>
        <w:br/>
      </w:r>
      <w:bookmarkStart w:id="609" w:name="z632"/>
      <w:bookmarkEnd w:id="609"/>
      <w:r w:rsidRPr="007E2C63">
        <w:rPr>
          <w:rFonts w:ascii="Courier New" w:eastAsia="Times New Roman" w:hAnsi="Courier New" w:cs="Courier New"/>
          <w:color w:val="000000"/>
          <w:spacing w:val="1"/>
          <w:sz w:val="16"/>
          <w:szCs w:val="16"/>
        </w:rPr>
        <w:t>      378. Для младших школьников, при крупном шрифте па 20, 16, 14 кегелей длина строки составляет 126 – 130 мм.</w:t>
      </w:r>
      <w:r w:rsidRPr="007E2C63">
        <w:rPr>
          <w:rFonts w:ascii="Courier New" w:eastAsia="Times New Roman" w:hAnsi="Courier New" w:cs="Courier New"/>
          <w:color w:val="000000"/>
          <w:spacing w:val="1"/>
          <w:sz w:val="16"/>
          <w:szCs w:val="16"/>
        </w:rPr>
        <w:br/>
      </w:r>
      <w:bookmarkStart w:id="610" w:name="z633"/>
      <w:bookmarkEnd w:id="610"/>
      <w:r w:rsidRPr="007E2C63">
        <w:rPr>
          <w:rFonts w:ascii="Courier New" w:eastAsia="Times New Roman" w:hAnsi="Courier New" w:cs="Courier New"/>
          <w:color w:val="000000"/>
          <w:spacing w:val="1"/>
          <w:sz w:val="16"/>
          <w:szCs w:val="16"/>
        </w:rPr>
        <w:t>      С возрастом, при уменьшении шрифта до 12 – 10 кегелей, рекомендуются строки 98 – 113 мм.</w:t>
      </w:r>
      <w:r w:rsidRPr="007E2C63">
        <w:rPr>
          <w:rFonts w:ascii="Courier New" w:eastAsia="Times New Roman" w:hAnsi="Courier New" w:cs="Courier New"/>
          <w:color w:val="000000"/>
          <w:spacing w:val="1"/>
          <w:sz w:val="16"/>
          <w:szCs w:val="16"/>
        </w:rPr>
        <w:br/>
      </w:r>
      <w:bookmarkStart w:id="611" w:name="z634"/>
      <w:bookmarkEnd w:id="611"/>
      <w:r w:rsidRPr="007E2C63">
        <w:rPr>
          <w:rFonts w:ascii="Courier New" w:eastAsia="Times New Roman" w:hAnsi="Courier New" w:cs="Courier New"/>
          <w:color w:val="000000"/>
          <w:spacing w:val="1"/>
          <w:sz w:val="16"/>
          <w:szCs w:val="16"/>
        </w:rPr>
        <w:t>      379. При оформлении учебника для младшего и среднего школьного возраста не допускается применение двухколонного набора.</w:t>
      </w:r>
      <w:r w:rsidRPr="007E2C63">
        <w:rPr>
          <w:rFonts w:ascii="Courier New" w:eastAsia="Times New Roman" w:hAnsi="Courier New" w:cs="Courier New"/>
          <w:color w:val="000000"/>
          <w:spacing w:val="1"/>
          <w:sz w:val="16"/>
          <w:szCs w:val="16"/>
        </w:rPr>
        <w:br/>
      </w:r>
      <w:bookmarkStart w:id="612" w:name="z635"/>
      <w:bookmarkEnd w:id="612"/>
      <w:r w:rsidRPr="007E2C63">
        <w:rPr>
          <w:rFonts w:ascii="Courier New" w:eastAsia="Times New Roman" w:hAnsi="Courier New" w:cs="Courier New"/>
          <w:color w:val="000000"/>
          <w:spacing w:val="1"/>
          <w:sz w:val="16"/>
          <w:szCs w:val="16"/>
        </w:rPr>
        <w:t>      380. К дополнительным текстам относятся примечания, пояснения, указатели, словари, всякого рода списки, надписи в атласах и картах всех типов и т.п.</w:t>
      </w:r>
      <w:r w:rsidRPr="007E2C63">
        <w:rPr>
          <w:rFonts w:ascii="Courier New" w:eastAsia="Times New Roman" w:hAnsi="Courier New" w:cs="Courier New"/>
          <w:color w:val="000000"/>
          <w:spacing w:val="1"/>
          <w:sz w:val="16"/>
          <w:szCs w:val="16"/>
        </w:rPr>
        <w:br/>
      </w:r>
      <w:bookmarkStart w:id="613" w:name="z636"/>
      <w:bookmarkEnd w:id="613"/>
      <w:r w:rsidRPr="007E2C63">
        <w:rPr>
          <w:rFonts w:ascii="Courier New" w:eastAsia="Times New Roman" w:hAnsi="Courier New" w:cs="Courier New"/>
          <w:color w:val="000000"/>
          <w:spacing w:val="1"/>
          <w:sz w:val="16"/>
          <w:szCs w:val="16"/>
        </w:rPr>
        <w:t>      381. В учебниках для 8 – 11 (12) классов по предметам, не требующим длительного непрерывного чтения (анатомия, физиология и гигиена человека, география и др.) допускается двухколонный набор кегелем 10 при длине строки в колонке – не менее 63 мм и расстоянии между колонками не менее 9 – 10 мм.</w:t>
      </w:r>
      <w:r w:rsidRPr="007E2C63">
        <w:rPr>
          <w:rFonts w:ascii="Courier New" w:eastAsia="Times New Roman" w:hAnsi="Courier New" w:cs="Courier New"/>
          <w:color w:val="000000"/>
          <w:spacing w:val="1"/>
          <w:sz w:val="16"/>
          <w:szCs w:val="16"/>
        </w:rPr>
        <w:br/>
      </w:r>
      <w:bookmarkStart w:id="614" w:name="z637"/>
      <w:bookmarkEnd w:id="614"/>
      <w:r w:rsidRPr="007E2C63">
        <w:rPr>
          <w:rFonts w:ascii="Courier New" w:eastAsia="Times New Roman" w:hAnsi="Courier New" w:cs="Courier New"/>
          <w:color w:val="000000"/>
          <w:spacing w:val="1"/>
          <w:sz w:val="16"/>
          <w:szCs w:val="16"/>
        </w:rPr>
        <w:t>      Допускается во всех учебниках двухколонный набор словарей и указателей.</w:t>
      </w:r>
      <w:r w:rsidRPr="007E2C63">
        <w:rPr>
          <w:rFonts w:ascii="Courier New" w:eastAsia="Times New Roman" w:hAnsi="Courier New" w:cs="Courier New"/>
          <w:color w:val="000000"/>
          <w:spacing w:val="1"/>
          <w:sz w:val="16"/>
          <w:szCs w:val="16"/>
        </w:rPr>
        <w:br/>
      </w:r>
      <w:bookmarkStart w:id="615" w:name="z638"/>
      <w:bookmarkEnd w:id="615"/>
      <w:r w:rsidRPr="007E2C63">
        <w:rPr>
          <w:rFonts w:ascii="Courier New" w:eastAsia="Times New Roman" w:hAnsi="Courier New" w:cs="Courier New"/>
          <w:color w:val="000000"/>
          <w:spacing w:val="1"/>
          <w:sz w:val="16"/>
          <w:szCs w:val="16"/>
        </w:rPr>
        <w:t>      382. Запрещается трехколонный набор текста учебников.</w:t>
      </w:r>
      <w:r w:rsidRPr="007E2C63">
        <w:rPr>
          <w:rFonts w:ascii="Courier New" w:eastAsia="Times New Roman" w:hAnsi="Courier New" w:cs="Courier New"/>
          <w:color w:val="000000"/>
          <w:spacing w:val="1"/>
          <w:sz w:val="16"/>
          <w:szCs w:val="16"/>
        </w:rPr>
        <w:br/>
      </w:r>
      <w:bookmarkStart w:id="616" w:name="z639"/>
      <w:bookmarkEnd w:id="616"/>
      <w:r w:rsidRPr="007E2C63">
        <w:rPr>
          <w:rFonts w:ascii="Courier New" w:eastAsia="Times New Roman" w:hAnsi="Courier New" w:cs="Courier New"/>
          <w:color w:val="000000"/>
          <w:spacing w:val="1"/>
          <w:sz w:val="16"/>
          <w:szCs w:val="16"/>
        </w:rPr>
        <w:t>      383. Удобочитаемость текста в значительной степени определяется четкостью отграничения полосы набора от окружения наличием полей. Поля контрастируют с полосой набора, белые и имеют достаточные размеры.</w:t>
      </w:r>
      <w:r w:rsidRPr="007E2C63">
        <w:rPr>
          <w:rFonts w:ascii="Courier New" w:eastAsia="Times New Roman" w:hAnsi="Courier New" w:cs="Courier New"/>
          <w:color w:val="000000"/>
          <w:spacing w:val="1"/>
          <w:sz w:val="16"/>
          <w:szCs w:val="16"/>
        </w:rPr>
        <w:br/>
      </w:r>
      <w:bookmarkStart w:id="617" w:name="z640"/>
      <w:bookmarkEnd w:id="617"/>
      <w:r w:rsidRPr="007E2C63">
        <w:rPr>
          <w:rFonts w:ascii="Courier New" w:eastAsia="Times New Roman" w:hAnsi="Courier New" w:cs="Courier New"/>
          <w:color w:val="000000"/>
          <w:spacing w:val="1"/>
          <w:sz w:val="16"/>
          <w:szCs w:val="16"/>
        </w:rPr>
        <w:t>      384. Предельный минимум пробела составляет для тоновых и штриховых иллюстраций 12, для цветных – 18 пунктов.</w:t>
      </w:r>
      <w:r w:rsidRPr="007E2C63">
        <w:rPr>
          <w:rFonts w:ascii="Courier New" w:eastAsia="Times New Roman" w:hAnsi="Courier New" w:cs="Courier New"/>
          <w:color w:val="000000"/>
          <w:spacing w:val="1"/>
          <w:sz w:val="16"/>
          <w:szCs w:val="16"/>
        </w:rPr>
        <w:br/>
      </w:r>
      <w:bookmarkStart w:id="618" w:name="z641"/>
      <w:bookmarkEnd w:id="618"/>
      <w:r w:rsidRPr="007E2C63">
        <w:rPr>
          <w:rFonts w:ascii="Courier New" w:eastAsia="Times New Roman" w:hAnsi="Courier New" w:cs="Courier New"/>
          <w:color w:val="000000"/>
          <w:spacing w:val="1"/>
          <w:sz w:val="16"/>
          <w:szCs w:val="16"/>
        </w:rPr>
        <w:t>      385. Плотность набора – количество знаков на площади в 1 сантиметре квадратном (далее – см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определяет качество набора в целом, и соответствует </w:t>
      </w:r>
      <w:hyperlink r:id="rId56" w:anchor="z838" w:history="1">
        <w:r w:rsidRPr="007E2C63">
          <w:rPr>
            <w:rFonts w:ascii="Courier New" w:eastAsia="Times New Roman" w:hAnsi="Courier New" w:cs="Courier New"/>
            <w:color w:val="9A1616"/>
            <w:spacing w:val="1"/>
            <w:sz w:val="16"/>
            <w:u w:val="single"/>
          </w:rPr>
          <w:t>приложению 22</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619" w:name="z642"/>
      <w:bookmarkEnd w:id="619"/>
      <w:r w:rsidRPr="007E2C63">
        <w:rPr>
          <w:rFonts w:ascii="Courier New" w:eastAsia="Times New Roman" w:hAnsi="Courier New" w:cs="Courier New"/>
          <w:color w:val="000000"/>
          <w:spacing w:val="1"/>
          <w:sz w:val="16"/>
          <w:szCs w:val="16"/>
        </w:rPr>
        <w:t>      Плотность набора считается удовлетворительной, если на 1 см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количество видимых строк не превышает двух.</w:t>
      </w:r>
      <w:r w:rsidRPr="007E2C63">
        <w:rPr>
          <w:rFonts w:ascii="Courier New" w:eastAsia="Times New Roman" w:hAnsi="Courier New" w:cs="Courier New"/>
          <w:color w:val="000000"/>
          <w:spacing w:val="1"/>
          <w:sz w:val="16"/>
          <w:szCs w:val="16"/>
        </w:rPr>
        <w:br/>
      </w:r>
      <w:bookmarkStart w:id="620" w:name="z643"/>
      <w:bookmarkEnd w:id="620"/>
      <w:r w:rsidRPr="007E2C63">
        <w:rPr>
          <w:rFonts w:ascii="Courier New" w:eastAsia="Times New Roman" w:hAnsi="Courier New" w:cs="Courier New"/>
          <w:color w:val="000000"/>
          <w:spacing w:val="1"/>
          <w:sz w:val="16"/>
          <w:szCs w:val="16"/>
        </w:rPr>
        <w:t>      386. Все строки, за исключением заголовков и абзацев, начинаются с одного вертикального уровня.</w:t>
      </w:r>
      <w:r w:rsidRPr="007E2C63">
        <w:rPr>
          <w:rFonts w:ascii="Courier New" w:eastAsia="Times New Roman" w:hAnsi="Courier New" w:cs="Courier New"/>
          <w:color w:val="000000"/>
          <w:spacing w:val="1"/>
          <w:sz w:val="16"/>
          <w:szCs w:val="16"/>
        </w:rPr>
        <w:br/>
      </w:r>
      <w:bookmarkStart w:id="621" w:name="z644"/>
      <w:bookmarkEnd w:id="621"/>
      <w:r w:rsidRPr="007E2C63">
        <w:rPr>
          <w:rFonts w:ascii="Courier New" w:eastAsia="Times New Roman" w:hAnsi="Courier New" w:cs="Courier New"/>
          <w:color w:val="000000"/>
          <w:spacing w:val="1"/>
          <w:sz w:val="16"/>
          <w:szCs w:val="16"/>
        </w:rPr>
        <w:lastRenderedPageBreak/>
        <w:t>      387. В учебниках для младшего школьного возраста количество переносов на страницу не превышает 3 – 4.</w:t>
      </w:r>
      <w:r w:rsidRPr="007E2C63">
        <w:rPr>
          <w:rFonts w:ascii="Courier New" w:eastAsia="Times New Roman" w:hAnsi="Courier New" w:cs="Courier New"/>
          <w:color w:val="000000"/>
          <w:spacing w:val="1"/>
          <w:sz w:val="16"/>
          <w:szCs w:val="16"/>
        </w:rPr>
        <w:br/>
      </w:r>
      <w:bookmarkStart w:id="622" w:name="z645"/>
      <w:bookmarkEnd w:id="622"/>
      <w:r w:rsidRPr="007E2C63">
        <w:rPr>
          <w:rFonts w:ascii="Courier New" w:eastAsia="Times New Roman" w:hAnsi="Courier New" w:cs="Courier New"/>
          <w:color w:val="000000"/>
          <w:spacing w:val="1"/>
          <w:sz w:val="16"/>
          <w:szCs w:val="16"/>
        </w:rPr>
        <w:t>      388. В учебниках рекомендуются цветные иллюстрации. Географические и исторические карты следует раскрашивать светлыми, малонасыщенными красками. Броскую краску имеют отдельные элементы карты, если этого требует ее содержание и функциональное назначение.</w:t>
      </w:r>
      <w:r w:rsidRPr="007E2C63">
        <w:rPr>
          <w:rFonts w:ascii="Courier New" w:eastAsia="Times New Roman" w:hAnsi="Courier New" w:cs="Courier New"/>
          <w:color w:val="000000"/>
          <w:spacing w:val="1"/>
          <w:sz w:val="16"/>
          <w:szCs w:val="16"/>
        </w:rPr>
        <w:br/>
      </w:r>
      <w:bookmarkStart w:id="623" w:name="z646"/>
      <w:bookmarkEnd w:id="623"/>
      <w:r w:rsidRPr="007E2C63">
        <w:rPr>
          <w:rFonts w:ascii="Courier New" w:eastAsia="Times New Roman" w:hAnsi="Courier New" w:cs="Courier New"/>
          <w:color w:val="000000"/>
          <w:spacing w:val="1"/>
          <w:sz w:val="16"/>
          <w:szCs w:val="16"/>
        </w:rPr>
        <w:t>      389. Переплет учебников предусматривается из прочного материала, минимально подвергающегося загрязнению.</w:t>
      </w:r>
      <w:r w:rsidRPr="007E2C63">
        <w:rPr>
          <w:rFonts w:ascii="Courier New" w:eastAsia="Times New Roman" w:hAnsi="Courier New" w:cs="Courier New"/>
          <w:color w:val="000000"/>
          <w:spacing w:val="1"/>
          <w:sz w:val="16"/>
          <w:szCs w:val="16"/>
        </w:rPr>
        <w:br/>
      </w:r>
      <w:bookmarkStart w:id="624" w:name="z647"/>
      <w:bookmarkEnd w:id="624"/>
      <w:r w:rsidRPr="007E2C63">
        <w:rPr>
          <w:rFonts w:ascii="Courier New" w:eastAsia="Times New Roman" w:hAnsi="Courier New" w:cs="Courier New"/>
          <w:color w:val="000000"/>
          <w:spacing w:val="1"/>
          <w:sz w:val="16"/>
          <w:szCs w:val="16"/>
        </w:rPr>
        <w:t>      390. Для учебников, учебных пособий и дидактических материалов (кроме начальных классов) объемом до 12 печатных листов в качестве обложки рекомендуется применять переплетный материал на бумажной или нетканой основе с полимерным покрытием, а для пособий объемом не более 6 печатных листов допускается обложечная бумага.</w:t>
      </w:r>
      <w:r w:rsidRPr="007E2C63">
        <w:rPr>
          <w:rFonts w:ascii="Courier New" w:eastAsia="Times New Roman" w:hAnsi="Courier New" w:cs="Courier New"/>
          <w:color w:val="000000"/>
          <w:spacing w:val="1"/>
          <w:sz w:val="16"/>
          <w:szCs w:val="16"/>
        </w:rPr>
        <w:br/>
      </w:r>
      <w:bookmarkStart w:id="625" w:name="z648"/>
      <w:bookmarkEnd w:id="625"/>
      <w:r w:rsidRPr="007E2C63">
        <w:rPr>
          <w:rFonts w:ascii="Courier New" w:eastAsia="Times New Roman" w:hAnsi="Courier New" w:cs="Courier New"/>
          <w:color w:val="000000"/>
          <w:spacing w:val="1"/>
          <w:sz w:val="16"/>
          <w:szCs w:val="16"/>
        </w:rPr>
        <w:t>      391. Учебники, выпускаемые в твердом переплете, скрепляются нитками на марле или без нее с последующей приклейкой марли на корешок. Рекомендуется сплошная окантовка корешка блока, сшитого нитками с выходом клапанов материала на форзацы блока по 20 мм; не допускается бесшвейное скрепление и скрепление проволокой.</w:t>
      </w:r>
      <w:r w:rsidRPr="007E2C63">
        <w:rPr>
          <w:rFonts w:ascii="Courier New" w:eastAsia="Times New Roman" w:hAnsi="Courier New" w:cs="Courier New"/>
          <w:color w:val="000000"/>
          <w:spacing w:val="1"/>
          <w:sz w:val="16"/>
          <w:szCs w:val="16"/>
        </w:rPr>
        <w:br/>
      </w:r>
      <w:bookmarkStart w:id="626" w:name="z649"/>
      <w:bookmarkEnd w:id="626"/>
      <w:r w:rsidRPr="007E2C63">
        <w:rPr>
          <w:rFonts w:ascii="Courier New" w:eastAsia="Times New Roman" w:hAnsi="Courier New" w:cs="Courier New"/>
          <w:color w:val="000000"/>
          <w:spacing w:val="1"/>
          <w:sz w:val="16"/>
          <w:szCs w:val="16"/>
        </w:rPr>
        <w:t>      392. Учебники, выпускаемые в обложке, сшиваются нитками без марли; рекомендуется дополнительная заклейка корешка; допускается потетрадная проклейка корешка при шитье блоков.</w:t>
      </w:r>
      <w:r w:rsidRPr="007E2C63">
        <w:rPr>
          <w:rFonts w:ascii="Courier New" w:eastAsia="Times New Roman" w:hAnsi="Courier New" w:cs="Courier New"/>
          <w:color w:val="000000"/>
          <w:spacing w:val="1"/>
          <w:sz w:val="16"/>
          <w:szCs w:val="16"/>
        </w:rPr>
        <w:br/>
      </w:r>
      <w:bookmarkStart w:id="627" w:name="z650"/>
      <w:bookmarkEnd w:id="627"/>
      <w:r w:rsidRPr="007E2C63">
        <w:rPr>
          <w:rFonts w:ascii="Courier New" w:eastAsia="Times New Roman" w:hAnsi="Courier New" w:cs="Courier New"/>
          <w:color w:val="000000"/>
          <w:spacing w:val="1"/>
          <w:sz w:val="16"/>
          <w:szCs w:val="16"/>
        </w:rPr>
        <w:t>      393. Вес одного издания не превышает 300 граммов (далее – г) для учащихся 1 – 4 классов; 400 г для 5 – 6 классов; 500 г для 7 – 9 классов; 600 г для 10 – 12 классов. Допускается увеличение веса учебного издания не более чем на 10 %.</w:t>
      </w:r>
      <w:r w:rsidRPr="007E2C63">
        <w:rPr>
          <w:rFonts w:ascii="Courier New" w:eastAsia="Times New Roman" w:hAnsi="Courier New" w:cs="Courier New"/>
          <w:color w:val="000000"/>
          <w:spacing w:val="1"/>
          <w:sz w:val="16"/>
          <w:szCs w:val="16"/>
        </w:rPr>
        <w:br/>
      </w:r>
      <w:bookmarkStart w:id="628" w:name="z651"/>
      <w:bookmarkEnd w:id="628"/>
      <w:r w:rsidRPr="007E2C63">
        <w:rPr>
          <w:rFonts w:ascii="Courier New" w:eastAsia="Times New Roman" w:hAnsi="Courier New" w:cs="Courier New"/>
          <w:color w:val="000000"/>
          <w:spacing w:val="1"/>
          <w:sz w:val="16"/>
          <w:szCs w:val="16"/>
        </w:rPr>
        <w:t>      394. Вес учебников для учащихся в один учебный день, в комплекте с письменными принадлежностями (без веса ранца или портфеля), не должен превышать: от 1,5 до 2,0 кг для 1 – 3 классов; от 2,0 до 2,5 кг для 4 – 5 классов; от 3,0 до 3,5 кг для 6 – 7 классов; от 4,0 до 4,5 кг для 8 – 9 классов.</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11. Санитарно-эпидемиологические требования</w:t>
      </w:r>
      <w:r w:rsidRPr="007E2C63">
        <w:rPr>
          <w:rFonts w:ascii="Courier New" w:eastAsia="Times New Roman" w:hAnsi="Courier New" w:cs="Courier New"/>
          <w:color w:val="1E1E1E"/>
          <w:sz w:val="26"/>
          <w:szCs w:val="26"/>
        </w:rPr>
        <w:br/>
        <w:t>к медицинскому обеспечению на объектах воспитания</w:t>
      </w:r>
      <w:r w:rsidRPr="007E2C63">
        <w:rPr>
          <w:rFonts w:ascii="Courier New" w:eastAsia="Times New Roman" w:hAnsi="Courier New" w:cs="Courier New"/>
          <w:color w:val="1E1E1E"/>
          <w:sz w:val="26"/>
          <w:szCs w:val="26"/>
        </w:rPr>
        <w:br/>
        <w:t>и образования детей и подростков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395. На объектах воспитания и образования детей и подростков должно организовываться медицинское обеспечение детей и подростков.</w:t>
      </w:r>
      <w:r w:rsidRPr="007E2C63">
        <w:rPr>
          <w:rFonts w:ascii="Courier New" w:eastAsia="Times New Roman" w:hAnsi="Courier New" w:cs="Courier New"/>
          <w:color w:val="000000"/>
          <w:spacing w:val="1"/>
          <w:sz w:val="16"/>
          <w:szCs w:val="16"/>
        </w:rPr>
        <w:br/>
        <w:t>      При отсутствии медицинского работника медицинское обеспечение осуществляет территориальная организация первичной медико-санитарной помощи.</w:t>
      </w:r>
      <w:r w:rsidRPr="007E2C63">
        <w:rPr>
          <w:rFonts w:ascii="Courier New" w:eastAsia="Times New Roman" w:hAnsi="Courier New" w:cs="Courier New"/>
          <w:color w:val="000000"/>
          <w:spacing w:val="1"/>
          <w:sz w:val="16"/>
          <w:szCs w:val="16"/>
        </w:rPr>
        <w:br/>
      </w:r>
      <w:bookmarkStart w:id="629" w:name="z654"/>
      <w:bookmarkEnd w:id="629"/>
      <w:r w:rsidRPr="007E2C63">
        <w:rPr>
          <w:rFonts w:ascii="Courier New" w:eastAsia="Times New Roman" w:hAnsi="Courier New" w:cs="Courier New"/>
          <w:color w:val="000000"/>
          <w:spacing w:val="1"/>
          <w:sz w:val="16"/>
          <w:szCs w:val="16"/>
        </w:rPr>
        <w:t>      396. Палаты изолятора должны быть не проходными, размещаться смежно с медицинским кабинетом с устройством между ними остекленной перегородки на высоте 1,2 м.</w:t>
      </w:r>
      <w:r w:rsidRPr="007E2C63">
        <w:rPr>
          <w:rFonts w:ascii="Courier New" w:eastAsia="Times New Roman" w:hAnsi="Courier New" w:cs="Courier New"/>
          <w:color w:val="000000"/>
          <w:spacing w:val="1"/>
          <w:sz w:val="16"/>
          <w:szCs w:val="16"/>
        </w:rPr>
        <w:br/>
      </w:r>
      <w:bookmarkStart w:id="630" w:name="z655"/>
      <w:bookmarkEnd w:id="630"/>
      <w:r w:rsidRPr="007E2C63">
        <w:rPr>
          <w:rFonts w:ascii="Courier New" w:eastAsia="Times New Roman" w:hAnsi="Courier New" w:cs="Courier New"/>
          <w:color w:val="000000"/>
          <w:spacing w:val="1"/>
          <w:sz w:val="16"/>
          <w:szCs w:val="16"/>
        </w:rPr>
        <w:t>      397. Для вновь поступающих детей в интернатных организациях закрытого типа, организациях образования для детей-сирот и детей, оставшихся без попечения родителей, ЦАН и домах ребенка должна предусматриваться карантинное отделение площадью помещений на одного ребенка в игральной – 2,5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спальне – 1,8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туалетной – 0,8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631" w:name="z656"/>
      <w:bookmarkEnd w:id="631"/>
      <w:r w:rsidRPr="007E2C63">
        <w:rPr>
          <w:rFonts w:ascii="Courier New" w:eastAsia="Times New Roman" w:hAnsi="Courier New" w:cs="Courier New"/>
          <w:color w:val="000000"/>
          <w:spacing w:val="1"/>
          <w:sz w:val="16"/>
          <w:szCs w:val="16"/>
        </w:rPr>
        <w:t>      398. Набор и площади медицинских помещений организаций, размещенных в приспособленных, встроено-пристроенных зданиях, на первом этаже многоквартирного жилого дома, в частном домовладении согласовывается с государственным органом в сфере санитарно-эпидемиологического благополучия населения.</w:t>
      </w:r>
      <w:r w:rsidRPr="007E2C63">
        <w:rPr>
          <w:rFonts w:ascii="Courier New" w:eastAsia="Times New Roman" w:hAnsi="Courier New" w:cs="Courier New"/>
          <w:color w:val="000000"/>
          <w:spacing w:val="1"/>
          <w:sz w:val="16"/>
          <w:szCs w:val="16"/>
        </w:rPr>
        <w:br/>
      </w:r>
      <w:bookmarkStart w:id="632" w:name="z657"/>
      <w:bookmarkEnd w:id="632"/>
      <w:r w:rsidRPr="007E2C63">
        <w:rPr>
          <w:rFonts w:ascii="Courier New" w:eastAsia="Times New Roman" w:hAnsi="Courier New" w:cs="Courier New"/>
          <w:color w:val="000000"/>
          <w:spacing w:val="1"/>
          <w:sz w:val="16"/>
          <w:szCs w:val="16"/>
        </w:rPr>
        <w:t>      499. В общеобразовательных и интернатных организациях, организациях образования для детей-сирот и детей, оставшихся без попечения родителей, ЦАН минимальный набор помещений медицинского пункта включает кабинет врача площадью не менее 18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процедурный кабинет площадью не менее 14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для интернатных организаций, организациях образования для детей-сирот и детей, оставшихся без попечения родителей, ЦАН дополнительно предусматривается палата изолятора площадью не менее 6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633" w:name="z658"/>
      <w:bookmarkEnd w:id="633"/>
      <w:r w:rsidRPr="007E2C63">
        <w:rPr>
          <w:rFonts w:ascii="Courier New" w:eastAsia="Times New Roman" w:hAnsi="Courier New" w:cs="Courier New"/>
          <w:color w:val="000000"/>
          <w:spacing w:val="1"/>
          <w:sz w:val="16"/>
          <w:szCs w:val="16"/>
        </w:rPr>
        <w:t>      400. В образовательных учреждениях с кратковременным пребыванием детей и подростков, а также во внешкольных организациях допускается медицинский кабинет не предусматривать.</w:t>
      </w:r>
      <w:r w:rsidRPr="007E2C63">
        <w:rPr>
          <w:rFonts w:ascii="Courier New" w:eastAsia="Times New Roman" w:hAnsi="Courier New" w:cs="Courier New"/>
          <w:color w:val="000000"/>
          <w:spacing w:val="1"/>
          <w:sz w:val="16"/>
          <w:szCs w:val="16"/>
        </w:rPr>
        <w:br/>
      </w:r>
      <w:bookmarkStart w:id="634" w:name="z659"/>
      <w:bookmarkEnd w:id="634"/>
      <w:r w:rsidRPr="007E2C63">
        <w:rPr>
          <w:rFonts w:ascii="Courier New" w:eastAsia="Times New Roman" w:hAnsi="Courier New" w:cs="Courier New"/>
          <w:color w:val="000000"/>
          <w:spacing w:val="1"/>
          <w:sz w:val="16"/>
          <w:szCs w:val="16"/>
        </w:rPr>
        <w:t>      401. Допускается в процедурном кабинете проводить профилактические прививки. Не допускается одномоментное проведение медицинских процедур и профилактических прививок.</w:t>
      </w:r>
      <w:r w:rsidRPr="007E2C63">
        <w:rPr>
          <w:rFonts w:ascii="Courier New" w:eastAsia="Times New Roman" w:hAnsi="Courier New" w:cs="Courier New"/>
          <w:color w:val="000000"/>
          <w:spacing w:val="1"/>
          <w:sz w:val="16"/>
          <w:szCs w:val="16"/>
        </w:rPr>
        <w:br/>
      </w:r>
      <w:bookmarkStart w:id="635" w:name="z660"/>
      <w:bookmarkEnd w:id="635"/>
      <w:r w:rsidRPr="007E2C63">
        <w:rPr>
          <w:rFonts w:ascii="Courier New" w:eastAsia="Times New Roman" w:hAnsi="Courier New" w:cs="Courier New"/>
          <w:color w:val="000000"/>
          <w:spacing w:val="1"/>
          <w:sz w:val="16"/>
          <w:szCs w:val="16"/>
        </w:rPr>
        <w:t>      402. При отсутствии необходимого набора помещений медицинского пункта в сельских населенных пунктах по согласованию с государственным органом в сфере санитарно-эпидемиологического благополучия населения оборудуется комната площадью не менее 12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636" w:name="z661"/>
      <w:bookmarkEnd w:id="636"/>
      <w:r w:rsidRPr="007E2C63">
        <w:rPr>
          <w:rFonts w:ascii="Courier New" w:eastAsia="Times New Roman" w:hAnsi="Courier New" w:cs="Courier New"/>
          <w:color w:val="000000"/>
          <w:spacing w:val="1"/>
          <w:sz w:val="16"/>
          <w:szCs w:val="16"/>
        </w:rPr>
        <w:t>      403. В Т и ПО, ВУЗ медицинские помещения располагают при общежитиях и учебных корпусах, где предусматривают кабинет врача, процедурную, площадь не менее 18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каждый. При общежитиях предусматривается изолятор.</w:t>
      </w:r>
      <w:r w:rsidRPr="007E2C63">
        <w:rPr>
          <w:rFonts w:ascii="Courier New" w:eastAsia="Times New Roman" w:hAnsi="Courier New" w:cs="Courier New"/>
          <w:color w:val="000000"/>
          <w:spacing w:val="1"/>
          <w:sz w:val="16"/>
          <w:szCs w:val="16"/>
        </w:rPr>
        <w:br/>
      </w:r>
      <w:bookmarkStart w:id="637" w:name="z662"/>
      <w:bookmarkEnd w:id="637"/>
      <w:r w:rsidRPr="007E2C63">
        <w:rPr>
          <w:rFonts w:ascii="Courier New" w:eastAsia="Times New Roman" w:hAnsi="Courier New" w:cs="Courier New"/>
          <w:color w:val="000000"/>
          <w:spacing w:val="1"/>
          <w:sz w:val="16"/>
          <w:szCs w:val="16"/>
        </w:rPr>
        <w:t xml:space="preserve">      При учебных заведениях численностью более 3000 студентов дневного отделения организуют </w:t>
      </w:r>
      <w:r w:rsidRPr="007E2C63">
        <w:rPr>
          <w:rFonts w:ascii="Courier New" w:eastAsia="Times New Roman" w:hAnsi="Courier New" w:cs="Courier New"/>
          <w:color w:val="000000"/>
          <w:spacing w:val="1"/>
          <w:sz w:val="16"/>
          <w:szCs w:val="16"/>
        </w:rPr>
        <w:lastRenderedPageBreak/>
        <w:t>студенческие профилактории.</w:t>
      </w:r>
      <w:r w:rsidRPr="007E2C63">
        <w:rPr>
          <w:rFonts w:ascii="Courier New" w:eastAsia="Times New Roman" w:hAnsi="Courier New" w:cs="Courier New"/>
          <w:color w:val="000000"/>
          <w:spacing w:val="1"/>
          <w:sz w:val="16"/>
          <w:szCs w:val="16"/>
        </w:rPr>
        <w:br/>
      </w:r>
      <w:bookmarkStart w:id="638" w:name="z663"/>
      <w:bookmarkEnd w:id="638"/>
      <w:r w:rsidRPr="007E2C63">
        <w:rPr>
          <w:rFonts w:ascii="Courier New" w:eastAsia="Times New Roman" w:hAnsi="Courier New" w:cs="Courier New"/>
          <w:color w:val="000000"/>
          <w:spacing w:val="1"/>
          <w:sz w:val="16"/>
          <w:szCs w:val="16"/>
        </w:rPr>
        <w:t>      404. В специальных образовательных организациях для детей с недостатками в физическом и умственном развитии медицинские помещения размещают на первом этаже, в изолированном блоке. Врачебные и процедурные кабинеты предусматриваются в соответствии с действующими требованиями по профилю.</w:t>
      </w:r>
      <w:r w:rsidRPr="007E2C63">
        <w:rPr>
          <w:rFonts w:ascii="Courier New" w:eastAsia="Times New Roman" w:hAnsi="Courier New" w:cs="Courier New"/>
          <w:color w:val="000000"/>
          <w:spacing w:val="1"/>
          <w:sz w:val="16"/>
          <w:szCs w:val="16"/>
        </w:rPr>
        <w:br/>
      </w:r>
      <w:bookmarkStart w:id="639" w:name="z664"/>
      <w:bookmarkEnd w:id="639"/>
      <w:r w:rsidRPr="007E2C63">
        <w:rPr>
          <w:rFonts w:ascii="Courier New" w:eastAsia="Times New Roman" w:hAnsi="Courier New" w:cs="Courier New"/>
          <w:color w:val="000000"/>
          <w:spacing w:val="1"/>
          <w:sz w:val="16"/>
          <w:szCs w:val="16"/>
        </w:rPr>
        <w:t>      405. Во всех типах специальных общеобразовательных организациях предусматривают физиотерапевтический кабинет со светолечением для всех детей и водолечением для детей с нарушением зрения и опорно-двигательного аппарата; кабинеты или залы лечебной физкультуры; логопедический кабинет.</w:t>
      </w:r>
      <w:r w:rsidRPr="007E2C63">
        <w:rPr>
          <w:rFonts w:ascii="Courier New" w:eastAsia="Times New Roman" w:hAnsi="Courier New" w:cs="Courier New"/>
          <w:color w:val="000000"/>
          <w:spacing w:val="1"/>
          <w:sz w:val="16"/>
          <w:szCs w:val="16"/>
        </w:rPr>
        <w:br/>
      </w:r>
      <w:bookmarkStart w:id="640" w:name="z665"/>
      <w:bookmarkEnd w:id="640"/>
      <w:r w:rsidRPr="007E2C63">
        <w:rPr>
          <w:rFonts w:ascii="Courier New" w:eastAsia="Times New Roman" w:hAnsi="Courier New" w:cs="Courier New"/>
          <w:color w:val="000000"/>
          <w:spacing w:val="1"/>
          <w:sz w:val="16"/>
          <w:szCs w:val="16"/>
        </w:rPr>
        <w:t>      406. В специальных образовательных организациях для детей с поражениями опорно-двигательного аппарата предусматривают кабинеты врача лечебной физкультуры, невропатолога, ортопеда, протезирования, гипсовая комната, мастерская по ремонту протезов и обуви, кабинеты трудотерапии, парафинолечения, озокирито- и гидротерапии.</w:t>
      </w:r>
      <w:r w:rsidRPr="007E2C63">
        <w:rPr>
          <w:rFonts w:ascii="Courier New" w:eastAsia="Times New Roman" w:hAnsi="Courier New" w:cs="Courier New"/>
          <w:color w:val="000000"/>
          <w:spacing w:val="1"/>
          <w:sz w:val="16"/>
          <w:szCs w:val="16"/>
        </w:rPr>
        <w:br/>
      </w:r>
      <w:bookmarkStart w:id="641" w:name="z666"/>
      <w:bookmarkEnd w:id="641"/>
      <w:r w:rsidRPr="007E2C63">
        <w:rPr>
          <w:rFonts w:ascii="Courier New" w:eastAsia="Times New Roman" w:hAnsi="Courier New" w:cs="Courier New"/>
          <w:color w:val="000000"/>
          <w:spacing w:val="1"/>
          <w:sz w:val="16"/>
          <w:szCs w:val="16"/>
        </w:rPr>
        <w:t>      407. В организациях для умственно отсталых детей предусматривают кабинет психиатра, для детей с нарушениями слуха, с расстройствами речи предусматривают кабинет отоларинголога с аудиометрической кабиной, для индивидуальной работы по развитию слуха и формирования произношения.</w:t>
      </w:r>
      <w:r w:rsidRPr="007E2C63">
        <w:rPr>
          <w:rFonts w:ascii="Courier New" w:eastAsia="Times New Roman" w:hAnsi="Courier New" w:cs="Courier New"/>
          <w:color w:val="000000"/>
          <w:spacing w:val="1"/>
          <w:sz w:val="16"/>
          <w:szCs w:val="16"/>
        </w:rPr>
        <w:br/>
      </w:r>
      <w:bookmarkStart w:id="642" w:name="z667"/>
      <w:bookmarkEnd w:id="642"/>
      <w:r w:rsidRPr="007E2C63">
        <w:rPr>
          <w:rFonts w:ascii="Courier New" w:eastAsia="Times New Roman" w:hAnsi="Courier New" w:cs="Courier New"/>
          <w:color w:val="000000"/>
          <w:spacing w:val="1"/>
          <w:sz w:val="16"/>
          <w:szCs w:val="16"/>
        </w:rPr>
        <w:t>      408. В специальных образовательных учреждениях для детей с нарушениями зрения предусматривают офтальмологический кабинет оптических средств коррекции развития и охраны остаточного зрения.</w:t>
      </w:r>
      <w:r w:rsidRPr="007E2C63">
        <w:rPr>
          <w:rFonts w:ascii="Courier New" w:eastAsia="Times New Roman" w:hAnsi="Courier New" w:cs="Courier New"/>
          <w:color w:val="000000"/>
          <w:spacing w:val="1"/>
          <w:sz w:val="16"/>
          <w:szCs w:val="16"/>
        </w:rPr>
        <w:br/>
      </w:r>
      <w:bookmarkStart w:id="643" w:name="z668"/>
      <w:bookmarkEnd w:id="643"/>
      <w:r w:rsidRPr="007E2C63">
        <w:rPr>
          <w:rFonts w:ascii="Courier New" w:eastAsia="Times New Roman" w:hAnsi="Courier New" w:cs="Courier New"/>
          <w:color w:val="000000"/>
          <w:spacing w:val="1"/>
          <w:sz w:val="16"/>
          <w:szCs w:val="16"/>
        </w:rPr>
        <w:t>      409. Оснащение медицинского кабинета принимается в соответствии с </w:t>
      </w:r>
      <w:hyperlink r:id="rId57" w:anchor="z840" w:history="1">
        <w:r w:rsidRPr="007E2C63">
          <w:rPr>
            <w:rFonts w:ascii="Courier New" w:eastAsia="Times New Roman" w:hAnsi="Courier New" w:cs="Courier New"/>
            <w:color w:val="9A1616"/>
            <w:spacing w:val="1"/>
            <w:sz w:val="16"/>
            <w:u w:val="single"/>
          </w:rPr>
          <w:t>приложением 23</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644" w:name="z669"/>
      <w:bookmarkEnd w:id="644"/>
      <w:r w:rsidRPr="007E2C63">
        <w:rPr>
          <w:rFonts w:ascii="Courier New" w:eastAsia="Times New Roman" w:hAnsi="Courier New" w:cs="Courier New"/>
          <w:color w:val="000000"/>
          <w:spacing w:val="1"/>
          <w:sz w:val="16"/>
          <w:szCs w:val="16"/>
        </w:rPr>
        <w:t>      410. Учащиеся с хроническими формами заболеваний, с факторами риска, а также выявленные в ходе профилактических медицинских осмотров и (или) перенесшие отдельные острые заболевания, подлежат диспансерному учету и наблюдению с последующим оздоровлением.</w:t>
      </w:r>
      <w:r w:rsidRPr="007E2C63">
        <w:rPr>
          <w:rFonts w:ascii="Courier New" w:eastAsia="Times New Roman" w:hAnsi="Courier New" w:cs="Courier New"/>
          <w:color w:val="000000"/>
          <w:spacing w:val="1"/>
          <w:sz w:val="16"/>
          <w:szCs w:val="16"/>
        </w:rPr>
        <w:br/>
      </w:r>
      <w:bookmarkStart w:id="645" w:name="z670"/>
      <w:bookmarkEnd w:id="645"/>
      <w:r w:rsidRPr="007E2C63">
        <w:rPr>
          <w:rFonts w:ascii="Courier New" w:eastAsia="Times New Roman" w:hAnsi="Courier New" w:cs="Courier New"/>
          <w:color w:val="000000"/>
          <w:spacing w:val="1"/>
          <w:sz w:val="16"/>
          <w:szCs w:val="16"/>
        </w:rPr>
        <w:t>      411. Лечебно-профилактические и оздоровительные мероприятия проводит медицинский персонал организации. Для каждой возрастной группы детей составляют комплексный план оздоровительных мероприятий, направленный на снижение заболеваемости и укрепление здоровья детей.</w:t>
      </w:r>
      <w:r w:rsidRPr="007E2C63">
        <w:rPr>
          <w:rFonts w:ascii="Courier New" w:eastAsia="Times New Roman" w:hAnsi="Courier New" w:cs="Courier New"/>
          <w:color w:val="000000"/>
          <w:spacing w:val="1"/>
          <w:sz w:val="16"/>
          <w:szCs w:val="16"/>
        </w:rPr>
        <w:br/>
      </w:r>
      <w:bookmarkStart w:id="646" w:name="z671"/>
      <w:bookmarkEnd w:id="646"/>
      <w:r w:rsidRPr="007E2C63">
        <w:rPr>
          <w:rFonts w:ascii="Courier New" w:eastAsia="Times New Roman" w:hAnsi="Courier New" w:cs="Courier New"/>
          <w:color w:val="000000"/>
          <w:spacing w:val="1"/>
          <w:sz w:val="16"/>
          <w:szCs w:val="16"/>
        </w:rPr>
        <w:t>      412. На объектах, кроме внешкольных организациЙ проводят профилактические медицинские осмотры детей и подростков. Дети, подростки и персонал объектов должны получать профилактические прививки.</w:t>
      </w:r>
      <w:r w:rsidRPr="007E2C63">
        <w:rPr>
          <w:rFonts w:ascii="Courier New" w:eastAsia="Times New Roman" w:hAnsi="Courier New" w:cs="Courier New"/>
          <w:color w:val="000000"/>
          <w:spacing w:val="1"/>
          <w:sz w:val="16"/>
          <w:szCs w:val="16"/>
        </w:rPr>
        <w:br/>
      </w:r>
      <w:bookmarkStart w:id="647" w:name="z672"/>
      <w:bookmarkEnd w:id="647"/>
      <w:r w:rsidRPr="007E2C63">
        <w:rPr>
          <w:rFonts w:ascii="Courier New" w:eastAsia="Times New Roman" w:hAnsi="Courier New" w:cs="Courier New"/>
          <w:color w:val="000000"/>
          <w:spacing w:val="1"/>
          <w:sz w:val="16"/>
          <w:szCs w:val="16"/>
        </w:rPr>
        <w:t>      413. Медицинские работники и администрация объектов:</w:t>
      </w:r>
      <w:r w:rsidRPr="007E2C63">
        <w:rPr>
          <w:rFonts w:ascii="Courier New" w:eastAsia="Times New Roman" w:hAnsi="Courier New" w:cs="Courier New"/>
          <w:color w:val="000000"/>
          <w:spacing w:val="1"/>
          <w:sz w:val="16"/>
          <w:szCs w:val="16"/>
        </w:rPr>
        <w:br/>
      </w:r>
      <w:bookmarkStart w:id="648" w:name="z673"/>
      <w:bookmarkEnd w:id="648"/>
      <w:r w:rsidRPr="007E2C63">
        <w:rPr>
          <w:rFonts w:ascii="Courier New" w:eastAsia="Times New Roman" w:hAnsi="Courier New" w:cs="Courier New"/>
          <w:color w:val="000000"/>
          <w:spacing w:val="1"/>
          <w:sz w:val="16"/>
          <w:szCs w:val="16"/>
        </w:rPr>
        <w:t>      1) ведут статистический учет заболеваемости обучающихся и воспитанников;</w:t>
      </w:r>
      <w:r w:rsidRPr="007E2C63">
        <w:rPr>
          <w:rFonts w:ascii="Courier New" w:eastAsia="Times New Roman" w:hAnsi="Courier New" w:cs="Courier New"/>
          <w:color w:val="000000"/>
          <w:spacing w:val="1"/>
          <w:sz w:val="16"/>
          <w:szCs w:val="16"/>
        </w:rPr>
        <w:br/>
      </w:r>
      <w:bookmarkStart w:id="649" w:name="z674"/>
      <w:bookmarkEnd w:id="649"/>
      <w:r w:rsidRPr="007E2C63">
        <w:rPr>
          <w:rFonts w:ascii="Courier New" w:eastAsia="Times New Roman" w:hAnsi="Courier New" w:cs="Courier New"/>
          <w:color w:val="000000"/>
          <w:spacing w:val="1"/>
          <w:sz w:val="16"/>
          <w:szCs w:val="16"/>
        </w:rPr>
        <w:t>      2) ежегодно планируют мероприятия по сохранению и укреплению здоровья детей и подростков, снижению среди них заболеваемости;</w:t>
      </w:r>
      <w:r w:rsidRPr="007E2C63">
        <w:rPr>
          <w:rFonts w:ascii="Courier New" w:eastAsia="Times New Roman" w:hAnsi="Courier New" w:cs="Courier New"/>
          <w:color w:val="000000"/>
          <w:spacing w:val="1"/>
          <w:sz w:val="16"/>
          <w:szCs w:val="16"/>
        </w:rPr>
        <w:br/>
      </w:r>
      <w:bookmarkStart w:id="650" w:name="z675"/>
      <w:bookmarkEnd w:id="650"/>
      <w:r w:rsidRPr="007E2C63">
        <w:rPr>
          <w:rFonts w:ascii="Courier New" w:eastAsia="Times New Roman" w:hAnsi="Courier New" w:cs="Courier New"/>
          <w:color w:val="000000"/>
          <w:spacing w:val="1"/>
          <w:sz w:val="16"/>
          <w:szCs w:val="16"/>
        </w:rPr>
        <w:t>      3) организовывают и контролируют своевременность диспансеризации детей, имеющих хронические заболевания;</w:t>
      </w:r>
      <w:r w:rsidRPr="007E2C63">
        <w:rPr>
          <w:rFonts w:ascii="Courier New" w:eastAsia="Times New Roman" w:hAnsi="Courier New" w:cs="Courier New"/>
          <w:color w:val="000000"/>
          <w:spacing w:val="1"/>
          <w:sz w:val="16"/>
          <w:szCs w:val="16"/>
        </w:rPr>
        <w:br/>
      </w:r>
      <w:bookmarkStart w:id="651" w:name="z676"/>
      <w:bookmarkEnd w:id="651"/>
      <w:r w:rsidRPr="007E2C63">
        <w:rPr>
          <w:rFonts w:ascii="Courier New" w:eastAsia="Times New Roman" w:hAnsi="Courier New" w:cs="Courier New"/>
          <w:color w:val="000000"/>
          <w:spacing w:val="1"/>
          <w:sz w:val="16"/>
          <w:szCs w:val="16"/>
        </w:rPr>
        <w:t>      4) по результатам углубленного медицинского осмотра определяют группы динамического наблюдения (группы здоровья), уровень физического развития, медицинские группы для занятий физкультурой;</w:t>
      </w:r>
      <w:r w:rsidRPr="007E2C63">
        <w:rPr>
          <w:rFonts w:ascii="Courier New" w:eastAsia="Times New Roman" w:hAnsi="Courier New" w:cs="Courier New"/>
          <w:color w:val="000000"/>
          <w:spacing w:val="1"/>
          <w:sz w:val="16"/>
          <w:szCs w:val="16"/>
        </w:rPr>
        <w:br/>
      </w:r>
      <w:bookmarkStart w:id="652" w:name="z677"/>
      <w:bookmarkEnd w:id="652"/>
      <w:r w:rsidRPr="007E2C63">
        <w:rPr>
          <w:rFonts w:ascii="Courier New" w:eastAsia="Times New Roman" w:hAnsi="Courier New" w:cs="Courier New"/>
          <w:color w:val="000000"/>
          <w:spacing w:val="1"/>
          <w:sz w:val="16"/>
          <w:szCs w:val="16"/>
        </w:rPr>
        <w:t>      5) проводят лечебно-оздоровительную работу (в том числе систематическое наблюдение за состоянием здоровья детей и подростков, ежедневный амбулаторный прием, проведение закаливания, оздоровления и другие);</w:t>
      </w:r>
      <w:r w:rsidRPr="007E2C63">
        <w:rPr>
          <w:rFonts w:ascii="Courier New" w:eastAsia="Times New Roman" w:hAnsi="Courier New" w:cs="Courier New"/>
          <w:color w:val="000000"/>
          <w:spacing w:val="1"/>
          <w:sz w:val="16"/>
          <w:szCs w:val="16"/>
        </w:rPr>
        <w:br/>
      </w:r>
      <w:bookmarkStart w:id="653" w:name="z678"/>
      <w:bookmarkEnd w:id="653"/>
      <w:r w:rsidRPr="007E2C63">
        <w:rPr>
          <w:rFonts w:ascii="Courier New" w:eastAsia="Times New Roman" w:hAnsi="Courier New" w:cs="Courier New"/>
          <w:color w:val="000000"/>
          <w:spacing w:val="1"/>
          <w:sz w:val="16"/>
          <w:szCs w:val="16"/>
        </w:rPr>
        <w:t>      6) ежегодно проводят анализ заболеваемости (в ОДВО, интернатных организациях, организациях образования для детей-сирот и детей, оставшихся без попечения родителей, ЦАН, домах ребенка – ежеквартально) и выносят вопросы состояния здоровья обучающихся и воспитывающихся, обеспечения санитарно-эпидемиологического благополучия в организации на заседания педагогических советов и ректоратов с утверждением плана мероприятий;</w:t>
      </w:r>
      <w:r w:rsidRPr="007E2C63">
        <w:rPr>
          <w:rFonts w:ascii="Courier New" w:eastAsia="Times New Roman" w:hAnsi="Courier New" w:cs="Courier New"/>
          <w:color w:val="000000"/>
          <w:spacing w:val="1"/>
          <w:sz w:val="16"/>
          <w:szCs w:val="16"/>
        </w:rPr>
        <w:br/>
      </w:r>
      <w:bookmarkStart w:id="654" w:name="z679"/>
      <w:bookmarkEnd w:id="654"/>
      <w:r w:rsidRPr="007E2C63">
        <w:rPr>
          <w:rFonts w:ascii="Courier New" w:eastAsia="Times New Roman" w:hAnsi="Courier New" w:cs="Courier New"/>
          <w:color w:val="000000"/>
          <w:spacing w:val="1"/>
          <w:sz w:val="16"/>
          <w:szCs w:val="16"/>
        </w:rPr>
        <w:t>      7) осуществляют контроль за своевременным прохождением сотрудниками организации профилактических медицинских осмотров и ежедневный контроль здоровья работников пищеблока с регистрацией в журнале, согласно </w:t>
      </w:r>
      <w:hyperlink r:id="rId58" w:anchor="z842" w:history="1">
        <w:r w:rsidRPr="007E2C63">
          <w:rPr>
            <w:rFonts w:ascii="Courier New" w:eastAsia="Times New Roman" w:hAnsi="Courier New" w:cs="Courier New"/>
            <w:color w:val="9A1616"/>
            <w:spacing w:val="1"/>
            <w:sz w:val="16"/>
            <w:u w:val="single"/>
          </w:rPr>
          <w:t>приложения 24</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655" w:name="z680"/>
      <w:bookmarkEnd w:id="655"/>
      <w:r w:rsidRPr="007E2C63">
        <w:rPr>
          <w:rFonts w:ascii="Courier New" w:eastAsia="Times New Roman" w:hAnsi="Courier New" w:cs="Courier New"/>
          <w:color w:val="000000"/>
          <w:spacing w:val="1"/>
          <w:sz w:val="16"/>
          <w:szCs w:val="16"/>
        </w:rPr>
        <w:t>      8) ежегодно и по запросу представляют в государственные органы в сфере санитарно-эпидемиологического благополучия населения на соответствующей территории отчеты по заболеваемости, проведению профилактических медицинских осмотров, распределение учащихся (воспитанников) по состоянию здоровья (группы здоровья), группам физического воспитания, диспансерного наблюдения и проведенному оздоровлению;</w:t>
      </w:r>
      <w:r w:rsidRPr="007E2C63">
        <w:rPr>
          <w:rFonts w:ascii="Courier New" w:eastAsia="Times New Roman" w:hAnsi="Courier New" w:cs="Courier New"/>
          <w:color w:val="000000"/>
          <w:spacing w:val="1"/>
          <w:sz w:val="16"/>
          <w:szCs w:val="16"/>
        </w:rPr>
        <w:br/>
      </w:r>
      <w:bookmarkStart w:id="656" w:name="z681"/>
      <w:bookmarkEnd w:id="656"/>
      <w:r w:rsidRPr="007E2C63">
        <w:rPr>
          <w:rFonts w:ascii="Courier New" w:eastAsia="Times New Roman" w:hAnsi="Courier New" w:cs="Courier New"/>
          <w:color w:val="000000"/>
          <w:spacing w:val="1"/>
          <w:sz w:val="16"/>
          <w:szCs w:val="16"/>
        </w:rPr>
        <w:t xml:space="preserve">      9) осуществляют контроль за организацией питания детей: качеством поступающих продуктов, условиями и сроками их хранения, технологией приготовления, качеством готовой пищи, содержанием пищеблока. В организациях с круглосуточным пребыванием детей (дома ребенка, интернатные организации, организациях образования для детей-сирот и детей, оставшихся без попечения родителей, ЦАН) подекадно ежемесячно должны проводить анализ питания и выполнения суточных норм </w:t>
      </w:r>
      <w:r w:rsidRPr="007E2C63">
        <w:rPr>
          <w:rFonts w:ascii="Courier New" w:eastAsia="Times New Roman" w:hAnsi="Courier New" w:cs="Courier New"/>
          <w:color w:val="000000"/>
          <w:spacing w:val="1"/>
          <w:sz w:val="16"/>
          <w:szCs w:val="16"/>
        </w:rPr>
        <w:lastRenderedPageBreak/>
        <w:t>по отдельным продуктам с последующей коррекцией;</w:t>
      </w:r>
      <w:r w:rsidRPr="007E2C63">
        <w:rPr>
          <w:rFonts w:ascii="Courier New" w:eastAsia="Times New Roman" w:hAnsi="Courier New" w:cs="Courier New"/>
          <w:color w:val="000000"/>
          <w:spacing w:val="1"/>
          <w:sz w:val="16"/>
          <w:szCs w:val="16"/>
        </w:rPr>
        <w:br/>
      </w:r>
      <w:bookmarkStart w:id="657" w:name="z682"/>
      <w:bookmarkEnd w:id="657"/>
      <w:r w:rsidRPr="007E2C63">
        <w:rPr>
          <w:rFonts w:ascii="Courier New" w:eastAsia="Times New Roman" w:hAnsi="Courier New" w:cs="Courier New"/>
          <w:color w:val="000000"/>
          <w:spacing w:val="1"/>
          <w:sz w:val="16"/>
          <w:szCs w:val="16"/>
        </w:rPr>
        <w:t>      10) осуществляют систематический контроль за физическим воспитанием, соблюдением правил личной гигиены детей и подростков.</w:t>
      </w:r>
      <w:r w:rsidRPr="007E2C63">
        <w:rPr>
          <w:rFonts w:ascii="Courier New" w:eastAsia="Times New Roman" w:hAnsi="Courier New" w:cs="Courier New"/>
          <w:color w:val="000000"/>
          <w:spacing w:val="1"/>
          <w:sz w:val="16"/>
          <w:szCs w:val="16"/>
        </w:rPr>
        <w:br/>
      </w:r>
      <w:bookmarkStart w:id="658" w:name="z683"/>
      <w:bookmarkEnd w:id="658"/>
      <w:r w:rsidRPr="007E2C63">
        <w:rPr>
          <w:rFonts w:ascii="Courier New" w:eastAsia="Times New Roman" w:hAnsi="Courier New" w:cs="Courier New"/>
          <w:color w:val="000000"/>
          <w:spacing w:val="1"/>
          <w:sz w:val="16"/>
          <w:szCs w:val="16"/>
        </w:rPr>
        <w:t>      414. Дети и подростки, поступающие в образовательные организации, проходят медицинский осмотр.</w:t>
      </w:r>
      <w:r w:rsidRPr="007E2C63">
        <w:rPr>
          <w:rFonts w:ascii="Courier New" w:eastAsia="Times New Roman" w:hAnsi="Courier New" w:cs="Courier New"/>
          <w:color w:val="000000"/>
          <w:spacing w:val="1"/>
          <w:sz w:val="16"/>
          <w:szCs w:val="16"/>
        </w:rPr>
        <w:br/>
      </w:r>
      <w:bookmarkStart w:id="659" w:name="z684"/>
      <w:bookmarkEnd w:id="659"/>
      <w:r w:rsidRPr="007E2C63">
        <w:rPr>
          <w:rFonts w:ascii="Courier New" w:eastAsia="Times New Roman" w:hAnsi="Courier New" w:cs="Courier New"/>
          <w:color w:val="000000"/>
          <w:spacing w:val="1"/>
          <w:sz w:val="16"/>
          <w:szCs w:val="16"/>
        </w:rPr>
        <w:t>      415. В медицинских кабинетах проводят санитарно-дезинфекционную обработку оборудования и инвентаря.</w:t>
      </w:r>
      <w:r w:rsidRPr="007E2C63">
        <w:rPr>
          <w:rFonts w:ascii="Courier New" w:eastAsia="Times New Roman" w:hAnsi="Courier New" w:cs="Courier New"/>
          <w:color w:val="000000"/>
          <w:spacing w:val="1"/>
          <w:sz w:val="16"/>
          <w:szCs w:val="16"/>
        </w:rPr>
        <w:br/>
      </w:r>
      <w:bookmarkStart w:id="660" w:name="z685"/>
      <w:bookmarkEnd w:id="660"/>
      <w:r w:rsidRPr="007E2C63">
        <w:rPr>
          <w:rFonts w:ascii="Courier New" w:eastAsia="Times New Roman" w:hAnsi="Courier New" w:cs="Courier New"/>
          <w:color w:val="000000"/>
          <w:spacing w:val="1"/>
          <w:sz w:val="16"/>
          <w:szCs w:val="16"/>
        </w:rPr>
        <w:t>      416. При регистрации среди детей или персонала инфекционных заболеваний, руководством организации, его персоналом и медицинскими работниками проводятся противоэпидемические мероприятия.</w:t>
      </w:r>
      <w:r w:rsidRPr="007E2C63">
        <w:rPr>
          <w:rFonts w:ascii="Courier New" w:eastAsia="Times New Roman" w:hAnsi="Courier New" w:cs="Courier New"/>
          <w:color w:val="000000"/>
          <w:spacing w:val="1"/>
          <w:sz w:val="16"/>
          <w:szCs w:val="16"/>
        </w:rPr>
        <w:br/>
      </w:r>
      <w:bookmarkStart w:id="661" w:name="z686"/>
      <w:bookmarkEnd w:id="661"/>
      <w:r w:rsidRPr="007E2C63">
        <w:rPr>
          <w:rFonts w:ascii="Courier New" w:eastAsia="Times New Roman" w:hAnsi="Courier New" w:cs="Courier New"/>
          <w:color w:val="000000"/>
          <w:spacing w:val="1"/>
          <w:sz w:val="16"/>
          <w:szCs w:val="16"/>
        </w:rPr>
        <w:t>      417. В организации ведется учетно-отчетная документация в соответствии с </w:t>
      </w:r>
      <w:hyperlink r:id="rId59" w:anchor="z846" w:history="1">
        <w:r w:rsidRPr="007E2C63">
          <w:rPr>
            <w:rFonts w:ascii="Courier New" w:eastAsia="Times New Roman" w:hAnsi="Courier New" w:cs="Courier New"/>
            <w:color w:val="9A1616"/>
            <w:spacing w:val="1"/>
            <w:sz w:val="16"/>
            <w:u w:val="single"/>
          </w:rPr>
          <w:t>приложением 25</w:t>
        </w:r>
      </w:hyperlink>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к настоящим Санитарным правилам.</w:t>
      </w:r>
      <w:r w:rsidRPr="007E2C63">
        <w:rPr>
          <w:rFonts w:ascii="Courier New" w:eastAsia="Times New Roman" w:hAnsi="Courier New" w:cs="Courier New"/>
          <w:color w:val="000000"/>
          <w:spacing w:val="1"/>
          <w:sz w:val="16"/>
          <w:szCs w:val="16"/>
        </w:rPr>
        <w:br/>
      </w:r>
      <w:bookmarkStart w:id="662" w:name="z687"/>
      <w:bookmarkEnd w:id="662"/>
      <w:r w:rsidRPr="007E2C63">
        <w:rPr>
          <w:rFonts w:ascii="Courier New" w:eastAsia="Times New Roman" w:hAnsi="Courier New" w:cs="Courier New"/>
          <w:color w:val="000000"/>
          <w:spacing w:val="1"/>
          <w:sz w:val="16"/>
          <w:szCs w:val="16"/>
        </w:rPr>
        <w:t>      418. Персонал организаций проходит медицинские осмотры и гигиеническое обучение. Не допускается прием лиц на работу без личной медицинской книжки и отметки допуска к работе.</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1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Лабораторно-инструментальные исследования,</w:t>
      </w:r>
      <w:r w:rsidRPr="007E2C63">
        <w:rPr>
          <w:rFonts w:ascii="Courier New" w:eastAsia="Times New Roman" w:hAnsi="Courier New" w:cs="Courier New"/>
          <w:color w:val="1E1E1E"/>
          <w:sz w:val="26"/>
          <w:szCs w:val="26"/>
        </w:rPr>
        <w:br/>
        <w:t>проводимые на объектах воспитания и образования</w:t>
      </w:r>
      <w:r w:rsidRPr="007E2C63">
        <w:rPr>
          <w:rFonts w:ascii="Courier New" w:eastAsia="Times New Roman" w:hAnsi="Courier New" w:cs="Courier New"/>
          <w:color w:val="1E1E1E"/>
          <w:sz w:val="26"/>
          <w:szCs w:val="26"/>
        </w:rPr>
        <w:br/>
        <w:t>детей и подростков</w:t>
      </w:r>
    </w:p>
    <w:tbl>
      <w:tblPr>
        <w:tblW w:w="1045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106"/>
        <w:gridCol w:w="76"/>
        <w:gridCol w:w="3121"/>
        <w:gridCol w:w="4152"/>
      </w:tblGrid>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Виды исследований</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Периодичность исследований</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Место замеров или отбора проб</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rPr>
          <w:trHeight w:val="375"/>
        </w:trPr>
        <w:tc>
          <w:tcPr>
            <w:tcW w:w="10350"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Исследование микроклимата</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Температура,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относительная влажность</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воздуха,</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раз в 3 года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отопительный период) и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Приемные комнаты, групповые,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спальни, учебные помещения,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мастерские, спортивные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музыкальные залы, медицинские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кабинеты, помещения для отдыха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 сна</w:t>
            </w:r>
          </w:p>
        </w:tc>
      </w:tr>
      <w:tr w:rsidR="007E2C63" w:rsidRPr="007E2C63" w:rsidTr="007E2C63">
        <w:tc>
          <w:tcPr>
            <w:tcW w:w="10350"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 Исследование воздушной среды</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Содержание паров ртути</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раз в 3 года и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медицинские кабинеты</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Содержание окиси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углерода</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 организациях с печным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или автономным отоплением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- 1 раз в отопительный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период</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Групповые комнаты, учебные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помещения, лаборатории,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спортивные залы, помещения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отдыха и сна</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Строительные и отделочные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материалы 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токсикологические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радиологические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исследования</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В порядке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предупредительного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санитарного надзора и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 строящемся, реконструируемом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объекте, на объектах при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проведении капитальных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ремонтных работ и при вводе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эксплуатацию</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Исследование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эффективности вентиляции</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 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Лаборатории, кабинет химии,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спортивные залы, мастерские,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пищеблок.</w:t>
            </w:r>
          </w:p>
        </w:tc>
      </w:tr>
      <w:tr w:rsidR="007E2C63" w:rsidRPr="007E2C63" w:rsidTr="007E2C63">
        <w:tc>
          <w:tcPr>
            <w:tcW w:w="10350"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 Исследование продуктов, готовых блюд и рационов питания</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Содержание основных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питательных веществ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калорийность блюд (обед)</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ОДВО, организации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круглосуточным пребыванием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детей, организации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детей сирот и детей,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оставшихся без попечения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родителей: не менее 1 раз</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 3 года и по 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Отбор проб с линии раздачи,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обеденных столов.</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Эффективность термической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обработки</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 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Готовые блюда из мясных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рыбных продуктов на линии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раздачи, обеденных столах</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Бактериологические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показатели качества пищи</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 каждом обследовании</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Пищеблок, линия раздачи,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обеденные столы</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Исследование продуктов 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санитарно-химические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показатели, содержание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остаточного количества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пестицидов, качество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йодирования</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 показаниям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 показаниям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раз в 2 года</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Пищеблоки организаций</w:t>
            </w:r>
          </w:p>
        </w:tc>
      </w:tr>
      <w:tr w:rsidR="007E2C63" w:rsidRPr="007E2C63" w:rsidTr="007E2C63">
        <w:trPr>
          <w:trHeight w:val="195"/>
        </w:trPr>
        <w:tc>
          <w:tcPr>
            <w:tcW w:w="10350"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 Исследования воды</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Вода из водопроводной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системы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(бактериологические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санитарно-химические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исследования)</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 порядке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предупредительного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санитарного (после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окончания строительства,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реконструкции, ремонтных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работ, устранения аварий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 сети, при вводе объекта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 эксплуатацию) и текущего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санитарного надзора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показаниям).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 оздоровительных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(сезонных) организациях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перед началом сезона.</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Водоразборные краны - ввод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вывод в здании, на пищеблоке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(при расположении в отдельном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блоке)</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Вода питьевая,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расфасованная в емкости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(исключая бутилированную</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воду)</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1 раз в 3 года и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Дома ребенка, ОДВО, интернатные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 общеобразовательные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организации</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Вода из колодцев,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скважин, каптажей,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родников общественного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пользования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(бактериологические,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санитарно-химические,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паразитологические,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радиологические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исследования)</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раз в год перед началом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учебного года,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показаниям.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 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Колодцы, скважины, каптажи,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родники, водоразборные краны.</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Вода открытых водоемов,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предназначенная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купания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(бактериологические,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паразитологические,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радиологические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исследования)</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Перед началом сезона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купания и по 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Места купания для детей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подростков</w:t>
            </w:r>
          </w:p>
        </w:tc>
      </w:tr>
      <w:tr w:rsidR="007E2C63" w:rsidRPr="007E2C63" w:rsidTr="007E2C63">
        <w:trPr>
          <w:trHeight w:val="2055"/>
        </w:trPr>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Вода из закрытых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плавательных бассейнов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ванн (бактериологические,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санитарно-химические,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паразитологические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исследования)</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 менее 2 раза в год и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 2-х точках – мелкой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глубокой частях ванны бассейна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 глубине 25 – 30 см от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поверхности зеркала воды, вода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после фильтра</w:t>
            </w:r>
          </w:p>
        </w:tc>
      </w:tr>
      <w:tr w:rsidR="007E2C63" w:rsidRPr="007E2C63" w:rsidTr="007E2C63">
        <w:tc>
          <w:tcPr>
            <w:tcW w:w="10350"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 Исследования почвы</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Санитарно-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микробиологические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исследования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паразитологические 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содержание гельминтов</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раз в год</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Песочницы в ОДВО и домах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ребенка</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Радиологическое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исследование почвы</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 отводе земельного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участка под строительство</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Земельный участок</w:t>
            </w:r>
          </w:p>
        </w:tc>
      </w:tr>
      <w:tr w:rsidR="007E2C63" w:rsidRPr="007E2C63" w:rsidTr="007E2C63">
        <w:trPr>
          <w:trHeight w:val="375"/>
        </w:trPr>
        <w:tc>
          <w:tcPr>
            <w:tcW w:w="10350"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 Исследование мебели и оборудования</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Соответствие размеров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мебели росту и возрасту</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детей и подростов</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раз в 3 года и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Дома ребенка, ОДВО, школы,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интернаты, средние и высшие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учебные заведения</w:t>
            </w:r>
          </w:p>
        </w:tc>
      </w:tr>
      <w:tr w:rsidR="007E2C63" w:rsidRPr="007E2C63" w:rsidTr="007E2C63">
        <w:trPr>
          <w:trHeight w:val="255"/>
        </w:trPr>
        <w:tc>
          <w:tcPr>
            <w:tcW w:w="10350"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 Экспертиза товаров детского ассортимента</w:t>
            </w:r>
          </w:p>
        </w:tc>
      </w:tr>
      <w:tr w:rsidR="007E2C63" w:rsidRPr="007E2C63" w:rsidTr="007E2C63">
        <w:tc>
          <w:tcPr>
            <w:tcW w:w="3150"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Печатные издания 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соответствие санитарным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требованиям</w:t>
            </w:r>
          </w:p>
        </w:tc>
        <w:tc>
          <w:tcPr>
            <w:tcW w:w="30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Отбор образцов в порядке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предупредительного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надзора до их массового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выпуска;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 дальнейшем -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на предприятиях изготовителях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 организациях образования</w:t>
            </w:r>
          </w:p>
        </w:tc>
      </w:tr>
      <w:tr w:rsidR="007E2C63" w:rsidRPr="007E2C63" w:rsidTr="007E2C63">
        <w:tc>
          <w:tcPr>
            <w:tcW w:w="3150"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Товары детского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ассортимента (одежда,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обувь, игрушки,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косметические средства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др.)</w:t>
            </w:r>
          </w:p>
        </w:tc>
        <w:tc>
          <w:tcPr>
            <w:tcW w:w="30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Отбор образцов в порядке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предупредительного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надзора до их массового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выпуска;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 текущего надзора (при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каждом обследовании)</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 предприятиях изготовителях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 местах оптовой и розничной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торговли</w:t>
            </w:r>
          </w:p>
        </w:tc>
      </w:tr>
      <w:tr w:rsidR="007E2C63" w:rsidRPr="007E2C63" w:rsidTr="007E2C63">
        <w:trPr>
          <w:trHeight w:val="390"/>
        </w:trPr>
        <w:tc>
          <w:tcPr>
            <w:tcW w:w="10350"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 Санитарно–бактериологические показатели при оценке санитарного состояния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организаций</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Бактериологическое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исследование смывов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внешней среды</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 каждом обследовании</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Оборудование, разделочные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столы, инвентарь, обеденные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столы, руки и одежда персонала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 др. на пищеблоках;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игрушки, наглядные пособия,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обеденные столы, пеленальные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столы, посуда, руки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спецодежда персонала в домах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ребенка, ОДВО.</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Исследования смывов 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паразитологические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исследования</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раз в год и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Игрушки и наглядные пособия,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постельное белье и полотенца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ОДВО, домах ребенка, интернатах;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Спортивное оборудование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спортзалов, спортивных школ</w:t>
            </w:r>
          </w:p>
        </w:tc>
      </w:tr>
      <w:tr w:rsidR="007E2C63" w:rsidRPr="007E2C63" w:rsidTr="007E2C63">
        <w:tc>
          <w:tcPr>
            <w:tcW w:w="10350"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 Исследование условий обучения</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Напряженность</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электромагнитного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электростатического поля</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 вводе в эксплуатацию,</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замене оборудования,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дальнейшем 1 раз в 3 года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 по 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Компьютерные и мультимедийные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классы, кабинеты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индивидуальных занятий с ПК,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компьютерные и интернет-клубы.</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Уровень искусственной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освещенности</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раз в 3 года и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Помещения групповых ячеек,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учебные помещения, лаборатории,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мастерские комнаты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самоподготовки, читальный зал</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рекреации</w:t>
            </w:r>
          </w:p>
        </w:tc>
      </w:tr>
      <w:tr w:rsidR="007E2C63" w:rsidRPr="007E2C63" w:rsidTr="007E2C63">
        <w:tc>
          <w:tcPr>
            <w:tcW w:w="30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Шум, вибрация</w:t>
            </w:r>
          </w:p>
        </w:tc>
        <w:tc>
          <w:tcPr>
            <w:tcW w:w="316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 вводе в эксплуатацию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 показаниям</w:t>
            </w:r>
          </w:p>
        </w:tc>
        <w:tc>
          <w:tcPr>
            <w:tcW w:w="3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Пищеблок, мастерские, смежные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оборудование помещения,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помещения с использованием ПК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ВТ</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2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lastRenderedPageBreak/>
        <w:t>Площади земельных участков объектов</w:t>
      </w:r>
    </w:p>
    <w:tbl>
      <w:tblPr>
        <w:tblW w:w="1045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524"/>
        <w:gridCol w:w="3708"/>
        <w:gridCol w:w="4223"/>
      </w:tblGrid>
      <w:tr w:rsidR="007E2C63" w:rsidRPr="007E2C63" w:rsidTr="007E2C63">
        <w:trPr>
          <w:trHeight w:val="930"/>
        </w:trPr>
        <w:tc>
          <w:tcPr>
            <w:tcW w:w="24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Организации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воспитания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обучения, единица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измерения</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Размеры земельных участков</w:t>
            </w:r>
          </w:p>
        </w:tc>
        <w:tc>
          <w:tcPr>
            <w:tcW w:w="40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Примечания</w:t>
            </w:r>
          </w:p>
        </w:tc>
      </w:tr>
      <w:tr w:rsidR="007E2C63" w:rsidRPr="007E2C63" w:rsidTr="007E2C63">
        <w:trPr>
          <w:trHeight w:val="405"/>
        </w:trPr>
        <w:tc>
          <w:tcPr>
            <w:tcW w:w="24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40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c>
          <w:tcPr>
            <w:tcW w:w="24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Организации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дошкольного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воспитания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образования,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место</w:t>
            </w:r>
            <w:r w:rsidRPr="007E2C63">
              <w:rPr>
                <w:rFonts w:ascii="Courier New" w:eastAsia="Times New Roman" w:hAnsi="Courier New" w:cs="Courier New"/>
                <w:color w:val="000000"/>
                <w:spacing w:val="1"/>
                <w:sz w:val="15"/>
                <w:szCs w:val="15"/>
                <w:bdr w:val="none" w:sz="0" w:space="0" w:color="auto" w:frame="1"/>
                <w:vertAlign w:val="superscript"/>
              </w:rPr>
              <w:t>1)</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5"/>
                <w:szCs w:val="15"/>
                <w:bdr w:val="none" w:sz="0" w:space="0" w:color="auto" w:frame="1"/>
                <w:vertAlign w:val="superscript"/>
              </w:rPr>
              <w:t>1)</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При вместимости ОДВО,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 1 место: до 100 мест – 40,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свыше 100 – 35; свыше 500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мест — 30. Размеры земельных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участков могут быть</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уменьшены: на 25 % —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условиях реконструкции; на 15</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 при размещении на рельефе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 уклоном более – 20 %; на 10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 в населенных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пунктах-новостройках (за счет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сокращения площади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озеленения)</w:t>
            </w:r>
          </w:p>
        </w:tc>
        <w:tc>
          <w:tcPr>
            <w:tcW w:w="40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Площадь групповой площадки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детей ясельного возраста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принимают 7,5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на 1 место.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Игровые площадки для детей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дошкольного возраста допускается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размещать за пределами участка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ОДВО общего типа</w:t>
            </w:r>
          </w:p>
        </w:tc>
      </w:tr>
      <w:tr w:rsidR="007E2C63" w:rsidRPr="007E2C63" w:rsidTr="007E2C63">
        <w:tc>
          <w:tcPr>
            <w:tcW w:w="24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Общеобразовательные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школы, учащиеся</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15"/>
                <w:szCs w:val="15"/>
                <w:bdr w:val="none" w:sz="0" w:space="0" w:color="auto" w:frame="1"/>
                <w:vertAlign w:val="superscript"/>
              </w:rPr>
              <w:t>1)</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5"/>
                <w:szCs w:val="15"/>
                <w:bdr w:val="none" w:sz="0" w:space="0" w:color="auto" w:frame="1"/>
                <w:vertAlign w:val="superscript"/>
              </w:rPr>
              <w:t>1)</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При вместимости учащихся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свыше 25 до 300 учащихся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72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на 1 учащегося;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свыше 300 до 600 учащихся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52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на 1 учащегося;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свыше 600 до 900 учащихся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39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на 1 учащегося;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свыше 900 до 1200 учащихся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33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на 1 учащегося;</w:t>
            </w:r>
          </w:p>
        </w:tc>
        <w:tc>
          <w:tcPr>
            <w:tcW w:w="40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Размеры земельных участков школ</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могут быть: уменьшены на 20 % –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условиях реконструкции;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увеличены: на 30 % – в сельских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населенных пунктах, если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организации учебно-опытной работы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 предусмотрены специальные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участки на иных землях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(крестьянские хозяйства).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Спортивная зона школы может быть</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объединена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физкультурно-оздоровительным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комплексом микрорайона</w:t>
            </w:r>
          </w:p>
        </w:tc>
      </w:tr>
      <w:tr w:rsidR="007E2C63" w:rsidRPr="007E2C63" w:rsidTr="007E2C63">
        <w:tc>
          <w:tcPr>
            <w:tcW w:w="24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Школы-интернаты,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учащиеся</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 вместимости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общеобразовательной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школы-интерната, учащихся: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свыше 200 до 300 – 70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на 1</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учащегося 300 – 500 – 65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500 и более – 45 м</w:t>
            </w:r>
            <w:r w:rsidRPr="007E2C63">
              <w:rPr>
                <w:rFonts w:ascii="Courier New" w:eastAsia="Times New Roman" w:hAnsi="Courier New" w:cs="Courier New"/>
                <w:color w:val="000000"/>
                <w:spacing w:val="1"/>
                <w:sz w:val="15"/>
                <w:szCs w:val="15"/>
                <w:bdr w:val="none" w:sz="0" w:space="0" w:color="auto" w:frame="1"/>
                <w:vertAlign w:val="superscript"/>
              </w:rPr>
              <w:t>2</w:t>
            </w:r>
          </w:p>
        </w:tc>
        <w:tc>
          <w:tcPr>
            <w:tcW w:w="40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 размещении на земельном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участке школы здания интерната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(спального корпуса) площадь</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земельного участка следует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увеличивать на 0,2 га</w:t>
            </w:r>
          </w:p>
        </w:tc>
      </w:tr>
      <w:tr w:rsidR="007E2C63" w:rsidRPr="007E2C63" w:rsidTr="007E2C63">
        <w:tc>
          <w:tcPr>
            <w:tcW w:w="24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Внешкольные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учреждения, место</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 заданию на проектирование</w:t>
            </w:r>
          </w:p>
        </w:tc>
        <w:tc>
          <w:tcPr>
            <w:tcW w:w="40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24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Начальные и средние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организации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профессионального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образования,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учащиеся</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 вместимости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профессионально-технических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училищ и средних специальных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учебных заведений, учащихся: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до 300 – 75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на 1 учащегося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300 до 900 – 50 – 65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900-1600 – 30 – 40 м</w:t>
            </w:r>
            <w:r w:rsidRPr="007E2C63">
              <w:rPr>
                <w:rFonts w:ascii="Courier New" w:eastAsia="Times New Roman" w:hAnsi="Courier New" w:cs="Courier New"/>
                <w:color w:val="000000"/>
                <w:spacing w:val="1"/>
                <w:sz w:val="15"/>
                <w:szCs w:val="15"/>
                <w:bdr w:val="none" w:sz="0" w:space="0" w:color="auto" w:frame="1"/>
                <w:vertAlign w:val="superscript"/>
              </w:rPr>
              <w:t>2</w:t>
            </w:r>
          </w:p>
        </w:tc>
        <w:tc>
          <w:tcPr>
            <w:tcW w:w="40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Размеры земельных участков могут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быть уменьшены: на 50 %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условиях реконструкции, на 30 %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для организаций гуманитарного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профиля; увеличены на 50 % –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организаций сельскохозяйственного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профиля, размещаемых в сельских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населенных пунктах. При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кооперировании организаций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создании учебных центров размеры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земельных участков рекомендуется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уменьшать в зависимости от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вместимости учебных центров,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учащихся: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 1500 до 2000 на 10 %,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 2000 до 3000 – 20 %,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3000 и выше – 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Размеры жилой зоны, учебных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вспомогательных хозяйств,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полигонов и автотрактородромов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указанные размеры не входят</w:t>
            </w:r>
          </w:p>
        </w:tc>
      </w:tr>
      <w:tr w:rsidR="007E2C63" w:rsidRPr="007E2C63" w:rsidTr="007E2C63">
        <w:tc>
          <w:tcPr>
            <w:tcW w:w="24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Высшие учебные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заведения, студенты</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Зоны высших учебных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заведений (учебная зона), га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 1 тыс. студентов: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университеты, ВУЗы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технические — 4 – 7;</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сельскохозяйственные — 5 – 7;</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медицинские, фармацевтические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3 – 5; экономические,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педагогические, культуры,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искусства, архитектуры — 2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4; институты повышения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квалификации и заочные ВУЗ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соответственно их профилю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коэффициентом — 0,5;</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специализированная зона —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заданию на проектирование;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спортивная зона — 1 – 2; зона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студенческих общежитий — 1,5</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3. ВУЗы физической культуры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проектируются по заданию 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проектирование</w:t>
            </w:r>
          </w:p>
        </w:tc>
        <w:tc>
          <w:tcPr>
            <w:tcW w:w="40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Размер земельного участка вуза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может быть уменьшен на 40 %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условиях реконструкции.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При кооперированном размещении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нескольких вузов на одном участке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суммарную территорию – земельных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участков учебных заведений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рекомендуется сокращать на 20 %</w:t>
            </w:r>
          </w:p>
        </w:tc>
      </w:tr>
      <w:tr w:rsidR="007E2C63" w:rsidRPr="007E2C63" w:rsidTr="007E2C63">
        <w:tc>
          <w:tcPr>
            <w:tcW w:w="24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Детские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дома-интернаты,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место на 1 тыс.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чел., (от 4 до 17</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лет)</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 заданию на проектирование</w:t>
            </w:r>
          </w:p>
        </w:tc>
        <w:tc>
          <w:tcPr>
            <w:tcW w:w="40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bl>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Примечание:</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5"/>
          <w:szCs w:val="15"/>
          <w:bdr w:val="none" w:sz="0" w:space="0" w:color="auto" w:frame="1"/>
          <w:vertAlign w:val="superscript"/>
        </w:rPr>
        <w:t>1)</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3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after="0"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Состав и площади</w:t>
      </w:r>
      <w:r w:rsidRPr="007E2C63">
        <w:rPr>
          <w:rFonts w:ascii="Courier New" w:eastAsia="Times New Roman" w:hAnsi="Courier New" w:cs="Courier New"/>
          <w:color w:val="1E1E1E"/>
          <w:sz w:val="26"/>
          <w:szCs w:val="26"/>
        </w:rPr>
        <w:br/>
        <w:t>элементов зон участка и площадок специальных</w:t>
      </w:r>
      <w:r w:rsidRPr="007E2C63">
        <w:rPr>
          <w:rFonts w:ascii="Courier New" w:eastAsia="Times New Roman" w:hAnsi="Courier New" w:cs="Courier New"/>
          <w:color w:val="1E1E1E"/>
          <w:sz w:val="26"/>
          <w:szCs w:val="26"/>
        </w:rPr>
        <w:br/>
        <w:t>школ-интернатов разного типа, в квадратных метрах (далее – м</w:t>
      </w:r>
      <w:r w:rsidRPr="007E2C63">
        <w:rPr>
          <w:rFonts w:ascii="Courier New" w:eastAsia="Times New Roman" w:hAnsi="Courier New" w:cs="Courier New"/>
          <w:color w:val="1E1E1E"/>
          <w:sz w:val="24"/>
          <w:szCs w:val="24"/>
          <w:bdr w:val="none" w:sz="0" w:space="0" w:color="auto" w:frame="1"/>
          <w:vertAlign w:val="superscript"/>
        </w:rPr>
        <w:t>2</w:t>
      </w:r>
      <w:r w:rsidRPr="007E2C63">
        <w:rPr>
          <w:rFonts w:ascii="Courier New" w:eastAsia="Times New Roman" w:hAnsi="Courier New" w:cs="Courier New"/>
          <w:color w:val="1E1E1E"/>
          <w:sz w:val="26"/>
          <w:szCs w:val="26"/>
        </w:rPr>
        <w:t>)</w:t>
      </w:r>
    </w:p>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Участки для домов и интернатов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lastRenderedPageBreak/>
        <w:t>      Площадь участка следует определять заданием на проектирование с учетом рекомендуемых показателей, приведенных в таблицах 1, 2 и 3.</w:t>
      </w:r>
      <w:r w:rsidRPr="007E2C63">
        <w:rPr>
          <w:rFonts w:ascii="Courier New" w:eastAsia="Times New Roman" w:hAnsi="Courier New" w:cs="Courier New"/>
          <w:color w:val="000000"/>
          <w:spacing w:val="1"/>
          <w:sz w:val="16"/>
          <w:szCs w:val="16"/>
        </w:rPr>
        <w:br/>
      </w:r>
      <w:bookmarkStart w:id="663" w:name="z697"/>
      <w:bookmarkEnd w:id="663"/>
      <w:r w:rsidRPr="007E2C63">
        <w:rPr>
          <w:rFonts w:ascii="Courier New" w:eastAsia="Times New Roman" w:hAnsi="Courier New" w:cs="Courier New"/>
          <w:color w:val="000000"/>
          <w:spacing w:val="1"/>
          <w:sz w:val="16"/>
          <w:szCs w:val="16"/>
        </w:rPr>
        <w:t>      Площадь земельного участка не должна быть менее 2,2 – 2,5 гектара в зависимости от профиля учреждения.</w:t>
      </w:r>
      <w:r w:rsidRPr="007E2C63">
        <w:rPr>
          <w:rFonts w:ascii="Courier New" w:eastAsia="Times New Roman" w:hAnsi="Courier New" w:cs="Courier New"/>
          <w:color w:val="000000"/>
          <w:spacing w:val="1"/>
          <w:sz w:val="16"/>
          <w:szCs w:val="16"/>
        </w:rPr>
        <w:br/>
      </w:r>
      <w:bookmarkStart w:id="664" w:name="z698"/>
      <w:bookmarkEnd w:id="664"/>
      <w:r w:rsidRPr="007E2C63">
        <w:rPr>
          <w:rFonts w:ascii="Courier New" w:eastAsia="Times New Roman" w:hAnsi="Courier New" w:cs="Courier New"/>
          <w:color w:val="000000"/>
          <w:spacing w:val="1"/>
          <w:sz w:val="16"/>
          <w:szCs w:val="16"/>
        </w:rPr>
        <w:t>      Плотность застройки участка не должна быть более 20 процентов (далее –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Площади земельных участков специализированных</w:t>
      </w:r>
      <w:r w:rsidRPr="007E2C63">
        <w:rPr>
          <w:rFonts w:ascii="Courier New" w:eastAsia="Times New Roman" w:hAnsi="Courier New" w:cs="Courier New"/>
          <w:color w:val="1E1E1E"/>
          <w:sz w:val="26"/>
          <w:szCs w:val="26"/>
        </w:rPr>
        <w:br/>
        <w:t>детских учреждений</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1</w:t>
      </w:r>
    </w:p>
    <w:tbl>
      <w:tblPr>
        <w:tblW w:w="1033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688"/>
        <w:gridCol w:w="1416"/>
        <w:gridCol w:w="1522"/>
        <w:gridCol w:w="1717"/>
        <w:gridCol w:w="3992"/>
      </w:tblGrid>
      <w:tr w:rsidR="007E2C63" w:rsidRPr="007E2C63" w:rsidTr="007E2C63">
        <w:trPr>
          <w:trHeight w:val="285"/>
        </w:trPr>
        <w:tc>
          <w:tcPr>
            <w:tcW w:w="168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Число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параллельных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классов</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Площадь земельного участка,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20"/>
                <w:szCs w:val="20"/>
              </w:rPr>
              <w:t>, на 1 воспитанника в специальных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школах-интернатах для детей, не менее</w:t>
            </w:r>
          </w:p>
        </w:tc>
      </w:tr>
      <w:tr w:rsidR="007E2C63" w:rsidRPr="007E2C63" w:rsidTr="007E2C63">
        <w:trPr>
          <w:trHeight w:val="1305"/>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слуха</w:t>
            </w:r>
          </w:p>
        </w:tc>
        <w:tc>
          <w:tcPr>
            <w:tcW w:w="15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зрения</w:t>
            </w:r>
          </w:p>
        </w:tc>
        <w:tc>
          <w:tcPr>
            <w:tcW w:w="17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интеллекта</w:t>
            </w:r>
          </w:p>
        </w:tc>
        <w:tc>
          <w:tcPr>
            <w:tcW w:w="39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тяжелыми последствиями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полиомиелита и церебральных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параличей</w:t>
            </w:r>
          </w:p>
        </w:tc>
      </w:tr>
      <w:tr w:rsidR="007E2C63" w:rsidRPr="007E2C63" w:rsidTr="007E2C63">
        <w:trPr>
          <w:trHeight w:val="570"/>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5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7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39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r>
      <w:tr w:rsidR="007E2C63" w:rsidRPr="007E2C63" w:rsidTr="007E2C63">
        <w:trPr>
          <w:trHeight w:val="285"/>
        </w:trPr>
        <w:tc>
          <w:tcPr>
            <w:tcW w:w="16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w:t>
            </w:r>
          </w:p>
        </w:tc>
        <w:tc>
          <w:tcPr>
            <w:tcW w:w="15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205</w:t>
            </w:r>
          </w:p>
        </w:tc>
        <w:tc>
          <w:tcPr>
            <w:tcW w:w="17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225</w:t>
            </w:r>
          </w:p>
        </w:tc>
        <w:tc>
          <w:tcPr>
            <w:tcW w:w="39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r>
      <w:tr w:rsidR="007E2C63" w:rsidRPr="007E2C63" w:rsidTr="007E2C63">
        <w:trPr>
          <w:trHeight w:val="270"/>
        </w:trPr>
        <w:tc>
          <w:tcPr>
            <w:tcW w:w="16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160</w:t>
            </w:r>
          </w:p>
        </w:tc>
        <w:tc>
          <w:tcPr>
            <w:tcW w:w="15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160</w:t>
            </w:r>
          </w:p>
        </w:tc>
        <w:tc>
          <w:tcPr>
            <w:tcW w:w="17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c>
          <w:tcPr>
            <w:tcW w:w="39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140</w:t>
            </w:r>
          </w:p>
        </w:tc>
      </w:tr>
    </w:tbl>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Примечание: На затесненных территориях площадь участка может быть сокращена на 15 – 20 %.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Площади земельных участков домов-интернатов для умственно</w:t>
      </w:r>
      <w:r w:rsidRPr="007E2C63">
        <w:rPr>
          <w:rFonts w:ascii="Courier New" w:eastAsia="Times New Roman" w:hAnsi="Courier New" w:cs="Courier New"/>
          <w:color w:val="1E1E1E"/>
          <w:sz w:val="26"/>
          <w:szCs w:val="26"/>
        </w:rPr>
        <w:br/>
        <w:t>отсталых детей</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2</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261"/>
        <w:gridCol w:w="2262"/>
        <w:gridCol w:w="2262"/>
        <w:gridCol w:w="2696"/>
      </w:tblGrid>
      <w:tr w:rsidR="007E2C63" w:rsidRPr="007E2C63" w:rsidTr="007E2C63">
        <w:trPr>
          <w:trHeight w:val="525"/>
        </w:trPr>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Площадь земельного участка,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20"/>
                <w:szCs w:val="20"/>
              </w:rPr>
              <w:t>, на 1 воспитанника, не менее</w:t>
            </w:r>
          </w:p>
        </w:tc>
      </w:tr>
      <w:tr w:rsidR="007E2C63" w:rsidRPr="007E2C63" w:rsidTr="007E2C63">
        <w:trPr>
          <w:trHeight w:val="450"/>
        </w:trPr>
        <w:tc>
          <w:tcPr>
            <w:tcW w:w="4770"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Для обучаемых детей</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Для необучаемых детей</w:t>
            </w:r>
          </w:p>
        </w:tc>
      </w:tr>
      <w:tr w:rsidR="007E2C63" w:rsidRPr="007E2C63" w:rsidTr="007E2C63">
        <w:trPr>
          <w:trHeight w:val="1080"/>
        </w:trPr>
        <w:tc>
          <w:tcPr>
            <w:tcW w:w="23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способных 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самостоятельному</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передвижению</w:t>
            </w:r>
          </w:p>
        </w:tc>
        <w:tc>
          <w:tcPr>
            <w:tcW w:w="23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 способных 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самостоятельному</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передвижению</w:t>
            </w:r>
          </w:p>
        </w:tc>
        <w:tc>
          <w:tcPr>
            <w:tcW w:w="23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способных 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самостоятельному</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передвижению</w:t>
            </w:r>
          </w:p>
        </w:tc>
        <w:tc>
          <w:tcPr>
            <w:tcW w:w="30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 способных 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самостоятельному</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передвижению</w:t>
            </w:r>
          </w:p>
        </w:tc>
      </w:tr>
      <w:tr w:rsidR="007E2C63" w:rsidRPr="007E2C63" w:rsidTr="007E2C63">
        <w:trPr>
          <w:trHeight w:val="435"/>
        </w:trPr>
        <w:tc>
          <w:tcPr>
            <w:tcW w:w="23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3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23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30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r>
      <w:tr w:rsidR="007E2C63" w:rsidRPr="007E2C63" w:rsidTr="007E2C63">
        <w:trPr>
          <w:trHeight w:val="60"/>
        </w:trPr>
        <w:tc>
          <w:tcPr>
            <w:tcW w:w="23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6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c>
          <w:tcPr>
            <w:tcW w:w="23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6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w:t>
            </w:r>
          </w:p>
        </w:tc>
        <w:tc>
          <w:tcPr>
            <w:tcW w:w="23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6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w:t>
            </w:r>
          </w:p>
        </w:tc>
        <w:tc>
          <w:tcPr>
            <w:tcW w:w="30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6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Функциональные зоны</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В составе территории должны быть предусмотрены следующие функциональные зоны:</w:t>
      </w:r>
      <w:r w:rsidRPr="007E2C63">
        <w:rPr>
          <w:rFonts w:ascii="Courier New" w:eastAsia="Times New Roman" w:hAnsi="Courier New" w:cs="Courier New"/>
          <w:color w:val="000000"/>
          <w:spacing w:val="1"/>
          <w:sz w:val="16"/>
          <w:szCs w:val="16"/>
        </w:rPr>
        <w:br/>
      </w:r>
      <w:bookmarkStart w:id="665" w:name="z706"/>
      <w:bookmarkEnd w:id="665"/>
      <w:r w:rsidRPr="007E2C63">
        <w:rPr>
          <w:rFonts w:ascii="Courier New" w:eastAsia="Times New Roman" w:hAnsi="Courier New" w:cs="Courier New"/>
          <w:color w:val="000000"/>
          <w:spacing w:val="1"/>
          <w:sz w:val="16"/>
          <w:szCs w:val="16"/>
        </w:rPr>
        <w:t>      1) зона проживания и обучения детей с расположенными в ней игровыми площадками, теневыми навесами, спортивными площадками;</w:t>
      </w:r>
      <w:r w:rsidRPr="007E2C63">
        <w:rPr>
          <w:rFonts w:ascii="Courier New" w:eastAsia="Times New Roman" w:hAnsi="Courier New" w:cs="Courier New"/>
          <w:color w:val="000000"/>
          <w:spacing w:val="1"/>
          <w:sz w:val="16"/>
          <w:szCs w:val="16"/>
        </w:rPr>
        <w:br/>
      </w:r>
      <w:bookmarkStart w:id="666" w:name="z707"/>
      <w:bookmarkEnd w:id="666"/>
      <w:r w:rsidRPr="007E2C63">
        <w:rPr>
          <w:rFonts w:ascii="Courier New" w:eastAsia="Times New Roman" w:hAnsi="Courier New" w:cs="Courier New"/>
          <w:color w:val="000000"/>
          <w:spacing w:val="1"/>
          <w:sz w:val="16"/>
          <w:szCs w:val="16"/>
        </w:rPr>
        <w:t>      2) зона обслуживания, в которой размещаются площадка при кухне с мусоросборником и пожарным постом;</w:t>
      </w:r>
      <w:r w:rsidRPr="007E2C63">
        <w:rPr>
          <w:rFonts w:ascii="Courier New" w:eastAsia="Times New Roman" w:hAnsi="Courier New" w:cs="Courier New"/>
          <w:color w:val="000000"/>
          <w:spacing w:val="1"/>
          <w:sz w:val="16"/>
          <w:szCs w:val="16"/>
        </w:rPr>
        <w:br/>
      </w:r>
      <w:bookmarkStart w:id="667" w:name="z708"/>
      <w:bookmarkEnd w:id="667"/>
      <w:r w:rsidRPr="007E2C63">
        <w:rPr>
          <w:rFonts w:ascii="Courier New" w:eastAsia="Times New Roman" w:hAnsi="Courier New" w:cs="Courier New"/>
          <w:color w:val="000000"/>
          <w:spacing w:val="1"/>
          <w:sz w:val="16"/>
          <w:szCs w:val="16"/>
        </w:rPr>
        <w:lastRenderedPageBreak/>
        <w:t>      3) зона изолятора, приемного и карантинного отделений;</w:t>
      </w:r>
      <w:r w:rsidRPr="007E2C63">
        <w:rPr>
          <w:rFonts w:ascii="Courier New" w:eastAsia="Times New Roman" w:hAnsi="Courier New" w:cs="Courier New"/>
          <w:color w:val="000000"/>
          <w:spacing w:val="1"/>
          <w:sz w:val="16"/>
          <w:szCs w:val="16"/>
        </w:rPr>
        <w:br/>
      </w:r>
      <w:bookmarkStart w:id="668" w:name="z709"/>
      <w:bookmarkEnd w:id="668"/>
      <w:r w:rsidRPr="007E2C63">
        <w:rPr>
          <w:rFonts w:ascii="Courier New" w:eastAsia="Times New Roman" w:hAnsi="Courier New" w:cs="Courier New"/>
          <w:color w:val="000000"/>
          <w:spacing w:val="1"/>
          <w:sz w:val="16"/>
          <w:szCs w:val="16"/>
        </w:rPr>
        <w:t>      4) зона огорода, ягодника, живого уголка;</w:t>
      </w:r>
      <w:r w:rsidRPr="007E2C63">
        <w:rPr>
          <w:rFonts w:ascii="Courier New" w:eastAsia="Times New Roman" w:hAnsi="Courier New" w:cs="Courier New"/>
          <w:color w:val="000000"/>
          <w:spacing w:val="1"/>
          <w:sz w:val="16"/>
          <w:szCs w:val="16"/>
        </w:rPr>
        <w:br/>
      </w:r>
      <w:bookmarkStart w:id="669" w:name="z710"/>
      <w:bookmarkEnd w:id="669"/>
      <w:r w:rsidRPr="007E2C63">
        <w:rPr>
          <w:rFonts w:ascii="Courier New" w:eastAsia="Times New Roman" w:hAnsi="Courier New" w:cs="Courier New"/>
          <w:color w:val="000000"/>
          <w:spacing w:val="1"/>
          <w:sz w:val="16"/>
          <w:szCs w:val="16"/>
        </w:rPr>
        <w:t>      5) площадка для встречи родителей с детьми;</w:t>
      </w:r>
      <w:r w:rsidRPr="007E2C63">
        <w:rPr>
          <w:rFonts w:ascii="Courier New" w:eastAsia="Times New Roman" w:hAnsi="Courier New" w:cs="Courier New"/>
          <w:color w:val="000000"/>
          <w:spacing w:val="1"/>
          <w:sz w:val="16"/>
          <w:szCs w:val="16"/>
        </w:rPr>
        <w:br/>
      </w:r>
      <w:bookmarkStart w:id="670" w:name="z711"/>
      <w:bookmarkEnd w:id="670"/>
      <w:r w:rsidRPr="007E2C63">
        <w:rPr>
          <w:rFonts w:ascii="Courier New" w:eastAsia="Times New Roman" w:hAnsi="Courier New" w:cs="Courier New"/>
          <w:color w:val="000000"/>
          <w:spacing w:val="1"/>
          <w:sz w:val="16"/>
          <w:szCs w:val="16"/>
        </w:rPr>
        <w:t>      6) хозяйственная зона в которой, в зависимости от задания на проектирование, располагаются гараж, котельная, прачечная, складские помещения, мастерские, овощехранилище и т.д.</w:t>
      </w:r>
      <w:r w:rsidRPr="007E2C63">
        <w:rPr>
          <w:rFonts w:ascii="Courier New" w:eastAsia="Times New Roman" w:hAnsi="Courier New" w:cs="Courier New"/>
          <w:color w:val="000000"/>
          <w:spacing w:val="1"/>
          <w:sz w:val="16"/>
          <w:szCs w:val="16"/>
        </w:rPr>
        <w:br/>
      </w:r>
      <w:bookmarkStart w:id="671" w:name="z712"/>
      <w:bookmarkEnd w:id="671"/>
      <w:r w:rsidRPr="007E2C63">
        <w:rPr>
          <w:rFonts w:ascii="Courier New" w:eastAsia="Times New Roman" w:hAnsi="Courier New" w:cs="Courier New"/>
          <w:color w:val="000000"/>
          <w:spacing w:val="1"/>
          <w:sz w:val="16"/>
          <w:szCs w:val="16"/>
        </w:rPr>
        <w:t>      7) зона проживания обслуживающего персонала</w:t>
      </w:r>
      <w:r w:rsidRPr="007E2C63">
        <w:rPr>
          <w:rFonts w:ascii="Courier New" w:eastAsia="Times New Roman" w:hAnsi="Courier New" w:cs="Courier New"/>
          <w:color w:val="000000"/>
          <w:spacing w:val="1"/>
          <w:sz w:val="16"/>
          <w:szCs w:val="16"/>
        </w:rPr>
        <w:br/>
      </w:r>
      <w:bookmarkStart w:id="672" w:name="z713"/>
      <w:bookmarkEnd w:id="672"/>
      <w:r w:rsidRPr="007E2C63">
        <w:rPr>
          <w:rFonts w:ascii="Courier New" w:eastAsia="Times New Roman" w:hAnsi="Courier New" w:cs="Courier New"/>
          <w:color w:val="000000"/>
          <w:spacing w:val="1"/>
          <w:sz w:val="16"/>
          <w:szCs w:val="16"/>
        </w:rPr>
        <w:t>      Примечание:</w:t>
      </w:r>
      <w:r w:rsidRPr="007E2C63">
        <w:rPr>
          <w:rFonts w:ascii="Courier New" w:eastAsia="Times New Roman" w:hAnsi="Courier New" w:cs="Courier New"/>
          <w:color w:val="000000"/>
          <w:spacing w:val="1"/>
          <w:sz w:val="16"/>
          <w:szCs w:val="16"/>
        </w:rPr>
        <w:br/>
      </w:r>
      <w:bookmarkStart w:id="673" w:name="z714"/>
      <w:bookmarkEnd w:id="673"/>
      <w:r w:rsidRPr="007E2C63">
        <w:rPr>
          <w:rFonts w:ascii="Courier New" w:eastAsia="Times New Roman" w:hAnsi="Courier New" w:cs="Courier New"/>
          <w:color w:val="000000"/>
          <w:spacing w:val="1"/>
          <w:sz w:val="16"/>
          <w:szCs w:val="16"/>
        </w:rPr>
        <w:t>      1. Игровые площадки с теневыми навесами, спортивные площадки и прочее для необучаемых детей не предусматриваются.</w:t>
      </w:r>
      <w:r w:rsidRPr="007E2C63">
        <w:rPr>
          <w:rFonts w:ascii="Courier New" w:eastAsia="Times New Roman" w:hAnsi="Courier New" w:cs="Courier New"/>
          <w:color w:val="000000"/>
          <w:spacing w:val="1"/>
          <w:sz w:val="16"/>
          <w:szCs w:val="16"/>
        </w:rPr>
        <w:br/>
      </w:r>
      <w:bookmarkStart w:id="674" w:name="z715"/>
      <w:bookmarkEnd w:id="674"/>
      <w:r w:rsidRPr="007E2C63">
        <w:rPr>
          <w:rFonts w:ascii="Courier New" w:eastAsia="Times New Roman" w:hAnsi="Courier New" w:cs="Courier New"/>
          <w:color w:val="000000"/>
          <w:spacing w:val="1"/>
          <w:sz w:val="16"/>
          <w:szCs w:val="16"/>
        </w:rPr>
        <w:t>      2. Зона проживания обслуживающего персонала предусматривается только при загородном размещении домов-интернатов.</w:t>
      </w:r>
      <w:r w:rsidRPr="007E2C63">
        <w:rPr>
          <w:rFonts w:ascii="Courier New" w:eastAsia="Times New Roman" w:hAnsi="Courier New" w:cs="Courier New"/>
          <w:color w:val="000000"/>
          <w:spacing w:val="1"/>
          <w:sz w:val="16"/>
          <w:szCs w:val="16"/>
        </w:rPr>
        <w:br/>
      </w:r>
      <w:bookmarkStart w:id="675" w:name="z716"/>
      <w:bookmarkEnd w:id="675"/>
      <w:r w:rsidRPr="007E2C63">
        <w:rPr>
          <w:rFonts w:ascii="Courier New" w:eastAsia="Times New Roman" w:hAnsi="Courier New" w:cs="Courier New"/>
          <w:color w:val="000000"/>
          <w:spacing w:val="1"/>
          <w:sz w:val="16"/>
          <w:szCs w:val="16"/>
        </w:rPr>
        <w:t>      3.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учреждений, при условии выполнения требований действующих нормативных документов.</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Площади земельных участков</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3</w:t>
      </w:r>
    </w:p>
    <w:tbl>
      <w:tblPr>
        <w:tblW w:w="1041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073"/>
        <w:gridCol w:w="5023"/>
        <w:gridCol w:w="3314"/>
      </w:tblGrid>
      <w:tr w:rsidR="007E2C63" w:rsidRPr="007E2C63" w:rsidTr="007E2C63">
        <w:trPr>
          <w:trHeight w:val="285"/>
        </w:trPr>
        <w:tc>
          <w:tcPr>
            <w:tcW w:w="205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Вместимость</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учреждения, мест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Площадь зон на 1 место, м</w:t>
            </w:r>
            <w:r w:rsidRPr="007E2C63">
              <w:rPr>
                <w:rFonts w:ascii="Courier New" w:eastAsia="Times New Roman" w:hAnsi="Courier New" w:cs="Courier New"/>
                <w:color w:val="000000"/>
                <w:spacing w:val="1"/>
                <w:sz w:val="15"/>
                <w:szCs w:val="15"/>
                <w:bdr w:val="none" w:sz="0" w:space="0" w:color="auto" w:frame="1"/>
                <w:vertAlign w:val="superscript"/>
              </w:rPr>
              <w:t>2</w:t>
            </w:r>
          </w:p>
        </w:tc>
      </w:tr>
      <w:tr w:rsidR="007E2C63" w:rsidRPr="007E2C63" w:rsidTr="007E2C63">
        <w:trPr>
          <w:trHeight w:val="480"/>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4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хозяйственная зона</w:t>
            </w:r>
          </w:p>
        </w:tc>
        <w:tc>
          <w:tcPr>
            <w:tcW w:w="32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зона проживания персонала</w:t>
            </w:r>
          </w:p>
        </w:tc>
      </w:tr>
      <w:tr w:rsidR="007E2C63" w:rsidRPr="007E2C63" w:rsidTr="007E2C63">
        <w:trPr>
          <w:trHeight w:val="480"/>
        </w:trPr>
        <w:tc>
          <w:tcPr>
            <w:tcW w:w="20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32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rPr>
          <w:trHeight w:val="1245"/>
        </w:trPr>
        <w:tc>
          <w:tcPr>
            <w:tcW w:w="20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 – 150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151 – 300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свыше 300</w:t>
            </w:r>
          </w:p>
        </w:tc>
        <w:tc>
          <w:tcPr>
            <w:tcW w:w="4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 – 15</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 – 12</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 и менее</w:t>
            </w:r>
          </w:p>
        </w:tc>
        <w:tc>
          <w:tcPr>
            <w:tcW w:w="32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 – 15</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 – 12</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 и менее</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4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Площадь помещений</w:t>
      </w:r>
      <w:r w:rsidRPr="007E2C63">
        <w:rPr>
          <w:rFonts w:ascii="Courier New" w:eastAsia="Times New Roman" w:hAnsi="Courier New" w:cs="Courier New"/>
          <w:color w:val="1E1E1E"/>
          <w:sz w:val="26"/>
          <w:szCs w:val="26"/>
        </w:rPr>
        <w:br/>
        <w:t>домов ребенка, организации образования для детей-сирот</w:t>
      </w:r>
      <w:r w:rsidRPr="007E2C63">
        <w:rPr>
          <w:rFonts w:ascii="Courier New" w:eastAsia="Times New Roman" w:hAnsi="Courier New" w:cs="Courier New"/>
          <w:color w:val="1E1E1E"/>
          <w:sz w:val="26"/>
          <w:szCs w:val="26"/>
        </w:rPr>
        <w:br/>
        <w:t>и детей оставшихся без попечения родителей, ОДВО</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1</w:t>
      </w:r>
    </w:p>
    <w:tbl>
      <w:tblPr>
        <w:tblW w:w="1048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804"/>
        <w:gridCol w:w="2097"/>
        <w:gridCol w:w="1830"/>
        <w:gridCol w:w="1754"/>
      </w:tblGrid>
      <w:tr w:rsidR="007E2C63" w:rsidRPr="007E2C63" w:rsidTr="007E2C63">
        <w:trPr>
          <w:trHeight w:val="240"/>
        </w:trPr>
        <w:tc>
          <w:tcPr>
            <w:tcW w:w="378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помещений</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Площадь для детей в возрасте:</w:t>
            </w:r>
          </w:p>
        </w:tc>
      </w:tr>
      <w:tr w:rsidR="007E2C63" w:rsidRPr="007E2C63" w:rsidTr="007E2C63">
        <w:trPr>
          <w:trHeight w:val="240"/>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6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 – 1</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года</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 2</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лет</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 – 3 лет</w:t>
            </w:r>
          </w:p>
        </w:tc>
      </w:tr>
      <w:tr w:rsidR="007E2C63" w:rsidRPr="007E2C63" w:rsidTr="007E2C63">
        <w:trPr>
          <w:trHeight w:val="240"/>
        </w:trPr>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Групповая ячейка</w:t>
            </w:r>
          </w:p>
        </w:tc>
      </w:tr>
      <w:tr w:rsidR="007E2C63" w:rsidRPr="007E2C63" w:rsidTr="007E2C63">
        <w:trPr>
          <w:trHeight w:val="585"/>
        </w:trPr>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Раздевальная</w:t>
            </w:r>
          </w:p>
        </w:tc>
        <w:tc>
          <w:tcPr>
            <w:tcW w:w="16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w:t>
            </w:r>
          </w:p>
        </w:tc>
      </w:tr>
      <w:tr w:rsidR="007E2C63" w:rsidRPr="007E2C63" w:rsidTr="007E2C63">
        <w:trPr>
          <w:trHeight w:val="240"/>
        </w:trPr>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Сушильная комната</w:t>
            </w:r>
          </w:p>
        </w:tc>
        <w:tc>
          <w:tcPr>
            <w:tcW w:w="16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r>
      <w:tr w:rsidR="007E2C63" w:rsidRPr="007E2C63" w:rsidTr="007E2C63">
        <w:trPr>
          <w:trHeight w:val="240"/>
        </w:trPr>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Комната встречи с родителями</w:t>
            </w:r>
          </w:p>
        </w:tc>
        <w:tc>
          <w:tcPr>
            <w:tcW w:w="16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rPr>
          <w:trHeight w:val="240"/>
        </w:trPr>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Логопедический кабинет</w:t>
            </w:r>
          </w:p>
        </w:tc>
        <w:tc>
          <w:tcPr>
            <w:tcW w:w="16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r>
      <w:tr w:rsidR="007E2C63" w:rsidRPr="007E2C63" w:rsidTr="007E2C63">
        <w:trPr>
          <w:trHeight w:val="240"/>
        </w:trPr>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Игровая</w:t>
            </w:r>
          </w:p>
        </w:tc>
        <w:tc>
          <w:tcPr>
            <w:tcW w:w="16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r>
      <w:tr w:rsidR="007E2C63" w:rsidRPr="007E2C63" w:rsidTr="007E2C63">
        <w:trPr>
          <w:trHeight w:val="240"/>
        </w:trPr>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Спальня</w:t>
            </w:r>
          </w:p>
        </w:tc>
        <w:tc>
          <w:tcPr>
            <w:tcW w:w="16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37</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37</w:t>
            </w:r>
          </w:p>
        </w:tc>
      </w:tr>
      <w:tr w:rsidR="007E2C63" w:rsidRPr="007E2C63" w:rsidTr="007E2C63">
        <w:trPr>
          <w:trHeight w:val="240"/>
        </w:trPr>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Веранда для дневного сна</w:t>
            </w:r>
          </w:p>
        </w:tc>
        <w:tc>
          <w:tcPr>
            <w:tcW w:w="16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w:t>
            </w:r>
          </w:p>
        </w:tc>
      </w:tr>
      <w:tr w:rsidR="007E2C63" w:rsidRPr="007E2C63" w:rsidTr="007E2C63">
        <w:trPr>
          <w:trHeight w:val="240"/>
        </w:trPr>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Массажная</w:t>
            </w:r>
          </w:p>
        </w:tc>
        <w:tc>
          <w:tcPr>
            <w:tcW w:w="16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rPr>
          <w:trHeight w:val="240"/>
        </w:trPr>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Туалетная с умывальной и душевой</w:t>
            </w:r>
          </w:p>
        </w:tc>
        <w:tc>
          <w:tcPr>
            <w:tcW w:w="16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r>
      <w:tr w:rsidR="007E2C63" w:rsidRPr="007E2C63" w:rsidTr="007E2C63">
        <w:trPr>
          <w:trHeight w:val="240"/>
        </w:trPr>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Ванна-душевая</w:t>
            </w:r>
          </w:p>
        </w:tc>
        <w:tc>
          <w:tcPr>
            <w:tcW w:w="16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r>
    </w:tbl>
    <w:p w:rsidR="007E2C63" w:rsidRPr="007E2C63" w:rsidRDefault="007E2C63" w:rsidP="007E2C63">
      <w:pPr>
        <w:spacing w:after="0" w:line="200" w:lineRule="atLeast"/>
        <w:textAlignment w:val="baseline"/>
        <w:rPr>
          <w:rFonts w:ascii="Arial" w:eastAsia="Times New Roman" w:hAnsi="Arial" w:cs="Arial"/>
          <w:vanish/>
          <w:color w:val="444444"/>
          <w:sz w:val="16"/>
          <w:szCs w:val="16"/>
        </w:rPr>
      </w:pPr>
    </w:p>
    <w:tbl>
      <w:tblPr>
        <w:tblW w:w="1048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113"/>
        <w:gridCol w:w="1126"/>
        <w:gridCol w:w="1096"/>
        <w:gridCol w:w="1050"/>
        <w:gridCol w:w="1096"/>
        <w:gridCol w:w="1004"/>
      </w:tblGrid>
      <w:tr w:rsidR="007E2C63" w:rsidRPr="007E2C63" w:rsidTr="007E2C63">
        <w:tc>
          <w:tcPr>
            <w:tcW w:w="504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Учебно-бытовые помещения</w:t>
            </w:r>
          </w:p>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Площади помещений при проектной мощности</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95</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140</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280</w:t>
            </w:r>
          </w:p>
        </w:tc>
      </w:tr>
      <w:tr w:rsidR="007E2C63" w:rsidRPr="007E2C63" w:rsidTr="007E2C63">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Кабинет заведующего</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Комната завхоза</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Комната персонала</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Хозяйственная кладовая</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Кладовая чистого белья</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Комната кастелянши</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Душевая</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Уборная для персонала</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 x 3</w:t>
            </w:r>
          </w:p>
        </w:tc>
      </w:tr>
      <w:tr w:rsidR="007E2C63" w:rsidRPr="007E2C63" w:rsidTr="007E2C63">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ИТОГО:</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21</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34</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46</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58</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61</w:t>
            </w:r>
          </w:p>
        </w:tc>
      </w:tr>
      <w:tr w:rsidR="007E2C63" w:rsidRPr="007E2C63" w:rsidTr="007E2C63">
        <w:trPr>
          <w:trHeight w:val="225"/>
        </w:trPr>
        <w:tc>
          <w:tcPr>
            <w:tcW w:w="504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Пищеблок (на сырье)</w:t>
            </w:r>
          </w:p>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Площади помещений при проектной мощности</w:t>
            </w:r>
          </w:p>
        </w:tc>
      </w:tr>
      <w:tr w:rsidR="007E2C63" w:rsidRPr="007E2C63" w:rsidTr="007E2C63">
        <w:trPr>
          <w:trHeight w:val="225"/>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95</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140</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280</w:t>
            </w:r>
          </w:p>
        </w:tc>
      </w:tr>
      <w:tr w:rsidR="007E2C63" w:rsidRPr="007E2C63" w:rsidTr="007E2C63">
        <w:trPr>
          <w:trHeight w:val="225"/>
        </w:trPr>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Кухня с раздаточной</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23</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23</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w:t>
            </w:r>
          </w:p>
        </w:tc>
      </w:tr>
      <w:tr w:rsidR="007E2C63" w:rsidRPr="007E2C63" w:rsidTr="007E2C63">
        <w:trPr>
          <w:trHeight w:val="225"/>
        </w:trPr>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Заготовочный цех</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w:t>
            </w:r>
          </w:p>
        </w:tc>
      </w:tr>
      <w:tr w:rsidR="007E2C63" w:rsidRPr="007E2C63" w:rsidTr="007E2C63">
        <w:trPr>
          <w:trHeight w:val="225"/>
        </w:trPr>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Моечная кухонной посуды</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rPr>
          <w:trHeight w:val="225"/>
        </w:trPr>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Охлаждаемая камера</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r>
      <w:tr w:rsidR="007E2C63" w:rsidRPr="007E2C63" w:rsidTr="007E2C63">
        <w:trPr>
          <w:trHeight w:val="225"/>
        </w:trPr>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Кладовая сухих продуктов</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rPr>
          <w:trHeight w:val="225"/>
        </w:trPr>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Кладовая овощей</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rPr>
          <w:trHeight w:val="255"/>
        </w:trPr>
        <w:tc>
          <w:tcPr>
            <w:tcW w:w="5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Загрузочная</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bl>
    <w:p w:rsidR="007E2C63" w:rsidRPr="007E2C63" w:rsidRDefault="007E2C63" w:rsidP="007E2C63">
      <w:pPr>
        <w:spacing w:after="0" w:line="200" w:lineRule="atLeast"/>
        <w:textAlignment w:val="baseline"/>
        <w:rPr>
          <w:rFonts w:ascii="Arial" w:eastAsia="Times New Roman" w:hAnsi="Arial" w:cs="Arial"/>
          <w:color w:val="444444"/>
          <w:sz w:val="16"/>
          <w:szCs w:val="16"/>
        </w:rPr>
      </w:pPr>
      <w:r w:rsidRPr="007E2C63">
        <w:rPr>
          <w:rFonts w:ascii="Arial" w:eastAsia="Times New Roman" w:hAnsi="Arial" w:cs="Arial"/>
          <w:color w:val="444444"/>
          <w:sz w:val="16"/>
          <w:szCs w:val="16"/>
        </w:rPr>
        <w:br/>
      </w:r>
      <w:r w:rsidRPr="007E2C63">
        <w:rPr>
          <w:rFonts w:ascii="Arial" w:eastAsia="Times New Roman" w:hAnsi="Arial" w:cs="Arial"/>
          <w:color w:val="444444"/>
          <w:sz w:val="16"/>
          <w:szCs w:val="16"/>
        </w:rPr>
        <w:br/>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Состав и площади постирочной</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2</w:t>
      </w:r>
    </w:p>
    <w:tbl>
      <w:tblPr>
        <w:tblW w:w="1042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869"/>
        <w:gridCol w:w="1508"/>
        <w:gridCol w:w="1393"/>
        <w:gridCol w:w="1754"/>
        <w:gridCol w:w="2016"/>
        <w:gridCol w:w="1885"/>
      </w:tblGrid>
      <w:tr w:rsidR="007E2C63" w:rsidRPr="007E2C63" w:rsidTr="007E2C63">
        <w:tc>
          <w:tcPr>
            <w:tcW w:w="171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Бытовое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помещение</w:t>
            </w:r>
          </w:p>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Площади помещений в квадратных метрах (далее-м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20"/>
                <w:szCs w:val="20"/>
              </w:rPr>
              <w:t>)</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при количестве групп/мест</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2/50</w:t>
            </w: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4/95</w:t>
            </w:r>
          </w:p>
        </w:tc>
        <w:tc>
          <w:tcPr>
            <w:tcW w:w="16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6/140</w:t>
            </w:r>
          </w:p>
        </w:tc>
        <w:tc>
          <w:tcPr>
            <w:tcW w:w="18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7/190</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12/280</w:t>
            </w:r>
          </w:p>
        </w:tc>
      </w:tr>
      <w:tr w:rsidR="007E2C63" w:rsidRPr="007E2C63" w:rsidTr="007E2C63">
        <w:tc>
          <w:tcPr>
            <w:tcW w:w="17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стиральная</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w:t>
            </w:r>
          </w:p>
        </w:tc>
        <w:tc>
          <w:tcPr>
            <w:tcW w:w="16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w:t>
            </w:r>
          </w:p>
        </w:tc>
        <w:tc>
          <w:tcPr>
            <w:tcW w:w="18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r>
      <w:tr w:rsidR="007E2C63" w:rsidRPr="007E2C63" w:rsidTr="007E2C63">
        <w:tc>
          <w:tcPr>
            <w:tcW w:w="17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гладильная</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6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8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17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Итого:</w:t>
            </w:r>
          </w:p>
        </w:tc>
        <w:tc>
          <w:tcPr>
            <w:tcW w:w="13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c>
          <w:tcPr>
            <w:tcW w:w="16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c>
          <w:tcPr>
            <w:tcW w:w="18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Состав и площади медицинских помещений дома ребенка</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3</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563"/>
        <w:gridCol w:w="4918"/>
      </w:tblGrid>
      <w:tr w:rsidR="007E2C63" w:rsidRPr="007E2C63" w:rsidTr="007E2C63">
        <w:tc>
          <w:tcPr>
            <w:tcW w:w="4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помещения</w:t>
            </w:r>
          </w:p>
        </w:tc>
        <w:tc>
          <w:tcPr>
            <w:tcW w:w="5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Нормируемая площадь м</w:t>
            </w:r>
            <w:r w:rsidRPr="007E2C63">
              <w:rPr>
                <w:rFonts w:ascii="Courier New" w:eastAsia="Times New Roman" w:hAnsi="Courier New" w:cs="Courier New"/>
                <w:color w:val="000000"/>
                <w:spacing w:val="1"/>
                <w:sz w:val="15"/>
                <w:szCs w:val="15"/>
                <w:bdr w:val="none" w:sz="0" w:space="0" w:color="auto" w:frame="1"/>
                <w:vertAlign w:val="superscript"/>
              </w:rPr>
              <w:t>2</w:t>
            </w:r>
          </w:p>
        </w:tc>
      </w:tr>
      <w:tr w:rsidR="007E2C63" w:rsidRPr="007E2C63" w:rsidTr="007E2C63">
        <w:tc>
          <w:tcPr>
            <w:tcW w:w="4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кабинет врача</w:t>
            </w:r>
          </w:p>
        </w:tc>
        <w:tc>
          <w:tcPr>
            <w:tcW w:w="5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c>
          <w:tcPr>
            <w:tcW w:w="4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старшей медицинской сестры</w:t>
            </w:r>
          </w:p>
        </w:tc>
        <w:tc>
          <w:tcPr>
            <w:tcW w:w="5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4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дежурной медицинской сестры</w:t>
            </w:r>
          </w:p>
        </w:tc>
        <w:tc>
          <w:tcPr>
            <w:tcW w:w="5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4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процедурный кабинет со стерилизационной</w:t>
            </w:r>
          </w:p>
        </w:tc>
        <w:tc>
          <w:tcPr>
            <w:tcW w:w="5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w:t>
            </w:r>
          </w:p>
        </w:tc>
      </w:tr>
      <w:tr w:rsidR="007E2C63" w:rsidRPr="007E2C63" w:rsidTr="007E2C63">
        <w:tc>
          <w:tcPr>
            <w:tcW w:w="4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физиотерапевтический кабинет</w:t>
            </w:r>
          </w:p>
        </w:tc>
        <w:tc>
          <w:tcPr>
            <w:tcW w:w="5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r>
      <w:tr w:rsidR="007E2C63" w:rsidRPr="007E2C63" w:rsidTr="007E2C63">
        <w:tc>
          <w:tcPr>
            <w:tcW w:w="4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кабинет логопеда</w:t>
            </w:r>
          </w:p>
        </w:tc>
        <w:tc>
          <w:tcPr>
            <w:tcW w:w="5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4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Изолятор</w:t>
            </w:r>
          </w:p>
        </w:tc>
        <w:tc>
          <w:tcPr>
            <w:tcW w:w="5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bl>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Площади помещений групповой ячейки организации дошкольного воспитания и образования:</w:t>
      </w:r>
      <w:r w:rsidRPr="007E2C63">
        <w:rPr>
          <w:rFonts w:ascii="Courier New" w:eastAsia="Times New Roman" w:hAnsi="Courier New" w:cs="Courier New"/>
          <w:color w:val="000000"/>
          <w:spacing w:val="1"/>
          <w:sz w:val="16"/>
          <w:szCs w:val="16"/>
        </w:rPr>
        <w:br/>
      </w:r>
      <w:bookmarkStart w:id="676" w:name="z727"/>
      <w:bookmarkEnd w:id="676"/>
      <w:r w:rsidRPr="007E2C63">
        <w:rPr>
          <w:rFonts w:ascii="Courier New" w:eastAsia="Times New Roman" w:hAnsi="Courier New" w:cs="Courier New"/>
          <w:color w:val="000000"/>
          <w:spacing w:val="1"/>
          <w:sz w:val="16"/>
          <w:szCs w:val="16"/>
        </w:rPr>
        <w:t>      1) раздевальная (приемная) – для всех типов ОДВО общего типа площадью не менее 18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для малых ОДВО площадью не менее 15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677" w:name="z728"/>
      <w:bookmarkEnd w:id="677"/>
      <w:r w:rsidRPr="007E2C63">
        <w:rPr>
          <w:rFonts w:ascii="Courier New" w:eastAsia="Times New Roman" w:hAnsi="Courier New" w:cs="Courier New"/>
          <w:color w:val="000000"/>
          <w:spacing w:val="1"/>
          <w:sz w:val="16"/>
          <w:szCs w:val="16"/>
        </w:rPr>
        <w:t>      2) групповая (игровая) – для ОДВО общего типа площадью не менее 50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для центров дошкольного воспитания – для ясельных групп из расчета не менее 2,5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ребенка, в дошкольных группах не менее 2,0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678" w:name="z729"/>
      <w:bookmarkEnd w:id="678"/>
      <w:r w:rsidRPr="007E2C63">
        <w:rPr>
          <w:rFonts w:ascii="Courier New" w:eastAsia="Times New Roman" w:hAnsi="Courier New" w:cs="Courier New"/>
          <w:color w:val="000000"/>
          <w:spacing w:val="1"/>
          <w:sz w:val="16"/>
          <w:szCs w:val="16"/>
        </w:rPr>
        <w:t>      3) буфетная – для всех типов ОДВО площадью не менее 3,8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679" w:name="z730"/>
      <w:bookmarkEnd w:id="679"/>
      <w:r w:rsidRPr="007E2C63">
        <w:rPr>
          <w:rFonts w:ascii="Courier New" w:eastAsia="Times New Roman" w:hAnsi="Courier New" w:cs="Courier New"/>
          <w:color w:val="000000"/>
          <w:spacing w:val="1"/>
          <w:sz w:val="16"/>
          <w:szCs w:val="16"/>
        </w:rPr>
        <w:t>      4) спальня – для ОДВО общего типа площадью не менее 50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для центров дошкольного воспитания - для ясельных групп из расчета не менее 1,8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ребенка, для дошкольников – не менее 2,0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680" w:name="z731"/>
      <w:bookmarkEnd w:id="680"/>
      <w:r w:rsidRPr="007E2C63">
        <w:rPr>
          <w:rFonts w:ascii="Courier New" w:eastAsia="Times New Roman" w:hAnsi="Courier New" w:cs="Courier New"/>
          <w:color w:val="000000"/>
          <w:spacing w:val="1"/>
          <w:sz w:val="16"/>
          <w:szCs w:val="16"/>
        </w:rPr>
        <w:t>      5) туалетная – для всех типов ОДВО – не менее 16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 для центров дошкольного воспитания – из расчета не менее 0,8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на 1 ребенка, но общей площадью не менее 12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Состав и площади помещений</w:t>
      </w:r>
      <w:r w:rsidRPr="007E2C63">
        <w:rPr>
          <w:rFonts w:ascii="Courier New" w:eastAsia="Times New Roman" w:hAnsi="Courier New" w:cs="Courier New"/>
          <w:color w:val="1E1E1E"/>
          <w:sz w:val="26"/>
          <w:szCs w:val="26"/>
        </w:rPr>
        <w:br/>
        <w:t>зданий организаций дошкольного воспитания и образования</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4</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178"/>
        <w:gridCol w:w="1096"/>
        <w:gridCol w:w="952"/>
        <w:gridCol w:w="1006"/>
        <w:gridCol w:w="1033"/>
        <w:gridCol w:w="1216"/>
      </w:tblGrid>
      <w:tr w:rsidR="007E2C63" w:rsidRPr="007E2C63" w:rsidTr="007E2C63">
        <w:tc>
          <w:tcPr>
            <w:tcW w:w="441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помещений</w:t>
            </w:r>
          </w:p>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Площадь помещений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при проектной мощности</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95</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140</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280</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Медицинские помещения</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медицинский кабинет</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процедурный кабинет</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изолятор: приемная</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палата</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туалетная</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Помещение для приготовления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дезинфицирующих средств</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Физиотерапевтический кабинет</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Комната коррекции</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r>
      <w:tr w:rsidR="007E2C63" w:rsidRPr="007E2C63" w:rsidTr="007E2C63">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Помещения пищеблока</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кухня с раздаточной</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23</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23</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заготовочный цех</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w:t>
            </w:r>
          </w:p>
        </w:tc>
      </w:tr>
      <w:tr w:rsidR="007E2C63" w:rsidRPr="007E2C63" w:rsidTr="007E2C63">
        <w:trPr>
          <w:trHeight w:val="420"/>
        </w:trPr>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моечная кухонной посуды</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охлаждаемая камера</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r>
      <w:tr w:rsidR="007E2C63" w:rsidRPr="007E2C63" w:rsidTr="007E2C63">
        <w:trPr>
          <w:trHeight w:val="360"/>
        </w:trPr>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кладовая сухих продуктов</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кладовая овощей</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загрузочная</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Прачечная</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стиральная</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гладильная</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Служебно-бытовые помещения</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кабинет заведующего</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кабинет завхоза</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комната персонала</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хозяйственная кладовая</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кладовая чистого белья</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комната кастелянши</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душевая</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уборная для персонала</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методический кабинет</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4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кабинет психолога</w:t>
            </w:r>
          </w:p>
        </w:tc>
        <w:tc>
          <w:tcPr>
            <w:tcW w:w="12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0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bl>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При ориентации окон групповых, игровых, спален, залов, палат изолятора, кухни на азимуты 200 – 275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для районов 60 – 45 северной широты и на 90 – 290</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для районов 45</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t>южной широты необходимо использовать солнцезащитные устройства. В качестве солнцезащитных средств рекомендуются жалюзи, козырьки, шторы из хлопчатобумажных тканей, обладающих светопропускными и светорассеивающими свойствами.</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5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Основные размеры мебели</w:t>
      </w:r>
      <w:r w:rsidRPr="007E2C63">
        <w:rPr>
          <w:rFonts w:ascii="Courier New" w:eastAsia="Times New Roman" w:hAnsi="Courier New" w:cs="Courier New"/>
          <w:color w:val="1E1E1E"/>
          <w:sz w:val="26"/>
          <w:szCs w:val="26"/>
        </w:rPr>
        <w:br/>
        <w:t>для воспитания домов ребенка, ОДВО, учащихся</w:t>
      </w:r>
      <w:r w:rsidRPr="007E2C63">
        <w:rPr>
          <w:rFonts w:ascii="Courier New" w:eastAsia="Times New Roman" w:hAnsi="Courier New" w:cs="Courier New"/>
          <w:color w:val="1E1E1E"/>
          <w:sz w:val="26"/>
          <w:szCs w:val="26"/>
        </w:rPr>
        <w:br/>
        <w:t>общеобразовательных и интернатных организаций и ТиПО</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Маркировка и размеры мебели для домов ребенка</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1</w:t>
      </w:r>
    </w:p>
    <w:tbl>
      <w:tblPr>
        <w:tblW w:w="1048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018"/>
        <w:gridCol w:w="1440"/>
        <w:gridCol w:w="1615"/>
        <w:gridCol w:w="1421"/>
        <w:gridCol w:w="1615"/>
        <w:gridCol w:w="3376"/>
      </w:tblGrid>
      <w:tr w:rsidR="007E2C63" w:rsidRPr="007E2C63" w:rsidTr="007E2C63">
        <w:tc>
          <w:tcPr>
            <w:tcW w:w="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Группа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мебели</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Цвет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маркировки</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Группа роста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детей, см</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Высота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стола, см</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Высота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сиденья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стула, см</w:t>
            </w:r>
          </w:p>
        </w:tc>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Возраст детей по ростовым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группам</w:t>
            </w:r>
          </w:p>
        </w:tc>
      </w:tr>
      <w:tr w:rsidR="007E2C63" w:rsidRPr="007E2C63" w:rsidTr="007E2C63">
        <w:tc>
          <w:tcPr>
            <w:tcW w:w="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А</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Белый</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 80</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34</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w:t>
            </w:r>
          </w:p>
        </w:tc>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 мес. – 1 г. 8 мес.</w:t>
            </w:r>
          </w:p>
        </w:tc>
      </w:tr>
      <w:tr w:rsidR="007E2C63" w:rsidRPr="007E2C63" w:rsidTr="007E2C63">
        <w:tc>
          <w:tcPr>
            <w:tcW w:w="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Зеленый</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 – 90</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38</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г. 6 мес – 2 г. 8 мес</w:t>
            </w:r>
          </w:p>
        </w:tc>
      </w:tr>
      <w:tr w:rsidR="007E2C63" w:rsidRPr="007E2C63" w:rsidTr="007E2C63">
        <w:tc>
          <w:tcPr>
            <w:tcW w:w="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голубой</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90 – 100</w:t>
            </w:r>
          </w:p>
        </w:tc>
        <w:tc>
          <w:tcPr>
            <w:tcW w:w="13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43</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 года</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Маркировка и размеры мебели</w:t>
      </w:r>
      <w:r w:rsidRPr="007E2C63">
        <w:rPr>
          <w:rFonts w:ascii="Courier New" w:eastAsia="Times New Roman" w:hAnsi="Courier New" w:cs="Courier New"/>
          <w:color w:val="1E1E1E"/>
          <w:sz w:val="26"/>
          <w:szCs w:val="26"/>
        </w:rPr>
        <w:br/>
        <w:t>для организаций дошкольного воспитания и образования</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2</w:t>
      </w:r>
    </w:p>
    <w:tbl>
      <w:tblPr>
        <w:tblW w:w="500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92"/>
        <w:gridCol w:w="1896"/>
        <w:gridCol w:w="1896"/>
        <w:gridCol w:w="1896"/>
        <w:gridCol w:w="1801"/>
      </w:tblGrid>
      <w:tr w:rsidR="007E2C63" w:rsidRPr="007E2C63" w:rsidTr="007E2C63">
        <w:tc>
          <w:tcPr>
            <w:tcW w:w="10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Группа мебели</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Цвет маркировки</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Группа роста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детей в см</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Высота стола в см</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Высота сиденья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стула в см</w:t>
            </w:r>
          </w:p>
        </w:tc>
      </w:tr>
      <w:tr w:rsidR="007E2C63" w:rsidRPr="007E2C63" w:rsidTr="007E2C63">
        <w:tc>
          <w:tcPr>
            <w:tcW w:w="10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1</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r>
      <w:tr w:rsidR="007E2C63" w:rsidRPr="007E2C63" w:rsidTr="007E2C63">
        <w:tc>
          <w:tcPr>
            <w:tcW w:w="10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А</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Белый</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 80</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34</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w:t>
            </w:r>
          </w:p>
        </w:tc>
      </w:tr>
      <w:tr w:rsidR="007E2C63" w:rsidRPr="007E2C63" w:rsidTr="007E2C63">
        <w:tc>
          <w:tcPr>
            <w:tcW w:w="10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Зеленый</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 – 90</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35</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c>
          <w:tcPr>
            <w:tcW w:w="10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Голубой</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90 – 100</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43</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r>
      <w:tr w:rsidR="007E2C63" w:rsidRPr="007E2C63" w:rsidTr="007E2C63">
        <w:tc>
          <w:tcPr>
            <w:tcW w:w="10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Оранжевый</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 – 115</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48</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r>
      <w:tr w:rsidR="007E2C63" w:rsidRPr="007E2C63" w:rsidTr="007E2C63">
        <w:tc>
          <w:tcPr>
            <w:tcW w:w="10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Желтый</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115 – 130</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54</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32</w:t>
            </w:r>
          </w:p>
        </w:tc>
      </w:tr>
      <w:tr w:rsidR="007E2C63" w:rsidRPr="007E2C63" w:rsidTr="007E2C63">
        <w:tc>
          <w:tcPr>
            <w:tcW w:w="10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Ж</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Красный</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Выше 130</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36</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Размеры мебели</w:t>
      </w:r>
      <w:r w:rsidRPr="007E2C63">
        <w:rPr>
          <w:rFonts w:ascii="Courier New" w:eastAsia="Times New Roman" w:hAnsi="Courier New" w:cs="Courier New"/>
          <w:color w:val="1E1E1E"/>
          <w:sz w:val="26"/>
          <w:szCs w:val="26"/>
        </w:rPr>
        <w:br/>
        <w:t>общеобразовательных организаций, ТиПО и ее маркировка</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3</w:t>
      </w:r>
    </w:p>
    <w:tbl>
      <w:tblPr>
        <w:tblW w:w="50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81"/>
        <w:gridCol w:w="1238"/>
        <w:gridCol w:w="2043"/>
        <w:gridCol w:w="2150"/>
        <w:gridCol w:w="1431"/>
        <w:gridCol w:w="2233"/>
      </w:tblGrid>
      <w:tr w:rsidR="007E2C63" w:rsidRPr="007E2C63" w:rsidTr="007E2C63">
        <w:trPr>
          <w:trHeight w:val="1905"/>
        </w:trPr>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Номера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мебели</w:t>
            </w:r>
          </w:p>
        </w:tc>
        <w:tc>
          <w:tcPr>
            <w:tcW w:w="21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Группа роста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 миллиметрах)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учащихся</w:t>
            </w:r>
          </w:p>
        </w:tc>
        <w:tc>
          <w:tcPr>
            <w:tcW w:w="2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Высота над полом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крышки края стола,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обращенного 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ученику</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Цвет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маркировки</w:t>
            </w:r>
          </w:p>
        </w:tc>
        <w:tc>
          <w:tcPr>
            <w:tcW w:w="24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Высота над полом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переднего края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сидения</w:t>
            </w:r>
          </w:p>
        </w:tc>
      </w:tr>
      <w:tr w:rsidR="007E2C63" w:rsidRPr="007E2C63" w:rsidTr="007E2C63">
        <w:trPr>
          <w:trHeight w:val="435"/>
        </w:trPr>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21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2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24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1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 – 1150</w:t>
            </w:r>
          </w:p>
        </w:tc>
        <w:tc>
          <w:tcPr>
            <w:tcW w:w="2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460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Оранжевый</w:t>
            </w:r>
          </w:p>
        </w:tc>
        <w:tc>
          <w:tcPr>
            <w:tcW w:w="24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260</w:t>
            </w:r>
          </w:p>
        </w:tc>
      </w:tr>
      <w:tr w:rsidR="007E2C63" w:rsidRPr="007E2C63" w:rsidTr="007E2C63">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21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1150 – 1300</w:t>
            </w:r>
          </w:p>
        </w:tc>
        <w:tc>
          <w:tcPr>
            <w:tcW w:w="2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520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Фиолетовый</w:t>
            </w:r>
          </w:p>
        </w:tc>
        <w:tc>
          <w:tcPr>
            <w:tcW w:w="24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p>
        </w:tc>
      </w:tr>
      <w:tr w:rsidR="007E2C63" w:rsidRPr="007E2C63" w:rsidTr="007E2C63">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21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1300 – 1450</w:t>
            </w:r>
          </w:p>
        </w:tc>
        <w:tc>
          <w:tcPr>
            <w:tcW w:w="2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580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Желтый</w:t>
            </w:r>
          </w:p>
        </w:tc>
        <w:tc>
          <w:tcPr>
            <w:tcW w:w="24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340</w:t>
            </w:r>
          </w:p>
        </w:tc>
      </w:tr>
      <w:tr w:rsidR="007E2C63" w:rsidRPr="007E2C63" w:rsidTr="007E2C63">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21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1450 – 1600</w:t>
            </w:r>
          </w:p>
        </w:tc>
        <w:tc>
          <w:tcPr>
            <w:tcW w:w="2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640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Красный</w:t>
            </w:r>
          </w:p>
        </w:tc>
        <w:tc>
          <w:tcPr>
            <w:tcW w:w="24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380</w:t>
            </w:r>
          </w:p>
        </w:tc>
      </w:tr>
      <w:tr w:rsidR="007E2C63" w:rsidRPr="007E2C63" w:rsidTr="007E2C63">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21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1600 – 1750</w:t>
            </w:r>
          </w:p>
        </w:tc>
        <w:tc>
          <w:tcPr>
            <w:tcW w:w="2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Зеленый</w:t>
            </w:r>
          </w:p>
        </w:tc>
        <w:tc>
          <w:tcPr>
            <w:tcW w:w="24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420</w:t>
            </w:r>
          </w:p>
        </w:tc>
      </w:tr>
      <w:tr w:rsidR="007E2C63" w:rsidRPr="007E2C63" w:rsidTr="007E2C63">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21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Свыше 1750</w:t>
            </w:r>
          </w:p>
        </w:tc>
        <w:tc>
          <w:tcPr>
            <w:tcW w:w="23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760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Голубой</w:t>
            </w:r>
          </w:p>
        </w:tc>
        <w:tc>
          <w:tcPr>
            <w:tcW w:w="24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460</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6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lastRenderedPageBreak/>
        <w:t>Количество и размер санитарных приборов организаций дошкольного</w:t>
      </w:r>
      <w:r w:rsidRPr="007E2C63">
        <w:rPr>
          <w:rFonts w:ascii="Courier New" w:eastAsia="Times New Roman" w:hAnsi="Courier New" w:cs="Courier New"/>
          <w:color w:val="1E1E1E"/>
          <w:sz w:val="26"/>
          <w:szCs w:val="26"/>
        </w:rPr>
        <w:br/>
        <w:t>воспитания и образования в зависимости от вида и профиля</w:t>
      </w:r>
      <w:r w:rsidRPr="007E2C63">
        <w:rPr>
          <w:rFonts w:ascii="Courier New" w:eastAsia="Times New Roman" w:hAnsi="Courier New" w:cs="Courier New"/>
          <w:color w:val="1E1E1E"/>
          <w:sz w:val="26"/>
          <w:szCs w:val="26"/>
        </w:rPr>
        <w:br/>
        <w:t>объектов</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1</w:t>
      </w:r>
    </w:p>
    <w:tbl>
      <w:tblPr>
        <w:tblW w:w="49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700"/>
        <w:gridCol w:w="1216"/>
        <w:gridCol w:w="1364"/>
        <w:gridCol w:w="974"/>
        <w:gridCol w:w="1095"/>
        <w:gridCol w:w="1337"/>
        <w:gridCol w:w="1700"/>
      </w:tblGrid>
      <w:tr w:rsidR="007E2C63" w:rsidRPr="007E2C63" w:rsidTr="007E2C63">
        <w:tc>
          <w:tcPr>
            <w:tcW w:w="700" w:type="pct"/>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Помещения</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Умывальники</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Унитазы</w:t>
            </w:r>
          </w:p>
        </w:tc>
        <w:tc>
          <w:tcPr>
            <w:tcW w:w="500" w:type="pct"/>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Слив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(видуар)</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смесителем</w:t>
            </w:r>
          </w:p>
        </w:tc>
        <w:tc>
          <w:tcPr>
            <w:tcW w:w="850" w:type="pct"/>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Водоразборный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кран</w:t>
            </w:r>
          </w:p>
        </w:tc>
      </w:tr>
      <w:tr w:rsidR="007E2C63" w:rsidRPr="007E2C63" w:rsidTr="007E2C63">
        <w:trPr>
          <w:trHeight w:val="600"/>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Детские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туалетным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краном</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Для взрослых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со смесителем</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Детские</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взрослых</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Буфетная</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Туалетная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группы детей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до 3 лет</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Туалетная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группы детей 3</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6 (7) лет</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Душевая при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физкультурном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зале</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Медицинская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комната</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Процедурный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кабинет</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Палата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изолятора</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Туалет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изолятора</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Туалет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персонала</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Комната личной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гигиены женщин</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Биде</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Душевая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персонала</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Туалеты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детей при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наружных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входах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участка</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Помещение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подстирки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малых ОДВО)</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7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bl>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i/>
          <w:iCs/>
          <w:color w:val="000000"/>
          <w:spacing w:val="1"/>
          <w:sz w:val="16"/>
          <w:szCs w:val="16"/>
          <w:bdr w:val="none" w:sz="0" w:space="0" w:color="auto" w:frame="1"/>
        </w:rPr>
        <w:t>Продолжение таблицы</w:t>
      </w:r>
    </w:p>
    <w:tbl>
      <w:tblPr>
        <w:tblW w:w="49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97"/>
        <w:gridCol w:w="2696"/>
        <w:gridCol w:w="2296"/>
        <w:gridCol w:w="2397"/>
      </w:tblGrid>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Ванна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 комбинированным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смесителем</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Поддон душевой с сеткой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 гибком шланге</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Мойка двухкамерная со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смесителем</w:t>
            </w: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Одноразовые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полотенца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электрополотенца</w:t>
            </w: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w:t>
            </w: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глубокий</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мелкий</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10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3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1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Потребность в санитарных приборах для общеобразовательных</w:t>
      </w:r>
      <w:r w:rsidRPr="007E2C63">
        <w:rPr>
          <w:rFonts w:ascii="Courier New" w:eastAsia="Times New Roman" w:hAnsi="Courier New" w:cs="Courier New"/>
          <w:color w:val="1E1E1E"/>
          <w:sz w:val="26"/>
          <w:szCs w:val="26"/>
        </w:rPr>
        <w:br/>
        <w:t>организаций</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2</w:t>
      </w:r>
    </w:p>
    <w:tbl>
      <w:tblPr>
        <w:tblW w:w="500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6"/>
        <w:gridCol w:w="2179"/>
        <w:gridCol w:w="1132"/>
        <w:gridCol w:w="1365"/>
        <w:gridCol w:w="4419"/>
      </w:tblGrid>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пп</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Помещение</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Ед. изм.</w:t>
            </w: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Площадь, м</w:t>
            </w:r>
            <w:r w:rsidRPr="007E2C63">
              <w:rPr>
                <w:rFonts w:ascii="Courier New" w:eastAsia="Times New Roman" w:hAnsi="Courier New" w:cs="Courier New"/>
                <w:color w:val="000000"/>
                <w:spacing w:val="1"/>
                <w:sz w:val="15"/>
                <w:szCs w:val="15"/>
                <w:bdr w:val="none" w:sz="0" w:space="0" w:color="auto" w:frame="1"/>
                <w:vertAlign w:val="superscript"/>
              </w:rPr>
              <w:t>2</w:t>
            </w:r>
          </w:p>
        </w:tc>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Расчетное количество санитарных приборов</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Уборные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умывальные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учащихся: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девочек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мальчиков</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уч - 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уч - ся</w:t>
            </w: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0,15</w:t>
            </w:r>
          </w:p>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0,15</w:t>
            </w:r>
          </w:p>
        </w:tc>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унитаз на 20 девочек,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умывальник на 30 девочек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унитаз на 30 мальчиков, 0,5 лотков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писсуара на 40 мальчиков, 1 умывальник 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30 мальчиков</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Уборные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умывальные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персонала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(индивидуальные)</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 санузла</w:t>
            </w: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унитаз, 1 умывальник</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Кабинет личной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гигиены женщин</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(для персонала)</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кабина</w:t>
            </w: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гигиенический душ, 1 унитаз,</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умывальник</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Уборные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умывальные при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актовом зале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лекционной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аудитории в блоке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общешкольных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помещений</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 санузла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(женский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мужской)</w:t>
            </w: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умывальник, 1 унитаз на 30 учащихся</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Уборные и душевые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при раздевальных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спортзалов</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разде-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вальная</w:t>
            </w: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4</w:t>
            </w:r>
          </w:p>
        </w:tc>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унитаз, 1 умывальник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 душевые сетки</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Уборные и душевые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для персонала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столовой</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1 санузел</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 1</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душевая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кабина</w:t>
            </w: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3</w:t>
            </w:r>
          </w:p>
        </w:tc>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унитаз, 1 умывальник,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душевая сетка</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7</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Кабина личной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гигиены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девочек</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гигиенический душ,</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унитаз, 1 умывальник на кабину, одна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кабина на 70 девочек</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Уборные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персонала в мед.</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кабинете</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санузел</w:t>
            </w: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унитаз, 1 умывальник</w:t>
            </w:r>
          </w:p>
        </w:tc>
      </w:tr>
    </w:tbl>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Примечание: В учебных мастерских следует применять по 3 раковины.</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Потребность в санитарных приборах для внешкольных организаций</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3</w:t>
      </w:r>
    </w:p>
    <w:tbl>
      <w:tblPr>
        <w:tblW w:w="500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41"/>
        <w:gridCol w:w="2515"/>
        <w:gridCol w:w="1191"/>
        <w:gridCol w:w="1460"/>
        <w:gridCol w:w="3874"/>
      </w:tblGrid>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пп</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Помещение</w:t>
            </w:r>
          </w:p>
        </w:tc>
        <w:tc>
          <w:tcPr>
            <w:tcW w:w="12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Ед. изм.</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Площадь, м</w:t>
            </w:r>
            <w:r w:rsidRPr="007E2C63">
              <w:rPr>
                <w:rFonts w:ascii="Courier New" w:eastAsia="Times New Roman" w:hAnsi="Courier New" w:cs="Courier New"/>
                <w:color w:val="000000"/>
                <w:spacing w:val="1"/>
                <w:sz w:val="15"/>
                <w:szCs w:val="15"/>
                <w:bdr w:val="none" w:sz="0" w:space="0" w:color="auto" w:frame="1"/>
                <w:vertAlign w:val="superscript"/>
              </w:rPr>
              <w:t>2</w:t>
            </w:r>
          </w:p>
        </w:tc>
        <w:tc>
          <w:tcPr>
            <w:tcW w:w="4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Расчетное количество санитарных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приборов</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2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4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r>
      <w:tr w:rsidR="007E2C63" w:rsidRPr="007E2C63" w:rsidTr="007E2C63">
        <w:trPr>
          <w:trHeight w:val="1110"/>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Уборные учащихся: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девочек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мальчиков</w:t>
            </w:r>
          </w:p>
        </w:tc>
        <w:tc>
          <w:tcPr>
            <w:tcW w:w="12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уч - 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уч - ся</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0,10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0,10</w:t>
            </w:r>
          </w:p>
        </w:tc>
        <w:tc>
          <w:tcPr>
            <w:tcW w:w="4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унитаз на 20 девочек,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умывальник на 30 девочек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унитаз, 0,5 лотков писсуара и 1</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умывальник на 30 мальчиков</w:t>
            </w:r>
          </w:p>
        </w:tc>
      </w:tr>
      <w:tr w:rsidR="007E2C63" w:rsidRPr="007E2C63" w:rsidTr="007E2C63">
        <w:trPr>
          <w:trHeight w:val="525"/>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Уборные и умывальные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персонала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(индивидуальные)</w:t>
            </w:r>
          </w:p>
        </w:tc>
        <w:tc>
          <w:tcPr>
            <w:tcW w:w="12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 санузла</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4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унитаз, 1 умывальник</w:t>
            </w:r>
          </w:p>
        </w:tc>
      </w:tr>
      <w:tr w:rsidR="007E2C63" w:rsidRPr="007E2C63" w:rsidTr="007E2C63">
        <w:trPr>
          <w:trHeight w:val="525"/>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Уборные и душевые при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раздевальных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спортзалов</w:t>
            </w:r>
          </w:p>
        </w:tc>
        <w:tc>
          <w:tcPr>
            <w:tcW w:w="12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разде-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вальная</w:t>
            </w:r>
          </w:p>
        </w:tc>
        <w:tc>
          <w:tcPr>
            <w:tcW w:w="15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4</w:t>
            </w:r>
          </w:p>
        </w:tc>
        <w:tc>
          <w:tcPr>
            <w:tcW w:w="4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унитаз, 1 умывальник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 душевые сетки</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Количество санитарных приборов в жилых комплексах интернатов</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4</w:t>
      </w:r>
    </w:p>
    <w:tbl>
      <w:tblPr>
        <w:tblW w:w="49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559"/>
        <w:gridCol w:w="2138"/>
        <w:gridCol w:w="1286"/>
        <w:gridCol w:w="3403"/>
      </w:tblGrid>
      <w:tr w:rsidR="007E2C63" w:rsidRPr="007E2C63" w:rsidTr="007E2C63">
        <w:tc>
          <w:tcPr>
            <w:tcW w:w="26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помещений</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Измеритель</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Площадь, м</w:t>
            </w:r>
            <w:r w:rsidRPr="007E2C63">
              <w:rPr>
                <w:rFonts w:ascii="Courier New" w:eastAsia="Times New Roman" w:hAnsi="Courier New" w:cs="Courier New"/>
                <w:color w:val="000000"/>
                <w:spacing w:val="1"/>
                <w:sz w:val="15"/>
                <w:szCs w:val="15"/>
                <w:bdr w:val="none" w:sz="0" w:space="0" w:color="auto" w:frame="1"/>
                <w:vertAlign w:val="superscript"/>
              </w:rPr>
              <w:t>2</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Количество санитарных приборов</w:t>
            </w:r>
          </w:p>
        </w:tc>
      </w:tr>
      <w:tr w:rsidR="007E2C63" w:rsidRPr="007E2C63" w:rsidTr="007E2C63">
        <w:tc>
          <w:tcPr>
            <w:tcW w:w="26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1</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r>
      <w:tr w:rsidR="007E2C63" w:rsidRPr="007E2C63" w:rsidTr="007E2C63">
        <w:tc>
          <w:tcPr>
            <w:tcW w:w="26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Туалеты и умывальные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для девочек</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воспитанник</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0,35</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унитаз на 5 девочек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умывальник на 4 девочки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ножная ванна на 10 девочек</w:t>
            </w:r>
          </w:p>
        </w:tc>
      </w:tr>
      <w:tr w:rsidR="007E2C63" w:rsidRPr="007E2C63" w:rsidTr="007E2C63">
        <w:tc>
          <w:tcPr>
            <w:tcW w:w="26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Туалеты и умывальные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для мальчиков</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воспитанник</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0,35</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унитаз на 5 мальчиков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писсуар на 5 мальчиков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умывальник на 4 мальчика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ножная ванна на 10 мальчиков</w:t>
            </w:r>
          </w:p>
        </w:tc>
      </w:tr>
      <w:tr w:rsidR="007E2C63" w:rsidRPr="007E2C63" w:rsidTr="007E2C63">
        <w:tc>
          <w:tcPr>
            <w:tcW w:w="26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Кабина личной гигиены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для девочек</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кабина</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 кабины на 15 девочек: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гигиенический душ</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унитаз</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умывальник (биде или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поддоном и гибким шлангом)</w:t>
            </w:r>
          </w:p>
        </w:tc>
      </w:tr>
      <w:tr w:rsidR="007E2C63" w:rsidRPr="007E2C63" w:rsidTr="007E2C63">
        <w:tc>
          <w:tcPr>
            <w:tcW w:w="26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Душевые кабины</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кабина</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душевая сетка на 10 спальных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мест</w:t>
            </w:r>
          </w:p>
        </w:tc>
      </w:tr>
      <w:tr w:rsidR="007E2C63" w:rsidRPr="007E2C63" w:rsidTr="007E2C63">
        <w:tc>
          <w:tcPr>
            <w:tcW w:w="26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Ванны</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место</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ванна на 10 спальных мест</w:t>
            </w:r>
          </w:p>
        </w:tc>
      </w:tr>
      <w:tr w:rsidR="007E2C63" w:rsidRPr="007E2C63" w:rsidTr="007E2C63">
        <w:tc>
          <w:tcPr>
            <w:tcW w:w="26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Раздевальные</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место</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0,8</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 места на одну душевую сетку</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 0,5 м длины скамейки 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место)</w:t>
            </w:r>
          </w:p>
        </w:tc>
      </w:tr>
      <w:tr w:rsidR="007E2C63" w:rsidRPr="007E2C63" w:rsidTr="007E2C63">
        <w:tc>
          <w:tcPr>
            <w:tcW w:w="26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Туалеты при душевых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ваннах</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туалет</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35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унитаз</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 умывальник в шлюзе при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туалете</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7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Искусственное освещение</w:t>
      </w:r>
      <w:r w:rsidRPr="007E2C63">
        <w:rPr>
          <w:rFonts w:ascii="Courier New" w:eastAsia="Times New Roman" w:hAnsi="Courier New" w:cs="Courier New"/>
          <w:color w:val="1E1E1E"/>
          <w:sz w:val="26"/>
          <w:szCs w:val="26"/>
        </w:rPr>
        <w:br/>
        <w:t>в помещениях организаций образования и в местах проживания</w:t>
      </w:r>
      <w:r w:rsidRPr="007E2C63">
        <w:rPr>
          <w:rFonts w:ascii="Courier New" w:eastAsia="Times New Roman" w:hAnsi="Courier New" w:cs="Courier New"/>
          <w:color w:val="1E1E1E"/>
          <w:sz w:val="26"/>
          <w:szCs w:val="26"/>
        </w:rPr>
        <w:br/>
        <w:t>детей и подростков</w:t>
      </w:r>
    </w:p>
    <w:tbl>
      <w:tblPr>
        <w:tblW w:w="1033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776"/>
        <w:gridCol w:w="2678"/>
        <w:gridCol w:w="2881"/>
      </w:tblGrid>
      <w:tr w:rsidR="007E2C63" w:rsidRPr="007E2C63" w:rsidTr="007E2C63">
        <w:tc>
          <w:tcPr>
            <w:tcW w:w="457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помещений</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Уровни наименьшей освещенности, лк</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 люминесцентных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лампах</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 лампах накаливания</w:t>
            </w:r>
          </w:p>
        </w:tc>
      </w:tr>
      <w:tr w:rsidR="007E2C63" w:rsidRPr="007E2C63" w:rsidTr="007E2C63">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1</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rPr>
          <w:trHeight w:val="2115"/>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Классные комнаты, учебные кабинеты,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лаборатории, практикумы, групповые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(игровые), компьютерные классы,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мультимедийные кабинеты, библиотеки,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читальные залы, комнаты отдыха,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кружковые комнаты, помещения: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медицинского пункта,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культурно-массовых мероприятий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(актовый, зрительный залы), прочих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внешкольных занятий, ручного глажения</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 плоскости учебных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столов)</w:t>
            </w:r>
          </w:p>
        </w:tc>
      </w:tr>
      <w:tr w:rsidR="007E2C63" w:rsidRPr="007E2C63" w:rsidTr="007E2C63">
        <w:tc>
          <w:tcPr>
            <w:tcW w:w="457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Кабинет черчения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Мастерские по обработке металла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600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 комбинированном освещений 1000 лк,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долей общего освещения не менее 50 %</w:t>
            </w:r>
          </w:p>
        </w:tc>
      </w:tr>
      <w:tr w:rsidR="007E2C63" w:rsidRPr="007E2C63" w:rsidTr="007E2C63">
        <w:trPr>
          <w:trHeight w:val="270"/>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Мастерские по обработке дерева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rPr>
          <w:trHeight w:val="150"/>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Швейные мастерские</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rPr>
          <w:trHeight w:val="720"/>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Изостудия</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 – 400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 мольбертах)</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 – 300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 мольбертах)</w:t>
            </w:r>
          </w:p>
        </w:tc>
      </w:tr>
      <w:tr w:rsidR="007E2C63" w:rsidRPr="007E2C63" w:rsidTr="007E2C63">
        <w:trPr>
          <w:trHeight w:val="330"/>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Служебные помещения для персонала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r>
      <w:tr w:rsidR="007E2C63" w:rsidRPr="007E2C63" w:rsidTr="007E2C63">
        <w:trPr>
          <w:trHeight w:val="330"/>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Помещения для спортивных, музыкальных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 физкультурных занятий, актовый зал,</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раздевальная, душевая, буфетная,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изолятор, обеденные залы,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фотолаборатории, помещения стирки,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сушки, механического глажения одежды</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 полу)</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r>
      <w:tr w:rsidR="007E2C63" w:rsidRPr="007E2C63" w:rsidTr="007E2C63">
        <w:trPr>
          <w:trHeight w:val="330"/>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Вестибюли и гардеробные, рекреации,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звукоаппаратные, помещения дежурного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обслуживания персонала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r>
      <w:tr w:rsidR="007E2C63" w:rsidRPr="007E2C63" w:rsidTr="007E2C63">
        <w:trPr>
          <w:trHeight w:val="465"/>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Спальная, веранда, умывальные, уборные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(туалетные), помещения личной гигиены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женщин</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75</w:t>
            </w:r>
          </w:p>
        </w:tc>
      </w:tr>
      <w:tr w:rsidR="007E2C63" w:rsidRPr="007E2C63" w:rsidTr="007E2C63">
        <w:trPr>
          <w:trHeight w:val="330"/>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Групповая (игровая)</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r>
      <w:tr w:rsidR="007E2C63" w:rsidRPr="007E2C63" w:rsidTr="007E2C63">
        <w:trPr>
          <w:trHeight w:val="180"/>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Жилые комнаты</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75</w:t>
            </w:r>
          </w:p>
        </w:tc>
      </w:tr>
      <w:tr w:rsidR="007E2C63" w:rsidRPr="007E2C63" w:rsidTr="007E2C63">
        <w:trPr>
          <w:trHeight w:val="120"/>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12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Кухни</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12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12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r>
      <w:tr w:rsidR="007E2C63" w:rsidRPr="007E2C63" w:rsidTr="007E2C63">
        <w:trPr>
          <w:trHeight w:val="120"/>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12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Буфет</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12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12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r>
      <w:tr w:rsidR="007E2C63" w:rsidRPr="007E2C63" w:rsidTr="007E2C63">
        <w:trPr>
          <w:trHeight w:val="225"/>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Коридоры, ванные, лестничные площадки</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rPr>
          <w:trHeight w:val="345"/>
        </w:trPr>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Чердаки</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27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8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Перечень оборудования</w:t>
      </w:r>
      <w:r w:rsidRPr="007E2C63">
        <w:rPr>
          <w:rFonts w:ascii="Courier New" w:eastAsia="Times New Roman" w:hAnsi="Courier New" w:cs="Courier New"/>
          <w:color w:val="1E1E1E"/>
          <w:sz w:val="26"/>
          <w:szCs w:val="26"/>
        </w:rPr>
        <w:br/>
        <w:t>производственных складских и административно-бытовых</w:t>
      </w:r>
      <w:r w:rsidRPr="007E2C63">
        <w:rPr>
          <w:rFonts w:ascii="Courier New" w:eastAsia="Times New Roman" w:hAnsi="Courier New" w:cs="Courier New"/>
          <w:color w:val="1E1E1E"/>
          <w:sz w:val="26"/>
          <w:szCs w:val="26"/>
        </w:rPr>
        <w:br/>
        <w:t>помещений пищеблока</w:t>
      </w:r>
    </w:p>
    <w:tbl>
      <w:tblPr>
        <w:tblW w:w="49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662"/>
        <w:gridCol w:w="5724"/>
      </w:tblGrid>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производственного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помещения</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Оборудование</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Складское помещение</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Стеллажи, подтоварники, среднетемпературные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низкотемпературные холодильные шкафы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(при</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необходимости)</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Овощной цех</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Производственные столы (не менее двух),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картофелеочистительная и овощерезательная машины,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моечные ванны (не менее двух), раковина</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Холодный цех</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Производственные столы (не менее двух), контрольные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весы, среднетемпературные холодильные шкафы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количестве, обеспечивающем возможность соблюдения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«товарного соседства» и хранения необходимого объема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пищевых продуктов), раковина</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Мясорыбный цех</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Производственные столы, контрольные весы,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среднетемпературные и при необходимости,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низкотемпературные холодильные шкафы (в количестве,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обеспечивающем возможность соблюдения «товарного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соседства» и хранения необходимого объема пищевых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продуктов), электромясорубка, колода для разруба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мяса, моечная ванна, раковина.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В базовых предприятиях питания предусматривается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наличие фаршемешалки и котлетоформовочного автомата.</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Мучной цех</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Производственные столы, тестомесильная машина,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контрольные весы, пекарский шкаф, расстоечный шкаф,</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стеллажи, моечная ванна, емкости для обработки яиц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раковина.</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Помещение для нарезки хлеба</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Производственный стол, хлеборезательная машина, шкаф</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для хранения хлеба, раковина.</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Горячий цех</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Производственные столы (не менее двух: для сырой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готовой продукции), электрическая плита,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электрическая сковорода, духовой (жарочный) шкаф,</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универсальный механический электропривод для готовой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продукции, электрокотел, контрольные весы,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электрокипятильник, раковина для мытья рук</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Раздаточная зона</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Мармиты для первых, вторых и третьих блюд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холодильный прилавок (витрина и другие.)</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Моечная для мытья столовой посуды</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Производственный стол, посудомоечная машина, трех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секционная ванна для мытья столовой посуды, двух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секционная ванна для стеклянной посуды и столовых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приборов, стеллаж (шкаф), раковина.</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Моечная кухонной посуды</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Производственный стол, две моечные ванны, стеллаж,</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раковин</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Производственное помещение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буфета-раздаточной</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Производственные столы (не менее двух),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электроплита, холодильные шкафы (не менее двух),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раздаточную, оборудованную мармитами (при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необходимости), посудомоечную, раковина</w:t>
            </w:r>
          </w:p>
        </w:tc>
      </w:tr>
      <w:tr w:rsidR="007E2C63" w:rsidRPr="007E2C63" w:rsidTr="007E2C63">
        <w:trPr>
          <w:trHeight w:val="30"/>
        </w:trPr>
        <w:tc>
          <w:tcPr>
            <w:tcW w:w="39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Посудомоечная буфета-раздаточной</w:t>
            </w:r>
          </w:p>
        </w:tc>
        <w:tc>
          <w:tcPr>
            <w:tcW w:w="6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Трехсекционная ванна для мытья столовой посуды,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стеллаж (шкаф), раковина</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9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16"/>
          <w:szCs w:val="16"/>
        </w:rPr>
        <w:lastRenderedPageBreak/>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Нормы питания</w:t>
      </w:r>
      <w:r w:rsidRPr="007E2C63">
        <w:rPr>
          <w:rFonts w:ascii="Courier New" w:eastAsia="Times New Roman" w:hAnsi="Courier New" w:cs="Courier New"/>
          <w:color w:val="1E1E1E"/>
          <w:sz w:val="26"/>
          <w:szCs w:val="26"/>
        </w:rPr>
        <w:br/>
        <w:t>детей на объектах воспитания и образования детей и подростков</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1</w:t>
      </w:r>
    </w:p>
    <w:tbl>
      <w:tblPr>
        <w:tblW w:w="49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597"/>
        <w:gridCol w:w="1135"/>
        <w:gridCol w:w="1000"/>
        <w:gridCol w:w="1001"/>
        <w:gridCol w:w="866"/>
        <w:gridCol w:w="1787"/>
      </w:tblGrid>
      <w:tr w:rsidR="007E2C63" w:rsidRPr="007E2C63" w:rsidTr="007E2C63">
        <w:tc>
          <w:tcPr>
            <w:tcW w:w="361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продуктов</w:t>
            </w:r>
          </w:p>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Для детей в возрасте</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 3 лет</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От 3 до 7 лет</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 организациях с длительностью пребывания</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 – 10,5</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час</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 – 24</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час</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 – 10,5</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час</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 час</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 час</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пшеничный</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95</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ржаной</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65</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Мука пшеничная</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Мука картофельная</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Крупа, бобовые, макаронные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изделия</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45</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45</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Картофель</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Овощи всего</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310</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320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свежие всего</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140</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сухие</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Сахар</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52</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55</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Кондитерские изделия</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Мясо</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110</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Рыба</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55</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Яйцо (штук)</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0,5</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0,5</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кисломолочные продукты</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Сметана</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сливочное натуральное</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23</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23</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растительное</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Чай</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Кофе злаковый</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Какао</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Соль</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c>
          <w:tcPr>
            <w:tcW w:w="36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Дрожжи</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0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8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8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Нормы питания детей в санаторных группах организаций</w:t>
      </w:r>
      <w:r w:rsidRPr="007E2C63">
        <w:rPr>
          <w:rFonts w:ascii="Courier New" w:eastAsia="Times New Roman" w:hAnsi="Courier New" w:cs="Courier New"/>
          <w:color w:val="1E1E1E"/>
          <w:sz w:val="26"/>
          <w:szCs w:val="26"/>
        </w:rPr>
        <w:br/>
        <w:t>дошкольного воспитания образования</w:t>
      </w:r>
      <w:r w:rsidRPr="007E2C63">
        <w:rPr>
          <w:rFonts w:ascii="Courier New" w:eastAsia="Times New Roman" w:hAnsi="Courier New" w:cs="Courier New"/>
          <w:color w:val="1E1E1E"/>
          <w:sz w:val="26"/>
          <w:szCs w:val="26"/>
        </w:rPr>
        <w:br/>
        <w:t>(граммов в день на одного ребенка)</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2</w:t>
      </w:r>
    </w:p>
    <w:tbl>
      <w:tblPr>
        <w:tblW w:w="490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49"/>
        <w:gridCol w:w="2807"/>
        <w:gridCol w:w="2635"/>
      </w:tblGrid>
      <w:tr w:rsidR="007E2C63" w:rsidRPr="007E2C63" w:rsidTr="007E2C63">
        <w:trPr>
          <w:trHeight w:val="315"/>
        </w:trPr>
        <w:tc>
          <w:tcPr>
            <w:tcW w:w="411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продукта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 санаторных группах</w:t>
            </w:r>
          </w:p>
        </w:tc>
      </w:tr>
      <w:tr w:rsidR="007E2C63" w:rsidRPr="007E2C63" w:rsidTr="007E2C63">
        <w:trPr>
          <w:trHeight w:val="270"/>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 3 лет</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 – 7 лет</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пшеничный</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55</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ржаной</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Мука пшеничная</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Мука картофельная</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rPr>
          <w:trHeight w:val="420"/>
        </w:trPr>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Крупа, бобовые, макаронные изделия</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Картофель</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125</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Овощи всего</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350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свежие всего</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сухие</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Сахар</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35</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56</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Кондитерские изделия</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Рыба</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35</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Яйцо (штук)</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кисломолочные продукты</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Сметана</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сливочное натуральное</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растительное</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Чай</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Кофе злаковый</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Какао</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Соль</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c>
          <w:tcPr>
            <w:tcW w:w="41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Дрожжи</w:t>
            </w:r>
          </w:p>
        </w:tc>
        <w:tc>
          <w:tcPr>
            <w:tcW w:w="30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8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Нормы питания детей старше одного года, находящихся</w:t>
      </w:r>
      <w:r w:rsidRPr="007E2C63">
        <w:rPr>
          <w:rFonts w:ascii="Courier New" w:eastAsia="Times New Roman" w:hAnsi="Courier New" w:cs="Courier New"/>
          <w:color w:val="1E1E1E"/>
          <w:sz w:val="26"/>
          <w:szCs w:val="26"/>
        </w:rPr>
        <w:br/>
        <w:t>в домах ребенка</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3</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215"/>
        <w:gridCol w:w="1665"/>
        <w:gridCol w:w="2601"/>
      </w:tblGrid>
      <w:tr w:rsidR="007E2C63" w:rsidRPr="007E2C63" w:rsidTr="007E2C63">
        <w:tc>
          <w:tcPr>
            <w:tcW w:w="541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продуктов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Норма на одного ребенка, г/день</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 года</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Старше 3-х лет</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пшеничный</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65</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ржаной</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65</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Мука пшеничная</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Мука картофельная</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Крупа, бобовые, макаронные изделия</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33</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Картофель</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Овощи всего</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250</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свежие всего</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275</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сухие</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Сок фруктовый</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Консервы для детского и диетического питания</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Сахар</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55</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Кондитерские изделия</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Мясо</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140</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Рыба</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Яйцо (штук)</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0,5</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кисломолочные продукты</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Сметана</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сливочное натуральное</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растительное</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Чай</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Кофе злаковый</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Какао</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Соль</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w:t>
            </w:r>
          </w:p>
        </w:tc>
      </w:tr>
      <w:tr w:rsidR="007E2C63" w:rsidRPr="007E2C63" w:rsidTr="007E2C63">
        <w:tc>
          <w:tcPr>
            <w:tcW w:w="5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Дрожжи</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w:t>
            </w:r>
          </w:p>
        </w:tc>
      </w:tr>
    </w:tbl>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Примечание:</w:t>
      </w:r>
      <w:r w:rsidRPr="007E2C63">
        <w:rPr>
          <w:rFonts w:ascii="Courier New" w:eastAsia="Times New Roman" w:hAnsi="Courier New" w:cs="Courier New"/>
          <w:color w:val="000000"/>
          <w:spacing w:val="1"/>
          <w:sz w:val="16"/>
          <w:szCs w:val="16"/>
        </w:rPr>
        <w:br/>
      </w:r>
      <w:bookmarkStart w:id="681" w:name="z766"/>
      <w:bookmarkEnd w:id="681"/>
      <w:r w:rsidRPr="007E2C63">
        <w:rPr>
          <w:rFonts w:ascii="Courier New" w:eastAsia="Times New Roman" w:hAnsi="Courier New" w:cs="Courier New"/>
          <w:color w:val="000000"/>
          <w:spacing w:val="1"/>
          <w:sz w:val="16"/>
          <w:szCs w:val="16"/>
        </w:rPr>
        <w:t>      Для детей до 1 года питание организовывается по рекомендации педиатра.</w:t>
      </w:r>
      <w:r w:rsidRPr="007E2C63">
        <w:rPr>
          <w:rFonts w:ascii="Courier New" w:eastAsia="Times New Roman" w:hAnsi="Courier New" w:cs="Courier New"/>
          <w:color w:val="000000"/>
          <w:spacing w:val="1"/>
          <w:sz w:val="16"/>
          <w:szCs w:val="16"/>
        </w:rPr>
        <w:br/>
      </w:r>
      <w:bookmarkStart w:id="682" w:name="z767"/>
      <w:bookmarkEnd w:id="682"/>
      <w:r w:rsidRPr="007E2C63">
        <w:rPr>
          <w:rFonts w:ascii="Courier New" w:eastAsia="Times New Roman" w:hAnsi="Courier New" w:cs="Courier New"/>
          <w:color w:val="000000"/>
          <w:spacing w:val="1"/>
          <w:sz w:val="16"/>
          <w:szCs w:val="16"/>
        </w:rPr>
        <w:t>      Для детей больных хронической дизентерией, туберкулезом, ослабленных детей, а также для больных детей, находящихся в изоляторе, сохраняется 15-процентная надбавка.</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Нормы питания детей,</w:t>
      </w:r>
      <w:r w:rsidRPr="007E2C63">
        <w:rPr>
          <w:rFonts w:ascii="Courier New" w:eastAsia="Times New Roman" w:hAnsi="Courier New" w:cs="Courier New"/>
          <w:color w:val="1E1E1E"/>
          <w:sz w:val="26"/>
          <w:szCs w:val="26"/>
        </w:rPr>
        <w:br/>
        <w:t>воспитывающихся в детских домах и интернатных организациях,</w:t>
      </w:r>
      <w:r w:rsidRPr="007E2C63">
        <w:rPr>
          <w:rFonts w:ascii="Courier New" w:eastAsia="Times New Roman" w:hAnsi="Courier New" w:cs="Courier New"/>
          <w:color w:val="1E1E1E"/>
          <w:sz w:val="26"/>
          <w:szCs w:val="26"/>
        </w:rPr>
        <w:br/>
        <w:t>учащихся ТиПО, художественных школ, студентов ВУЗ,</w:t>
      </w:r>
      <w:r w:rsidRPr="007E2C63">
        <w:rPr>
          <w:rFonts w:ascii="Courier New" w:eastAsia="Times New Roman" w:hAnsi="Courier New" w:cs="Courier New"/>
          <w:color w:val="1E1E1E"/>
          <w:sz w:val="26"/>
          <w:szCs w:val="26"/>
        </w:rPr>
        <w:br/>
        <w:t>а также детей, находящихся в центрах временной изоляции,</w:t>
      </w:r>
      <w:r w:rsidRPr="007E2C63">
        <w:rPr>
          <w:rFonts w:ascii="Courier New" w:eastAsia="Times New Roman" w:hAnsi="Courier New" w:cs="Courier New"/>
          <w:color w:val="1E1E1E"/>
          <w:sz w:val="26"/>
          <w:szCs w:val="26"/>
        </w:rPr>
        <w:br/>
        <w:t>адаптации и реабилитации несовершеннолетних</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4</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586"/>
        <w:gridCol w:w="2949"/>
        <w:gridCol w:w="2946"/>
      </w:tblGrid>
      <w:tr w:rsidR="007E2C63" w:rsidRPr="007E2C63" w:rsidTr="007E2C63">
        <w:tc>
          <w:tcPr>
            <w:tcW w:w="378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Норма на одного ребенка (граммов в день)</w:t>
            </w:r>
          </w:p>
        </w:tc>
      </w:tr>
      <w:tr w:rsidR="007E2C63" w:rsidRPr="007E2C63" w:rsidTr="007E2C63">
        <w:trPr>
          <w:trHeight w:val="780"/>
        </w:trPr>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 7 лет</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 18 лет</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пшеничный</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ржаной</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Мука пшеничная</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Мука картофельная</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Крупа, бобовые, макаронные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изделия</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45</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75</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Картофель</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Овощи всего</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350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свежие всего</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сухие</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Соки</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Сахар</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35</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Кондитерские изделия</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Птица</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Колбасные изделия</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Рыба</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Яйцо (штук)</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кисломолочные продукты</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75</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Сметана</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сливочное натуральное</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45</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растительное</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Чай</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Кофе</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Какао</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Соль</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Специи</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37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Дрожжи</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31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bl>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Примечания: 1. В летний оздоровительный период (до 90 дней), в воскресные, праздничные дни, в дни каникул, норма расходов на питание увеличивается на 10 процентов.</w:t>
      </w:r>
      <w:r w:rsidRPr="007E2C63">
        <w:rPr>
          <w:rFonts w:ascii="Courier New" w:eastAsia="Times New Roman" w:hAnsi="Courier New" w:cs="Courier New"/>
          <w:color w:val="000000"/>
          <w:spacing w:val="1"/>
          <w:sz w:val="16"/>
          <w:szCs w:val="16"/>
        </w:rPr>
        <w:br/>
      </w:r>
      <w:bookmarkStart w:id="683" w:name="z771"/>
      <w:bookmarkEnd w:id="683"/>
      <w:r w:rsidRPr="007E2C63">
        <w:rPr>
          <w:rFonts w:ascii="Courier New" w:eastAsia="Times New Roman" w:hAnsi="Courier New" w:cs="Courier New"/>
          <w:color w:val="000000"/>
          <w:spacing w:val="1"/>
          <w:sz w:val="16"/>
          <w:szCs w:val="16"/>
        </w:rPr>
        <w:t>      2. Разрешается производить замену отдельных продуктов питания в соответствии с таблицей замены продуктов по основным пищевым веществам.</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Нормы питания детей</w:t>
      </w:r>
      <w:r w:rsidRPr="007E2C63">
        <w:rPr>
          <w:rFonts w:ascii="Courier New" w:eastAsia="Times New Roman" w:hAnsi="Courier New" w:cs="Courier New"/>
          <w:color w:val="1E1E1E"/>
          <w:sz w:val="26"/>
          <w:szCs w:val="26"/>
        </w:rPr>
        <w:br/>
        <w:t>в специализированной школе-интернате с углубленным изучением</w:t>
      </w:r>
      <w:r w:rsidRPr="007E2C63">
        <w:rPr>
          <w:rFonts w:ascii="Courier New" w:eastAsia="Times New Roman" w:hAnsi="Courier New" w:cs="Courier New"/>
          <w:color w:val="1E1E1E"/>
          <w:sz w:val="26"/>
          <w:szCs w:val="26"/>
        </w:rPr>
        <w:br/>
        <w:t>отдельных предметов, специализированной школе-интернате</w:t>
      </w:r>
      <w:r w:rsidRPr="007E2C63">
        <w:rPr>
          <w:rFonts w:ascii="Courier New" w:eastAsia="Times New Roman" w:hAnsi="Courier New" w:cs="Courier New"/>
          <w:color w:val="1E1E1E"/>
          <w:sz w:val="26"/>
          <w:szCs w:val="26"/>
        </w:rPr>
        <w:br/>
        <w:t>для одаренных детей</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5</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6067"/>
        <w:gridCol w:w="3414"/>
      </w:tblGrid>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продуктов</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Норма на одного учащегося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(граммов в день)</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пшеничный</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ржаной</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Мука пшеничная</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Крахмал</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Крупы, бобовые, макаронные изделия</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75</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Картофель</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Овощи свежие всего</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всего</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Сухофрукты</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Соки</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Сахар</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Мед</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Кондитерские изделия</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Колбаса</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Птица</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Рыба</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Яйцо</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жидкие кисломолочные продукты</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75</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Сметана</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сливочное</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растительное</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Чай</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Кофе</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Какао</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Специи</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65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Соль</w:t>
            </w:r>
          </w:p>
        </w:tc>
        <w:tc>
          <w:tcPr>
            <w:tcW w:w="3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bl>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Примечание: разрешается производить замену отдельных продуктов питания в соответствии с</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b/>
          <w:bCs/>
          <w:color w:val="000000"/>
          <w:spacing w:val="1"/>
          <w:sz w:val="16"/>
          <w:szCs w:val="16"/>
          <w:bdr w:val="none" w:sz="0" w:space="0" w:color="auto" w:frame="1"/>
        </w:rPr>
        <w:t>таблицей 7</w:t>
      </w:r>
      <w:r w:rsidRPr="007E2C63">
        <w:rPr>
          <w:rFonts w:ascii="Courier New" w:eastAsia="Times New Roman" w:hAnsi="Courier New" w:cs="Courier New"/>
          <w:color w:val="000000"/>
          <w:spacing w:val="1"/>
          <w:sz w:val="16"/>
          <w:szCs w:val="16"/>
        </w:rPr>
        <w:t>замены продуктов по основным пищевым веществам с сохранением калорийности рациона питания.</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Нормы питания</w:t>
      </w:r>
      <w:r w:rsidRPr="007E2C63">
        <w:rPr>
          <w:rFonts w:ascii="Courier New" w:eastAsia="Times New Roman" w:hAnsi="Courier New" w:cs="Courier New"/>
          <w:color w:val="1E1E1E"/>
          <w:sz w:val="26"/>
          <w:szCs w:val="26"/>
        </w:rPr>
        <w:br/>
        <w:t>в организациях для детей-сирот и детей, оставшихся без</w:t>
      </w:r>
      <w:r w:rsidRPr="007E2C63">
        <w:rPr>
          <w:rFonts w:ascii="Courier New" w:eastAsia="Times New Roman" w:hAnsi="Courier New" w:cs="Courier New"/>
          <w:color w:val="1E1E1E"/>
          <w:sz w:val="26"/>
          <w:szCs w:val="26"/>
        </w:rPr>
        <w:br/>
        <w:t>попечения родителей, обучающихся в общеобразовательных и</w:t>
      </w:r>
      <w:r w:rsidRPr="007E2C63">
        <w:rPr>
          <w:rFonts w:ascii="Courier New" w:eastAsia="Times New Roman" w:hAnsi="Courier New" w:cs="Courier New"/>
          <w:color w:val="1E1E1E"/>
          <w:sz w:val="26"/>
          <w:szCs w:val="26"/>
        </w:rPr>
        <w:br/>
        <w:t>интернатных организациях, ТиПО и ВУЗ</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6</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6215"/>
        <w:gridCol w:w="3266"/>
      </w:tblGrid>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Норма на одного человека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(граммов в день)</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пшеничный</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175</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Хлеб ржаной</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175</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Мука пшеничная</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Мука картофельная</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Крупы, бобовые, макаронные изделия</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75</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Картофель</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Овощи всего</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свежие всего</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сухие</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Соки</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Сахар</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Кондитерские изделия</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Птица</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Колбасные изделия</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Рыба</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Яйцо (штук)</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жидкие кисломолочные продукты</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75</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Сметана</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сливочное</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45</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растительное</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Чай</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Какао</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Кофе</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Соль</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Дрожжи</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66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Специи</w:t>
            </w:r>
          </w:p>
        </w:tc>
        <w:tc>
          <w:tcPr>
            <w:tcW w:w="34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Таблица замены продуктов</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7</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50"/>
        <w:gridCol w:w="2865"/>
        <w:gridCol w:w="1290"/>
        <w:gridCol w:w="3000"/>
        <w:gridCol w:w="1875"/>
      </w:tblGrid>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28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Продукт, подлежащий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замене</w:t>
            </w:r>
          </w:p>
        </w:tc>
        <w:tc>
          <w:tcPr>
            <w:tcW w:w="12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Вес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граммах</w:t>
            </w: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Продукт заменитель</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Вес 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граммах</w:t>
            </w:r>
          </w:p>
        </w:tc>
      </w:tr>
      <w:tr w:rsidR="007E2C63" w:rsidRPr="007E2C63" w:rsidTr="007E2C63">
        <w:tc>
          <w:tcPr>
            <w:tcW w:w="45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1</w:t>
            </w:r>
          </w:p>
        </w:tc>
        <w:tc>
          <w:tcPr>
            <w:tcW w:w="28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 говядина</w:t>
            </w:r>
          </w:p>
        </w:tc>
        <w:tc>
          <w:tcPr>
            <w:tcW w:w="129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 блочное на костях 1</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категории: баранина,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конина, крольчатина</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 блочное без костей 1</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категории: баранина,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конина, крольчатина</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конина 1 категории</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104,0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птица потрошенная или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полу потрошенная</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птица непотрошеная</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субпродукты 1-й категории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печень, почки, сердце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116,0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колбаса вареная</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консервы мясные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рыба свежая</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 полужирный</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свежее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600,0</w:t>
            </w:r>
          </w:p>
        </w:tc>
      </w:tr>
      <w:tr w:rsidR="007E2C63" w:rsidRPr="007E2C63" w:rsidTr="007E2C63">
        <w:tc>
          <w:tcPr>
            <w:tcW w:w="45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28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цельное</w:t>
            </w:r>
          </w:p>
        </w:tc>
        <w:tc>
          <w:tcPr>
            <w:tcW w:w="129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кефир, айран</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сгущенное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стерилизованное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сливки свежие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 жирный</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p>
        </w:tc>
      </w:tr>
      <w:tr w:rsidR="007E2C63" w:rsidRPr="007E2C63" w:rsidTr="007E2C63">
        <w:tc>
          <w:tcPr>
            <w:tcW w:w="45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28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Сметана</w:t>
            </w:r>
          </w:p>
        </w:tc>
        <w:tc>
          <w:tcPr>
            <w:tcW w:w="129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сливки свежие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133,0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свежее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667,0</w:t>
            </w:r>
          </w:p>
        </w:tc>
      </w:tr>
      <w:tr w:rsidR="007E2C63" w:rsidRPr="007E2C63" w:rsidTr="007E2C63">
        <w:tc>
          <w:tcPr>
            <w:tcW w:w="45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4</w:t>
            </w:r>
          </w:p>
        </w:tc>
        <w:tc>
          <w:tcPr>
            <w:tcW w:w="28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w:t>
            </w:r>
          </w:p>
        </w:tc>
        <w:tc>
          <w:tcPr>
            <w:tcW w:w="129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свежее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333,0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брынза</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сметана</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сливки</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66,0</w:t>
            </w:r>
          </w:p>
        </w:tc>
      </w:tr>
      <w:tr w:rsidR="007E2C63" w:rsidRPr="007E2C63" w:rsidTr="007E2C63">
        <w:tc>
          <w:tcPr>
            <w:tcW w:w="45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28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w:t>
            </w:r>
          </w:p>
        </w:tc>
        <w:tc>
          <w:tcPr>
            <w:tcW w:w="129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масло коровье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сметана свежая</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125,0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брынза</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свежее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825,0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яйца</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 шт.</w:t>
            </w:r>
          </w:p>
        </w:tc>
      </w:tr>
      <w:tr w:rsidR="007E2C63" w:rsidRPr="007E2C63" w:rsidTr="007E2C63">
        <w:tc>
          <w:tcPr>
            <w:tcW w:w="45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28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Яйца</w:t>
            </w:r>
          </w:p>
        </w:tc>
        <w:tc>
          <w:tcPr>
            <w:tcW w:w="129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шт.</w:t>
            </w: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33,0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сметана</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80,0</w:t>
            </w:r>
          </w:p>
        </w:tc>
      </w:tr>
      <w:tr w:rsidR="007E2C63" w:rsidRPr="007E2C63" w:rsidTr="007E2C63">
        <w:trPr>
          <w:trHeight w:val="285"/>
        </w:trPr>
        <w:tc>
          <w:tcPr>
            <w:tcW w:w="45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28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Рыба свежая обезглавленная</w:t>
            </w:r>
          </w:p>
        </w:tc>
        <w:tc>
          <w:tcPr>
            <w:tcW w:w="129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 свежее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67,0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сельдь соленая</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рыбное филе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168,0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50,0</w:t>
            </w:r>
          </w:p>
        </w:tc>
      </w:tr>
      <w:tr w:rsidR="007E2C63" w:rsidRPr="007E2C63" w:rsidTr="007E2C63">
        <w:tc>
          <w:tcPr>
            <w:tcW w:w="45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28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Фрукты свежие</w:t>
            </w:r>
          </w:p>
        </w:tc>
        <w:tc>
          <w:tcPr>
            <w:tcW w:w="129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сок плодово-ягодный</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яблоки сушеные</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курага</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чернослив</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Изюм</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22,0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арбуз</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300,0</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30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дыня</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200,0</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10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Рекомендуемая масса порции в граммах в зависимости от возраста</w:t>
      </w:r>
    </w:p>
    <w:tbl>
      <w:tblPr>
        <w:tblW w:w="49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372"/>
        <w:gridCol w:w="1706"/>
        <w:gridCol w:w="1706"/>
        <w:gridCol w:w="1706"/>
        <w:gridCol w:w="1896"/>
      </w:tblGrid>
      <w:tr w:rsidR="007E2C63" w:rsidRPr="007E2C63" w:rsidTr="007E2C63">
        <w:trPr>
          <w:trHeight w:val="270"/>
        </w:trPr>
        <w:tc>
          <w:tcPr>
            <w:tcW w:w="1250" w:type="pct"/>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Прием пищи, блюдо</w:t>
            </w:r>
          </w:p>
        </w:tc>
        <w:tc>
          <w:tcPr>
            <w:tcW w:w="3700" w:type="pct"/>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Возраст</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 3 лет</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3-7 лет</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7 до 11 лет</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11-18 лет</w:t>
            </w:r>
          </w:p>
        </w:tc>
      </w:tr>
      <w:tr w:rsidR="007E2C63" w:rsidRPr="007E2C63" w:rsidTr="007E2C63">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r>
      <w:tr w:rsidR="007E2C63" w:rsidRPr="007E2C63" w:rsidTr="007E2C63">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Первые блюда</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300-400</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400-450</w:t>
            </w:r>
          </w:p>
        </w:tc>
      </w:tr>
      <w:tr w:rsidR="007E2C63" w:rsidRPr="007E2C63" w:rsidTr="007E2C63">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Вторые блюда:</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Гарнир</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150-200</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210-250</w:t>
            </w:r>
          </w:p>
        </w:tc>
      </w:tr>
      <w:tr w:rsidR="007E2C63" w:rsidRPr="007E2C63" w:rsidTr="007E2C63">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 котлета, рыба,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птица</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w:t>
            </w:r>
          </w:p>
        </w:tc>
      </w:tr>
      <w:tr w:rsidR="007E2C63" w:rsidRPr="007E2C63" w:rsidTr="007E2C63">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Овощное, яичное,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творожное, мясное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блюдо и каша</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300</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400</w:t>
            </w:r>
          </w:p>
        </w:tc>
      </w:tr>
      <w:tr w:rsidR="007E2C63" w:rsidRPr="007E2C63" w:rsidTr="007E2C63">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Салат</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70-80</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100-150</w:t>
            </w:r>
          </w:p>
        </w:tc>
      </w:tr>
      <w:tr w:rsidR="007E2C63" w:rsidRPr="007E2C63" w:rsidTr="007E2C63">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Третье блюда</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w:t>
            </w:r>
          </w:p>
        </w:tc>
        <w:tc>
          <w:tcPr>
            <w:tcW w:w="9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w:t>
            </w:r>
          </w:p>
        </w:tc>
        <w:tc>
          <w:tcPr>
            <w:tcW w:w="8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11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16"/>
          <w:szCs w:val="16"/>
        </w:rPr>
        <w:lastRenderedPageBreak/>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Сроки хранения и реализации скоропортящихся продуктов</w:t>
      </w:r>
    </w:p>
    <w:tbl>
      <w:tblPr>
        <w:tblW w:w="48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7"/>
        <w:gridCol w:w="4062"/>
        <w:gridCol w:w="4748"/>
      </w:tblGrid>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продукта</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Сроки хранения и реализации при температуре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 – 6</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20"/>
                <w:szCs w:val="20"/>
              </w:rPr>
              <w:t>С, не более, час</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Мясные крупнокусковые полуфабрикаты</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48</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Печень замороженная</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48</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Печень охлажденная</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 птицы, кролика охлажденное</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48</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Мясо птицы, кролика замороженное</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72 или 20 суток при температуре – 18</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20"/>
                <w:szCs w:val="20"/>
              </w:rPr>
              <w:t>С</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Колбасы вареные:</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высшего сорта</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72</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первого сорта</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48</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Сосиски, сардельки мясные высшего,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первого и второго сорта</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48</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Молоко пастеризованное, сливки,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ацидофилин</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36</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Кефир</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36</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 жирный, обезжиренный,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диетический</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36</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Творог обезжиренный</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Сметана 20, 25, 30 %</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72</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Сметана 15 % и ниже</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36</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14</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Сырково-творожные изделия</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36 при температуре 0 – 2</w:t>
            </w:r>
            <w:r w:rsidRPr="007E2C63">
              <w:rPr>
                <w:rFonts w:ascii="Courier New" w:eastAsia="Times New Roman" w:hAnsi="Courier New" w:cs="Courier New"/>
                <w:color w:val="000000"/>
                <w:spacing w:val="1"/>
                <w:sz w:val="15"/>
                <w:szCs w:val="15"/>
                <w:bdr w:val="none" w:sz="0" w:space="0" w:color="auto" w:frame="1"/>
                <w:vertAlign w:val="superscript"/>
              </w:rPr>
              <w:t>о</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Сыры сливочные:</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 коробочках из полистирола и других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полимерных материалов – сладкий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фруктовый,</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48</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острый</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72</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Рыба всех наименований охлажденная</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48 при температуре 0 – 2</w:t>
            </w:r>
            <w:r w:rsidRPr="007E2C63">
              <w:rPr>
                <w:rFonts w:ascii="Courier New" w:eastAsia="Times New Roman" w:hAnsi="Courier New" w:cs="Courier New"/>
                <w:color w:val="000000"/>
                <w:spacing w:val="1"/>
                <w:sz w:val="15"/>
                <w:szCs w:val="15"/>
                <w:bdr w:val="none" w:sz="0" w:space="0" w:color="auto" w:frame="1"/>
                <w:vertAlign w:val="superscript"/>
              </w:rPr>
              <w:t>о</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Рыба и рыбные товары всех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наименований мороженые</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48 при температуре 0 – 8</w:t>
            </w:r>
            <w:r w:rsidRPr="007E2C63">
              <w:rPr>
                <w:rFonts w:ascii="Courier New" w:eastAsia="Times New Roman" w:hAnsi="Courier New" w:cs="Courier New"/>
                <w:color w:val="000000"/>
                <w:spacing w:val="1"/>
                <w:sz w:val="15"/>
                <w:szCs w:val="15"/>
                <w:bdr w:val="none" w:sz="0" w:space="0" w:color="auto" w:frame="1"/>
                <w:vertAlign w:val="superscript"/>
              </w:rPr>
              <w:t>о</w:t>
            </w:r>
          </w:p>
        </w:tc>
      </w:tr>
      <w:tr w:rsidR="007E2C63" w:rsidRPr="007E2C63" w:rsidTr="007E2C63">
        <w:tc>
          <w:tcPr>
            <w:tcW w:w="3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c>
          <w:tcPr>
            <w:tcW w:w="43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Овощи отварные неочищенные</w:t>
            </w:r>
          </w:p>
        </w:tc>
        <w:tc>
          <w:tcPr>
            <w:tcW w:w="5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12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Журнал контроля качества готовой пищи (бракеражный)</w:t>
      </w:r>
    </w:p>
    <w:tbl>
      <w:tblPr>
        <w:tblW w:w="490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501"/>
        <w:gridCol w:w="1158"/>
        <w:gridCol w:w="1502"/>
        <w:gridCol w:w="1387"/>
        <w:gridCol w:w="1387"/>
        <w:gridCol w:w="1273"/>
        <w:gridCol w:w="1273"/>
      </w:tblGrid>
      <w:tr w:rsidR="007E2C63" w:rsidRPr="007E2C63" w:rsidTr="007E2C63">
        <w:trPr>
          <w:trHeight w:val="3030"/>
        </w:trPr>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Дата и час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изготовления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блюда</w:t>
            </w:r>
          </w:p>
        </w:tc>
        <w:tc>
          <w:tcPr>
            <w:tcW w:w="1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Время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снятия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бракеража</w:t>
            </w:r>
          </w:p>
        </w:tc>
        <w:tc>
          <w:tcPr>
            <w:tcW w:w="1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блюда,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кулинарного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изделия</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Результаты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органолеп-</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тической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оценки 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степени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готовности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блюда,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кулинарного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изделия</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Разрешение 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реализации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блюда,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кулинарного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изделия</w:t>
            </w: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Подпись</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ответстве-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нного лица</w:t>
            </w: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Примечание</w:t>
            </w:r>
          </w:p>
        </w:tc>
      </w:tr>
      <w:tr w:rsidR="007E2C63" w:rsidRPr="007E2C63" w:rsidTr="007E2C63">
        <w:trPr>
          <w:trHeight w:val="30"/>
        </w:trPr>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r>
      <w:tr w:rsidR="007E2C63" w:rsidRPr="007E2C63" w:rsidTr="007E2C63">
        <w:trPr>
          <w:trHeight w:val="30"/>
        </w:trPr>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r>
      <w:tr w:rsidR="007E2C63" w:rsidRPr="007E2C63" w:rsidTr="007E2C63">
        <w:trPr>
          <w:trHeight w:val="30"/>
        </w:trPr>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r>
      <w:tr w:rsidR="007E2C63" w:rsidRPr="007E2C63" w:rsidTr="007E2C63">
        <w:trPr>
          <w:trHeight w:val="30"/>
        </w:trPr>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r>
    </w:tbl>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Примечание: в графе 7 указываются факты запрещения к реализации готовой продукции</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13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lastRenderedPageBreak/>
        <w:t>Режим дня для детей</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Примерный режим дня для детей первого года жизни</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1</w:t>
      </w:r>
    </w:p>
    <w:tbl>
      <w:tblPr>
        <w:tblW w:w="490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931"/>
        <w:gridCol w:w="1716"/>
        <w:gridCol w:w="1584"/>
        <w:gridCol w:w="1343"/>
        <w:gridCol w:w="1717"/>
      </w:tblGrid>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Режимные моменты</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от рождения до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2,5 – 3 мес.</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от 2,5 – 3 до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5 – 6 мес.</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от 5 – 6 до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 – 10 мес.</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от 9 – 10 мес.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до 1 года</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Постепенный подъем по мере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пробуждения, туалет,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кормление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Бодрствование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6.00 – 7.00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6.00 – 7.30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6.00 – 8.00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6.30 – 9.30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Сон на воздухе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7.30 – 9.00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7.30 – 9.30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8.00 – 10.00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Кормление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9.30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7.30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Бодрствование, массаж,</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гимнастика</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9.00 – 10.00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9.00 – 11.00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12.00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7.30 – 9.30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Занятия по подгруппам</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11.10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11.20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8.40 – 8.50 – 9.00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Сон на воздухе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 – 12.00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11.00 – 13.00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14.00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9.30 – 12.00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Кормление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Бодрствование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 – 13.00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13.00 – 14.30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 – 15.00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Занятие по подгруппам</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14.40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14.50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13.40 – 13.50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14.00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Сон на воздухе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13.00 – 15.00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14.30 – 16.30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18.00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15.00 – 16.30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Кормление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16.30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16.30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Бодрствование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15.00 – 16.00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16.30 – 18.00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20.00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17.00 – 20.00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Сон на воздухе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16.00 – 18.00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Кормление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Бодрствование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 – 19.00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rPr>
          <w:trHeight w:val="780"/>
        </w:trPr>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Сон</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19.00 – 20.00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 – 20.00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Бодрствование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20.00 – 21.00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20.00 – 21.00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20.00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17.00-20.00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Купание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20.45</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20.45</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19.45</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19.45</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Кормление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21.00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21.00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Сон ночной</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21.00 – 6.00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21.00 – 6.00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20.00 – 6.00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20.00 – 6.30</w:t>
            </w:r>
          </w:p>
        </w:tc>
      </w:tr>
      <w:tr w:rsidR="007E2C63" w:rsidRPr="007E2C63" w:rsidTr="007E2C63">
        <w:tc>
          <w:tcPr>
            <w:tcW w:w="31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Ночное кормление</w:t>
            </w:r>
          </w:p>
        </w:tc>
        <w:tc>
          <w:tcPr>
            <w:tcW w:w="18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24.00 или 3.00</w:t>
            </w:r>
          </w:p>
        </w:tc>
        <w:tc>
          <w:tcPr>
            <w:tcW w:w="17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23.00 или 3.00</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22.00</w:t>
            </w:r>
          </w:p>
        </w:tc>
        <w:tc>
          <w:tcPr>
            <w:tcW w:w="18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22.00 (до 10 м)</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Примерный режим дня для детей второго года жизни</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2</w:t>
      </w:r>
    </w:p>
    <w:tbl>
      <w:tblPr>
        <w:tblW w:w="490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943"/>
        <w:gridCol w:w="1435"/>
        <w:gridCol w:w="1671"/>
        <w:gridCol w:w="1447"/>
        <w:gridCol w:w="1795"/>
      </w:tblGrid>
      <w:tr w:rsidR="007E2C63" w:rsidRPr="007E2C63" w:rsidTr="007E2C63">
        <w:tc>
          <w:tcPr>
            <w:tcW w:w="322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Режимные моменты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 холодный период года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 теплый период года</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год – 1</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год 6</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месяцев</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год 6 месяцев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2 года</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год – 1 год</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6 месяцев</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год 6 месяцев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2 года</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Пробуждение, утренний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туалет</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6.30 – 7.30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6.30 – 7.30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6.30 – 7.30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Игра</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7.00 – 8.00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7.00 – 8.00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7.00 – 8.00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Подготовка к завтраку,</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завтрак</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7.30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8.20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7.30 – 8.20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Игра</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8.00 – 9.15</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8.00 – 9.15</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Подготовка к прогулке,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прогулка</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8.40 – 9.20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8.40 – 11.00</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Занятие 1 (по подгруппам)</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8.45 – 9.00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9.15</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Возвращение с прогулки,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подготовка ко сну</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9.20 – 9.30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Сон на воздухе (№ 1)</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9.30 – 12.00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9.30-12.00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Прогулка</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9.20 – 11.00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Занятие 1 (по подгруппам)</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 – 10.15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10.30</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Возвращение с прогулки,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игра</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11.00 – 11.20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Подготовка к обеду</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Возвращение с прогулки,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водные процедуры</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Обед</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11.20 – 12.00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11.30 – 12.00</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Сон</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 – 15.00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 – 15.30</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Постепенный подъем, обед</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12.30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 – 12.30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Игра</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15.00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Подготовка к прогулке,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прогулка</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 xml:space="preserve">12.30 – </w:t>
            </w:r>
            <w:r w:rsidRPr="007E2C63">
              <w:rPr>
                <w:rFonts w:ascii="Courier New" w:eastAsia="Times New Roman" w:hAnsi="Courier New" w:cs="Courier New"/>
                <w:color w:val="000000"/>
                <w:spacing w:val="1"/>
                <w:sz w:val="20"/>
                <w:szCs w:val="20"/>
              </w:rPr>
              <w:lastRenderedPageBreak/>
              <w:t>14.15</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Занятие 1 (по подгруппам)</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13.10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13.20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13.00 – 13.10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13.20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Занятие 2 (по подгруппам)</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14.10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14.20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13.50 – 14.00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14.10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Возвращение с прогулки,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водные процедуры</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14.15 – 14.30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Подготовка ко сну, сон</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(второй)</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16.30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14.30-16.30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Постепенный подъем, полдник</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17.00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15.00 – 15.30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16.30 – 17.00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15.30 – 16.00</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Занятие 2 (по подгруппам)</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16.00 – 16.10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16.20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16.10 – 16.25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16.40</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Игра</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19.00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16.20 – 19.00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Подготовка к прогулке,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прогулка</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17.00 – 19.00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17.00 – 19.00</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Прогулка</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19.00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 – 19.00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19.00 – 19.30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19.00 – 19.30</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Возвращение с прогулки,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ужин, спокойные игры</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19.30 – 20.30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19.30 – 20.30</w:t>
            </w: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Игра</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19.30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Ужин</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20.00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Спокойные игры</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20.30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2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Подготовка ко сну, ночной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сон</w:t>
            </w:r>
          </w:p>
        </w:tc>
        <w:tc>
          <w:tcPr>
            <w:tcW w:w="15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20.30 – 6.30</w:t>
            </w:r>
          </w:p>
        </w:tc>
        <w:tc>
          <w:tcPr>
            <w:tcW w:w="18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20.30 – 6.30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20.30 – 6.30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(7.00)</w:t>
            </w:r>
          </w:p>
        </w:tc>
        <w:tc>
          <w:tcPr>
            <w:tcW w:w="19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20.30 – 6.30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(7.00)</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lastRenderedPageBreak/>
        <w:t>Примерный режим дня для детей дошкольного возраста</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3</w:t>
      </w:r>
    </w:p>
    <w:tbl>
      <w:tblPr>
        <w:tblW w:w="490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640"/>
        <w:gridCol w:w="1243"/>
        <w:gridCol w:w="1170"/>
        <w:gridCol w:w="1304"/>
        <w:gridCol w:w="1449"/>
        <w:gridCol w:w="1485"/>
      </w:tblGrid>
      <w:tr w:rsidR="007E2C63" w:rsidRPr="007E2C63" w:rsidTr="007E2C63">
        <w:tc>
          <w:tcPr>
            <w:tcW w:w="280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Компонент режима</w:t>
            </w:r>
          </w:p>
        </w:tc>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Возрастные группы, лет</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 – 3</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 – 4</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 – 5</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 – 6</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 – 7</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Дома (подъем, туалет)</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7.30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7.30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6.30 – 7.30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6.30 – 7.30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6.30 – 7.30</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Прием, осмотр, игры,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утренняя гимнастика</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8.00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8.00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7.00 – 8.00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7.00 – 8.00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7.00 – 8.30</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Завтрак</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8.30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8.20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8.55</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8.30 – 9.00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8.30 – 8.55</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8.30 – 8.55</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Игры, подготовка 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занятиям</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9.00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8.55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9.20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9.00 – 9.15</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8.55 – 9.10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8.55 – 9.10</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Занятия (включая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перерывы)</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9.30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9.20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10.00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9.15 – 10.00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9.10 – 10.10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9.10 – 11.00</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Подготовка к прогулке</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9.50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10.20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10.20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10.10 – 10.30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11.00 – 11.15</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Прогулка</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9.50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11.30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10.20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12.00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10.20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12.10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10.30 – 12.35</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11.15 – 13.00</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Возвращение с прогулки</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11.50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12.20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12.10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12.30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12.35 – 12.50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13.00 – 13.15</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Обед</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11.50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12.30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12.20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13.00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13.00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12.50 – 13.20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13.15 – 13.35</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Сон</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15.00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15.10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15.10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13.20 – 15.20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13.35 – 15.25</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Постепенный подъем,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воздушные, водные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процедуры</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15.30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15.10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15.40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15.10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15.40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15.20 – 15.50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15.25 – 15.50</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Полдник</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16.00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15.40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16.00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15.40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16.00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15.50 – 16.10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15.50 – 16.05</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Игры, самостоятельная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деятельность</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16.20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16.30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16.30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16.10 – 16.40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Подготовка к прогулке</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16.20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16.40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16.50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16.50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16.40 – 17.00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16.05 – 18.00</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Прогулка</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16.40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18.00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16.50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18.00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16.50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18.00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17.00 – 18.00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Возвращение с прогулки</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18.20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18.20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18.20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18.10 – 18.20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 – 18.15</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Ужин</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18.20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18.45</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18.20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18.45</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18.20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18.45</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18.20 – 18.45</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18.15 – 18.40</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Уход детей домой</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18.45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19.00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18.45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19.00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18.45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19.00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18.45 – 19.00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18.40 – 19.00</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Дома</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Прогулка</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19.50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20.00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20.10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19.00 – 20.15</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19.00 – 20.15</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Спокойные игры,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гигиенические процедуры</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19.50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20.20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20.30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20.10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20.40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20.15 – 20.45</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20.15 – 20.45</w:t>
            </w:r>
          </w:p>
        </w:tc>
      </w:tr>
      <w:tr w:rsidR="007E2C63" w:rsidRPr="007E2C63" w:rsidTr="007E2C63">
        <w:tc>
          <w:tcPr>
            <w:tcW w:w="28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Укладывание, ночной сон</w:t>
            </w:r>
          </w:p>
        </w:tc>
        <w:tc>
          <w:tcPr>
            <w:tcW w:w="13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20.00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6.30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(7.30)</w:t>
            </w:r>
          </w:p>
        </w:tc>
        <w:tc>
          <w:tcPr>
            <w:tcW w:w="1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6.30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(7.30)</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20.40 – 6.30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(7.30)</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20.45 – 6.30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(7.30)</w:t>
            </w:r>
          </w:p>
        </w:tc>
        <w:tc>
          <w:tcPr>
            <w:tcW w:w="1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20.45 – 6.30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(7.30)</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14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Наполняемость групп ОДВО, групп (классов) общеобразовательных и</w:t>
      </w:r>
      <w:r w:rsidRPr="007E2C63">
        <w:rPr>
          <w:rFonts w:ascii="Courier New" w:eastAsia="Times New Roman" w:hAnsi="Courier New" w:cs="Courier New"/>
          <w:color w:val="1E1E1E"/>
          <w:sz w:val="26"/>
          <w:szCs w:val="26"/>
        </w:rPr>
        <w:br/>
        <w:t>специальных коррекционных образовательных учреждений и нормы</w:t>
      </w:r>
      <w:r w:rsidRPr="007E2C63">
        <w:rPr>
          <w:rFonts w:ascii="Courier New" w:eastAsia="Times New Roman" w:hAnsi="Courier New" w:cs="Courier New"/>
          <w:color w:val="1E1E1E"/>
          <w:sz w:val="26"/>
          <w:szCs w:val="26"/>
        </w:rPr>
        <w:br/>
        <w:t>учебной нагрузки в общеобразовательных организациях</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Наполняемость групп организаций дошкольного воспитания</w:t>
      </w:r>
      <w:r w:rsidRPr="007E2C63">
        <w:rPr>
          <w:rFonts w:ascii="Courier New" w:eastAsia="Times New Roman" w:hAnsi="Courier New" w:cs="Courier New"/>
          <w:color w:val="1E1E1E"/>
          <w:sz w:val="26"/>
          <w:szCs w:val="26"/>
        </w:rPr>
        <w:br/>
        <w:t>образования с учетом возраста детей</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1</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70"/>
        <w:gridCol w:w="4247"/>
        <w:gridCol w:w="3088"/>
        <w:gridCol w:w="1776"/>
      </w:tblGrid>
      <w:tr w:rsidR="007E2C63" w:rsidRPr="007E2C63" w:rsidTr="007E2C63">
        <w:tc>
          <w:tcPr>
            <w:tcW w:w="3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4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Группы</w:t>
            </w:r>
          </w:p>
        </w:tc>
        <w:tc>
          <w:tcPr>
            <w:tcW w:w="3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Возраст</w:t>
            </w:r>
          </w:p>
        </w:tc>
        <w:tc>
          <w:tcPr>
            <w:tcW w:w="18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Количество детей</w:t>
            </w:r>
          </w:p>
        </w:tc>
      </w:tr>
      <w:tr w:rsidR="007E2C63" w:rsidRPr="007E2C63" w:rsidTr="007E2C63">
        <w:tc>
          <w:tcPr>
            <w:tcW w:w="3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3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8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r>
      <w:tr w:rsidR="007E2C63" w:rsidRPr="007E2C63" w:rsidTr="007E2C63">
        <w:tc>
          <w:tcPr>
            <w:tcW w:w="3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Ясельные: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группа раннего возраста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первая младшая группа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при наличии в группе детей 2-х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возрастов</w:t>
            </w:r>
          </w:p>
        </w:tc>
        <w:tc>
          <w:tcPr>
            <w:tcW w:w="3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от одного года до двух лет от двух до трех лет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 одного года до трех лет</w:t>
            </w:r>
          </w:p>
        </w:tc>
        <w:tc>
          <w:tcPr>
            <w:tcW w:w="18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 более 20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 более 15</w:t>
            </w:r>
          </w:p>
        </w:tc>
      </w:tr>
      <w:tr w:rsidR="007E2C63" w:rsidRPr="007E2C63" w:rsidTr="007E2C63">
        <w:tc>
          <w:tcPr>
            <w:tcW w:w="3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4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Дошкольные: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вторая младшая группа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средняя группа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старшая группа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подготовительная группа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при наличии в группе детей любых 3-х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возрастов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при наличии в группе детей любых двух возрастов</w:t>
            </w:r>
          </w:p>
        </w:tc>
        <w:tc>
          <w:tcPr>
            <w:tcW w:w="3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от трех до четырех лет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 четырех до пяти лет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 пяти до шести лет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 шести до семи лет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 трех до семи лет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 трех до семи лет</w:t>
            </w:r>
          </w:p>
        </w:tc>
        <w:tc>
          <w:tcPr>
            <w:tcW w:w="18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 более 25</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 более 25</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 более 25</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 более 25</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 более 20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 более 20</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Наполняемость классов общеобразовательных организаций</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Наполняемость классов для общеобразовательных учреждений устанавливается не более 25 учащихся. Численные значения расчетной наполняемости классов могут быть изменены в соответствии с требованиями местных органов власти.</w:t>
      </w:r>
      <w:r w:rsidRPr="007E2C63">
        <w:rPr>
          <w:rFonts w:ascii="Courier New" w:eastAsia="Times New Roman" w:hAnsi="Courier New" w:cs="Courier New"/>
          <w:color w:val="000000"/>
          <w:spacing w:val="1"/>
          <w:sz w:val="16"/>
          <w:szCs w:val="16"/>
        </w:rPr>
        <w:br/>
      </w:r>
      <w:bookmarkStart w:id="684" w:name="z800"/>
      <w:bookmarkEnd w:id="684"/>
      <w:r w:rsidRPr="007E2C63">
        <w:rPr>
          <w:rFonts w:ascii="Courier New" w:eastAsia="Times New Roman" w:hAnsi="Courier New" w:cs="Courier New"/>
          <w:color w:val="000000"/>
          <w:spacing w:val="1"/>
          <w:sz w:val="16"/>
          <w:szCs w:val="16"/>
        </w:rPr>
        <w:t>      В старших классах общеобразовательных школ, профильной школе, гимназиях и лицеях допускается снижение наполняемости классов до 20 учащихся. При реконструкции и капитальном ремонте существующих школьных зданий, допускается наполняемость классов определять исходя из площади учебных помещений и удельной площади на одного учащегося не менее 2,25 м</w:t>
      </w:r>
      <w:r w:rsidRPr="007E2C63">
        <w:rPr>
          <w:rFonts w:ascii="Courier New" w:eastAsia="Times New Roman" w:hAnsi="Courier New" w:cs="Courier New"/>
          <w:color w:val="000000"/>
          <w:spacing w:val="1"/>
          <w:sz w:val="15"/>
          <w:szCs w:val="15"/>
          <w:bdr w:val="none" w:sz="0" w:space="0" w:color="auto" w:frame="1"/>
          <w:vertAlign w:val="superscript"/>
        </w:rPr>
        <w:t>2</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2</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69"/>
        <w:gridCol w:w="4263"/>
        <w:gridCol w:w="2693"/>
        <w:gridCol w:w="2156"/>
      </w:tblGrid>
      <w:tr w:rsidR="007E2C63" w:rsidRPr="007E2C63" w:rsidTr="007E2C63">
        <w:tc>
          <w:tcPr>
            <w:tcW w:w="3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Группы (классы)</w:t>
            </w:r>
          </w:p>
        </w:tc>
        <w:tc>
          <w:tcPr>
            <w:tcW w:w="29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Возраст</w:t>
            </w:r>
          </w:p>
        </w:tc>
        <w:tc>
          <w:tcPr>
            <w:tcW w:w="2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Количество детей</w:t>
            </w:r>
          </w:p>
        </w:tc>
      </w:tr>
      <w:tr w:rsidR="007E2C63" w:rsidRPr="007E2C63" w:rsidTr="007E2C63">
        <w:tc>
          <w:tcPr>
            <w:tcW w:w="3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Группы (классы) предшкольной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подготовки</w:t>
            </w:r>
          </w:p>
        </w:tc>
        <w:tc>
          <w:tcPr>
            <w:tcW w:w="29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От шести до семи лет</w:t>
            </w:r>
          </w:p>
        </w:tc>
        <w:tc>
          <w:tcPr>
            <w:tcW w:w="2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 более 25</w:t>
            </w:r>
          </w:p>
        </w:tc>
      </w:tr>
      <w:tr w:rsidR="007E2C63" w:rsidRPr="007E2C63" w:rsidTr="007E2C63">
        <w:tc>
          <w:tcPr>
            <w:tcW w:w="3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45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Классов общеобразовательных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организаций</w:t>
            </w:r>
          </w:p>
        </w:tc>
        <w:tc>
          <w:tcPr>
            <w:tcW w:w="298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От 7 до 18 лет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(1-11 (12) классы)</w:t>
            </w:r>
          </w:p>
        </w:tc>
        <w:tc>
          <w:tcPr>
            <w:tcW w:w="22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 более 25</w:t>
            </w:r>
          </w:p>
        </w:tc>
      </w:tr>
    </w:tbl>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Наполняемость классов, воспитательных групп, групп продленного</w:t>
      </w:r>
      <w:r w:rsidRPr="007E2C63">
        <w:rPr>
          <w:rFonts w:ascii="Courier New" w:eastAsia="Times New Roman" w:hAnsi="Courier New" w:cs="Courier New"/>
          <w:color w:val="1E1E1E"/>
          <w:sz w:val="26"/>
          <w:szCs w:val="26"/>
        </w:rPr>
        <w:br/>
        <w:t>дня в специальных коррекционных образовательных организациях.</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Таблица 3</w:t>
      </w:r>
    </w:p>
    <w:tbl>
      <w:tblPr>
        <w:tblW w:w="490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633"/>
        <w:gridCol w:w="1747"/>
        <w:gridCol w:w="2082"/>
        <w:gridCol w:w="1829"/>
      </w:tblGrid>
      <w:tr w:rsidR="007E2C63" w:rsidRPr="007E2C63" w:rsidTr="007E2C63">
        <w:tc>
          <w:tcPr>
            <w:tcW w:w="393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Специальные коррекционные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 xml:space="preserve">образовательные учреждения </w:t>
            </w:r>
            <w:r w:rsidRPr="007E2C63">
              <w:rPr>
                <w:rFonts w:ascii="Courier New" w:eastAsia="Times New Roman" w:hAnsi="Courier New" w:cs="Courier New"/>
                <w:color w:val="000000"/>
                <w:spacing w:val="1"/>
                <w:sz w:val="20"/>
                <w:szCs w:val="20"/>
              </w:rPr>
              <w:lastRenderedPageBreak/>
              <w:t>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детей</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Количество детей в классе (группе)</w:t>
            </w: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Ранний возраст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(до 3-х лет)</w:t>
            </w: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дошкольный возраст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(старше 3-х лет)</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школьный возраст</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1</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нарушениями речи:</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фонетико-фонематическим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недоразвитием произношения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отдельных звуков</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тяжелыми нарушениями речи</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I - отделение</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II - отделение</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нарушениями слуха:</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неслышащих (глухих)</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слабослышащих и позднооглохших</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I - отделение</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II - отделение</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нарушениями зрения:</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незрячих (слепых):</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слабо видящих и поздноослепших</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амблиопией и косоглазием</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нарушением опорно-двигательного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аппарата</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задержкой психического развития</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Умственно отсталых детей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интеллектуальными нарушениями),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глубокой умственной отсталостью</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8</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10</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 расстройствами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эмоционально-волевой сферы</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39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со сложной структурой дефекта</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22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98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Примечание: 1. Исходя из местных условий и наличия средств, наполняемость классов,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воспитательных групп продленного дня в указанных специальных учебно-воспитательных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учреждениях может быть ниже рекомендуемой предельной наполняемости.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 Численность групп детей с физическими недостатками и умственной отсталостью</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(спецгруппы) может составлять 4-6</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15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Режим дня для предшкольных классов</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1 половина дня</w:t>
      </w:r>
    </w:p>
    <w:tbl>
      <w:tblPr>
        <w:tblW w:w="49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063"/>
        <w:gridCol w:w="4323"/>
      </w:tblGrid>
      <w:tr w:rsidR="007E2C63" w:rsidRPr="007E2C63" w:rsidTr="007E2C63">
        <w:tc>
          <w:tcPr>
            <w:tcW w:w="5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Распорядок дня</w:t>
            </w:r>
          </w:p>
        </w:tc>
        <w:tc>
          <w:tcPr>
            <w:tcW w:w="4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Продолжительность, часов</w:t>
            </w:r>
          </w:p>
        </w:tc>
      </w:tr>
      <w:tr w:rsidR="007E2C63" w:rsidRPr="007E2C63" w:rsidTr="007E2C63">
        <w:tc>
          <w:tcPr>
            <w:tcW w:w="5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5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Прием</w:t>
            </w:r>
          </w:p>
        </w:tc>
        <w:tc>
          <w:tcPr>
            <w:tcW w:w="4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8.30 – 9.00</w:t>
            </w:r>
          </w:p>
        </w:tc>
      </w:tr>
      <w:tr w:rsidR="007E2C63" w:rsidRPr="007E2C63" w:rsidTr="007E2C63">
        <w:tc>
          <w:tcPr>
            <w:tcW w:w="5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Утренняя гимнастика</w:t>
            </w:r>
          </w:p>
        </w:tc>
        <w:tc>
          <w:tcPr>
            <w:tcW w:w="4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9.00 – 9.15</w:t>
            </w:r>
          </w:p>
        </w:tc>
      </w:tr>
      <w:tr w:rsidR="007E2C63" w:rsidRPr="007E2C63" w:rsidTr="007E2C63">
        <w:tc>
          <w:tcPr>
            <w:tcW w:w="5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Занятия: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I</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II</w:t>
            </w:r>
          </w:p>
        </w:tc>
        <w:tc>
          <w:tcPr>
            <w:tcW w:w="4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9.15 – 9.30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9.40 – 10.00</w:t>
            </w:r>
          </w:p>
        </w:tc>
      </w:tr>
      <w:tr w:rsidR="007E2C63" w:rsidRPr="007E2C63" w:rsidTr="007E2C63">
        <w:tc>
          <w:tcPr>
            <w:tcW w:w="5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Свободная деятельность, индивидуальная работа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 детьми</w:t>
            </w:r>
          </w:p>
        </w:tc>
        <w:tc>
          <w:tcPr>
            <w:tcW w:w="4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10.00 – 11.00</w:t>
            </w:r>
          </w:p>
        </w:tc>
      </w:tr>
      <w:tr w:rsidR="007E2C63" w:rsidRPr="007E2C63" w:rsidTr="007E2C63">
        <w:tc>
          <w:tcPr>
            <w:tcW w:w="5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Прогулка, уход домой</w:t>
            </w:r>
          </w:p>
        </w:tc>
        <w:tc>
          <w:tcPr>
            <w:tcW w:w="46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11.00 – 12.00</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2 половина дня</w:t>
      </w:r>
    </w:p>
    <w:tbl>
      <w:tblPr>
        <w:tblW w:w="49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43"/>
        <w:gridCol w:w="5543"/>
      </w:tblGrid>
      <w:tr w:rsidR="007E2C63" w:rsidRPr="007E2C63" w:rsidTr="007E2C63">
        <w:tc>
          <w:tcPr>
            <w:tcW w:w="32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Распорядок дня</w:t>
            </w:r>
          </w:p>
        </w:tc>
        <w:tc>
          <w:tcPr>
            <w:tcW w:w="46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Продолжительность, часов</w:t>
            </w:r>
          </w:p>
        </w:tc>
      </w:tr>
      <w:tr w:rsidR="007E2C63" w:rsidRPr="007E2C63" w:rsidTr="007E2C63">
        <w:tc>
          <w:tcPr>
            <w:tcW w:w="32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6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32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Прием</w:t>
            </w:r>
          </w:p>
        </w:tc>
        <w:tc>
          <w:tcPr>
            <w:tcW w:w="46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15.00 – 15.30</w:t>
            </w:r>
          </w:p>
        </w:tc>
      </w:tr>
      <w:tr w:rsidR="007E2C63" w:rsidRPr="007E2C63" w:rsidTr="007E2C63">
        <w:tc>
          <w:tcPr>
            <w:tcW w:w="32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Занятия: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I</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II</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III</w:t>
            </w:r>
          </w:p>
        </w:tc>
        <w:tc>
          <w:tcPr>
            <w:tcW w:w="46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15.30 – 16.00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16.10 – 16.40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16.50 – 17.20</w:t>
            </w:r>
          </w:p>
        </w:tc>
      </w:tr>
      <w:tr w:rsidR="007E2C63" w:rsidRPr="007E2C63" w:rsidTr="007E2C63">
        <w:tc>
          <w:tcPr>
            <w:tcW w:w="32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Свободная деятельность,</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индивидуальная работа с детьми</w:t>
            </w:r>
          </w:p>
        </w:tc>
        <w:tc>
          <w:tcPr>
            <w:tcW w:w="46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17.20 – 18.00</w:t>
            </w:r>
          </w:p>
        </w:tc>
      </w:tr>
      <w:tr w:rsidR="007E2C63" w:rsidRPr="007E2C63" w:rsidTr="007E2C63">
        <w:tc>
          <w:tcPr>
            <w:tcW w:w="32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Прогулка, уход домой</w:t>
            </w:r>
          </w:p>
        </w:tc>
        <w:tc>
          <w:tcPr>
            <w:tcW w:w="46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18.00 – 19.00</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16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Нормы учебной нагрузки в общеобразовательных организациях</w:t>
      </w:r>
    </w:p>
    <w:tbl>
      <w:tblPr>
        <w:tblW w:w="49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853"/>
        <w:gridCol w:w="1285"/>
        <w:gridCol w:w="502"/>
        <w:gridCol w:w="444"/>
        <w:gridCol w:w="432"/>
        <w:gridCol w:w="420"/>
        <w:gridCol w:w="409"/>
        <w:gridCol w:w="432"/>
        <w:gridCol w:w="420"/>
        <w:gridCol w:w="513"/>
        <w:gridCol w:w="444"/>
        <w:gridCol w:w="513"/>
        <w:gridCol w:w="719"/>
      </w:tblGrid>
      <w:tr w:rsidR="007E2C63" w:rsidRPr="007E2C63" w:rsidTr="007E2C63">
        <w:tc>
          <w:tcPr>
            <w:tcW w:w="31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Класс</w:t>
            </w:r>
          </w:p>
        </w:tc>
        <w:tc>
          <w:tcPr>
            <w:tcW w:w="130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Предшкола</w:t>
            </w:r>
          </w:p>
        </w:tc>
        <w:tc>
          <w:tcPr>
            <w:tcW w:w="54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45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43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42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45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43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55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4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55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750"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(12)</w:t>
            </w:r>
          </w:p>
        </w:tc>
      </w:tr>
      <w:tr w:rsidR="007E2C63" w:rsidRPr="007E2C63" w:rsidTr="007E2C63">
        <w:tc>
          <w:tcPr>
            <w:tcW w:w="31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Нагрузка в часах, в неделю</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r>
      <w:tr w:rsidR="007E2C63" w:rsidRPr="007E2C63" w:rsidTr="007E2C63">
        <w:tc>
          <w:tcPr>
            <w:tcW w:w="31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4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5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4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w:t>
            </w:r>
          </w:p>
        </w:tc>
        <w:tc>
          <w:tcPr>
            <w:tcW w:w="5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7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w:t>
            </w:r>
          </w:p>
        </w:tc>
      </w:tr>
      <w:tr w:rsidR="007E2C63" w:rsidRPr="007E2C63" w:rsidTr="007E2C63">
        <w:tc>
          <w:tcPr>
            <w:tcW w:w="31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Инвариантная учебная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нагрузка</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20,5</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22</w:t>
            </w:r>
          </w:p>
        </w:tc>
        <w:tc>
          <w:tcPr>
            <w:tcW w:w="4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23</w:t>
            </w:r>
          </w:p>
        </w:tc>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26</w:t>
            </w:r>
          </w:p>
        </w:tc>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26</w:t>
            </w:r>
          </w:p>
        </w:tc>
        <w:tc>
          <w:tcPr>
            <w:tcW w:w="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29</w:t>
            </w:r>
          </w:p>
        </w:tc>
        <w:tc>
          <w:tcPr>
            <w:tcW w:w="5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31</w:t>
            </w:r>
          </w:p>
        </w:tc>
        <w:tc>
          <w:tcPr>
            <w:tcW w:w="4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33</w:t>
            </w:r>
          </w:p>
        </w:tc>
        <w:tc>
          <w:tcPr>
            <w:tcW w:w="5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22</w:t>
            </w:r>
          </w:p>
        </w:tc>
        <w:tc>
          <w:tcPr>
            <w:tcW w:w="7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22</w:t>
            </w:r>
          </w:p>
        </w:tc>
      </w:tr>
      <w:tr w:rsidR="007E2C63" w:rsidRPr="007E2C63" w:rsidTr="007E2C63">
        <w:tc>
          <w:tcPr>
            <w:tcW w:w="31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Занятия, факультативы,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курсы по выбору (в старших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классах профилирующие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предметы, прикладные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курсы)</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4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5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4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5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w:t>
            </w:r>
          </w:p>
        </w:tc>
        <w:tc>
          <w:tcPr>
            <w:tcW w:w="7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w:t>
            </w:r>
          </w:p>
        </w:tc>
      </w:tr>
      <w:tr w:rsidR="007E2C63" w:rsidRPr="007E2C63" w:rsidTr="007E2C63">
        <w:tc>
          <w:tcPr>
            <w:tcW w:w="31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Индивидуальные и групповые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консультации, занятия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активно-двигательного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характера</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4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5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4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5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7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c>
          <w:tcPr>
            <w:tcW w:w="31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Максимальная учебная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нагрузка</w:t>
            </w:r>
          </w:p>
        </w:tc>
        <w:tc>
          <w:tcPr>
            <w:tcW w:w="13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22</w:t>
            </w:r>
          </w:p>
        </w:tc>
        <w:tc>
          <w:tcPr>
            <w:tcW w:w="5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c>
          <w:tcPr>
            <w:tcW w:w="4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w:t>
            </w:r>
          </w:p>
        </w:tc>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29</w:t>
            </w:r>
          </w:p>
        </w:tc>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29</w:t>
            </w:r>
          </w:p>
        </w:tc>
        <w:tc>
          <w:tcPr>
            <w:tcW w:w="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33</w:t>
            </w:r>
          </w:p>
        </w:tc>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33</w:t>
            </w:r>
          </w:p>
        </w:tc>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34</w:t>
            </w:r>
          </w:p>
        </w:tc>
        <w:tc>
          <w:tcPr>
            <w:tcW w:w="5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36</w:t>
            </w:r>
          </w:p>
        </w:tc>
        <w:tc>
          <w:tcPr>
            <w:tcW w:w="4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38</w:t>
            </w:r>
          </w:p>
        </w:tc>
        <w:tc>
          <w:tcPr>
            <w:tcW w:w="5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39</w:t>
            </w:r>
          </w:p>
        </w:tc>
        <w:tc>
          <w:tcPr>
            <w:tcW w:w="7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39</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lastRenderedPageBreak/>
        <w:t>Приложение 17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Таблица ранжирования предметов по трудности</w:t>
      </w:r>
    </w:p>
    <w:tbl>
      <w:tblPr>
        <w:tblW w:w="495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39"/>
        <w:gridCol w:w="5357"/>
        <w:gridCol w:w="3590"/>
      </w:tblGrid>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Предмет</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Количество баллов</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Математика, русский язык (для школ с казахским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языком обучения).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Казахский язык (для школ с русским языком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обучения).</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Иностранный язык, изучение предметов 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иностранном языке.</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Физика, химия, информатика, биология.</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История, основы права.</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Казахский язык, литература (для школ с казахским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языком обучения).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Русский язык, литература (для школ с русским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языком обучения).</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Естествознание, география, самопознание, НВП,</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валеология, основы безопасности жизни.</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Физкультура</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Труд, технология</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Черчение</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Рисование</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11</w:t>
            </w:r>
          </w:p>
        </w:tc>
        <w:tc>
          <w:tcPr>
            <w:tcW w:w="58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Пение</w:t>
            </w:r>
          </w:p>
        </w:tc>
        <w:tc>
          <w:tcPr>
            <w:tcW w:w="39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lastRenderedPageBreak/>
        <w:t>Приложение 18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Классификация учебных изданий</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1. В зависимости от характера предъявления и объема информационного материала для единовременного прочтения и усвоения издания по учебным дисциплинам подразделяются на:</w:t>
      </w:r>
      <w:r w:rsidRPr="007E2C63">
        <w:rPr>
          <w:rFonts w:ascii="Courier New" w:eastAsia="Times New Roman" w:hAnsi="Courier New" w:cs="Courier New"/>
          <w:color w:val="000000"/>
          <w:spacing w:val="1"/>
          <w:sz w:val="16"/>
          <w:szCs w:val="16"/>
        </w:rPr>
        <w:br/>
      </w:r>
      <w:bookmarkStart w:id="685" w:name="z815"/>
      <w:bookmarkEnd w:id="685"/>
      <w:r w:rsidRPr="007E2C63">
        <w:rPr>
          <w:rFonts w:ascii="Courier New" w:eastAsia="Times New Roman" w:hAnsi="Courier New" w:cs="Courier New"/>
          <w:color w:val="000000"/>
          <w:spacing w:val="1"/>
          <w:sz w:val="16"/>
          <w:szCs w:val="16"/>
        </w:rPr>
        <w:t>      1) гуманитарные (букварь, родная речь, обществознание, окружающий мир, история, литература, языковедение-русский и иностранные языки, психология, науки о государстве и праве, основы безопасности жизнедеятельности, экономика, предметы эстетического цикла, физическая культура, трудовое обучение и другие);</w:t>
      </w:r>
      <w:r w:rsidRPr="007E2C63">
        <w:rPr>
          <w:rFonts w:ascii="Courier New" w:eastAsia="Times New Roman" w:hAnsi="Courier New" w:cs="Courier New"/>
          <w:color w:val="000000"/>
          <w:spacing w:val="1"/>
          <w:sz w:val="16"/>
          <w:szCs w:val="16"/>
        </w:rPr>
        <w:br/>
      </w:r>
      <w:bookmarkStart w:id="686" w:name="z816"/>
      <w:bookmarkEnd w:id="686"/>
      <w:r w:rsidRPr="007E2C63">
        <w:rPr>
          <w:rFonts w:ascii="Courier New" w:eastAsia="Times New Roman" w:hAnsi="Courier New" w:cs="Courier New"/>
          <w:color w:val="000000"/>
          <w:spacing w:val="1"/>
          <w:sz w:val="16"/>
          <w:szCs w:val="16"/>
        </w:rPr>
        <w:t>      2) математические (арифметика, математика, алгебра, геометрия, тригонометрия, логика, информатика и другие);</w:t>
      </w:r>
      <w:r w:rsidRPr="007E2C63">
        <w:rPr>
          <w:rFonts w:ascii="Courier New" w:eastAsia="Times New Roman" w:hAnsi="Courier New" w:cs="Courier New"/>
          <w:color w:val="000000"/>
          <w:spacing w:val="1"/>
          <w:sz w:val="16"/>
          <w:szCs w:val="16"/>
        </w:rPr>
        <w:br/>
      </w:r>
      <w:bookmarkStart w:id="687" w:name="z817"/>
      <w:bookmarkEnd w:id="687"/>
      <w:r w:rsidRPr="007E2C63">
        <w:rPr>
          <w:rFonts w:ascii="Courier New" w:eastAsia="Times New Roman" w:hAnsi="Courier New" w:cs="Courier New"/>
          <w:color w:val="000000"/>
          <w:spacing w:val="1"/>
          <w:sz w:val="16"/>
          <w:szCs w:val="16"/>
        </w:rPr>
        <w:t>      3) естественные (естествознание, экология, астрономия, физика, химия, география, биология, черчение и другие);</w:t>
      </w:r>
      <w:r w:rsidRPr="007E2C63">
        <w:rPr>
          <w:rFonts w:ascii="Courier New" w:eastAsia="Times New Roman" w:hAnsi="Courier New" w:cs="Courier New"/>
          <w:color w:val="000000"/>
          <w:spacing w:val="1"/>
          <w:sz w:val="16"/>
          <w:szCs w:val="16"/>
        </w:rPr>
        <w:br/>
      </w:r>
      <w:bookmarkStart w:id="688" w:name="z818"/>
      <w:bookmarkEnd w:id="688"/>
      <w:r w:rsidRPr="007E2C63">
        <w:rPr>
          <w:rFonts w:ascii="Courier New" w:eastAsia="Times New Roman" w:hAnsi="Courier New" w:cs="Courier New"/>
          <w:color w:val="000000"/>
          <w:spacing w:val="1"/>
          <w:sz w:val="16"/>
          <w:szCs w:val="16"/>
        </w:rPr>
        <w:t>      4) специальные дисциплины для начального профессионального образования (механика, радиоэлектроника, электротехника, металлургия, горное дело, химическая технология, сельское хозяйство, медицина, педагогика, музыка, конструкторские дисциплины и другие).</w:t>
      </w:r>
      <w:r w:rsidRPr="007E2C63">
        <w:rPr>
          <w:rFonts w:ascii="Courier New" w:eastAsia="Times New Roman" w:hAnsi="Courier New" w:cs="Courier New"/>
          <w:color w:val="000000"/>
          <w:spacing w:val="1"/>
          <w:sz w:val="16"/>
          <w:szCs w:val="16"/>
        </w:rPr>
        <w:br/>
      </w:r>
      <w:bookmarkStart w:id="689" w:name="z819"/>
      <w:bookmarkEnd w:id="689"/>
      <w:r w:rsidRPr="007E2C63">
        <w:rPr>
          <w:rFonts w:ascii="Courier New" w:eastAsia="Times New Roman" w:hAnsi="Courier New" w:cs="Courier New"/>
          <w:color w:val="000000"/>
          <w:spacing w:val="1"/>
          <w:sz w:val="16"/>
          <w:szCs w:val="16"/>
        </w:rPr>
        <w:t>      2. В зависимости от функционального назначения в процессе обучения издания подразделяются на: учебник; учебное пособие; практикум; учебник-тетрадь, индивидуальная рабочая тетрадь, книга для самостоятельной работы учащихся, альбом-задачник, тетрадь для творческих заданий и другие.</w:t>
      </w:r>
      <w:r w:rsidRPr="007E2C63">
        <w:rPr>
          <w:rFonts w:ascii="Courier New" w:eastAsia="Times New Roman" w:hAnsi="Courier New" w:cs="Courier New"/>
          <w:color w:val="000000"/>
          <w:spacing w:val="1"/>
          <w:sz w:val="16"/>
          <w:szCs w:val="16"/>
        </w:rPr>
        <w:br/>
      </w:r>
      <w:bookmarkStart w:id="690" w:name="z820"/>
      <w:bookmarkEnd w:id="690"/>
      <w:r w:rsidRPr="007E2C63">
        <w:rPr>
          <w:rFonts w:ascii="Courier New" w:eastAsia="Times New Roman" w:hAnsi="Courier New" w:cs="Courier New"/>
          <w:color w:val="000000"/>
          <w:spacing w:val="1"/>
          <w:sz w:val="16"/>
          <w:szCs w:val="16"/>
        </w:rPr>
        <w:t>      3. В зависимости от возрастной категории издания предназначаются для:</w:t>
      </w:r>
      <w:r w:rsidRPr="007E2C63">
        <w:rPr>
          <w:rFonts w:ascii="Courier New" w:eastAsia="Times New Roman" w:hAnsi="Courier New" w:cs="Courier New"/>
          <w:color w:val="000000"/>
          <w:spacing w:val="1"/>
          <w:sz w:val="16"/>
          <w:szCs w:val="16"/>
        </w:rPr>
        <w:br/>
      </w:r>
      <w:bookmarkStart w:id="691" w:name="z821"/>
      <w:bookmarkEnd w:id="691"/>
      <w:r w:rsidRPr="007E2C63">
        <w:rPr>
          <w:rFonts w:ascii="Courier New" w:eastAsia="Times New Roman" w:hAnsi="Courier New" w:cs="Courier New"/>
          <w:color w:val="000000"/>
          <w:spacing w:val="1"/>
          <w:sz w:val="16"/>
          <w:szCs w:val="16"/>
        </w:rPr>
        <w:t>      1) начального образования (первая ступень) – 1 – 4 классы;</w:t>
      </w:r>
      <w:r w:rsidRPr="007E2C63">
        <w:rPr>
          <w:rFonts w:ascii="Courier New" w:eastAsia="Times New Roman" w:hAnsi="Courier New" w:cs="Courier New"/>
          <w:color w:val="000000"/>
          <w:spacing w:val="1"/>
          <w:sz w:val="16"/>
          <w:szCs w:val="16"/>
        </w:rPr>
        <w:br/>
      </w:r>
      <w:bookmarkStart w:id="692" w:name="z822"/>
      <w:bookmarkEnd w:id="692"/>
      <w:r w:rsidRPr="007E2C63">
        <w:rPr>
          <w:rFonts w:ascii="Courier New" w:eastAsia="Times New Roman" w:hAnsi="Courier New" w:cs="Courier New"/>
          <w:color w:val="000000"/>
          <w:spacing w:val="1"/>
          <w:sz w:val="16"/>
          <w:szCs w:val="16"/>
        </w:rPr>
        <w:t>      2) основного образования (вторая ступень) – 5 – 9 классы;</w:t>
      </w:r>
      <w:r w:rsidRPr="007E2C63">
        <w:rPr>
          <w:rFonts w:ascii="Courier New" w:eastAsia="Times New Roman" w:hAnsi="Courier New" w:cs="Courier New"/>
          <w:color w:val="000000"/>
          <w:spacing w:val="1"/>
          <w:sz w:val="16"/>
          <w:szCs w:val="16"/>
        </w:rPr>
        <w:br/>
      </w:r>
      <w:bookmarkStart w:id="693" w:name="z823"/>
      <w:bookmarkEnd w:id="693"/>
      <w:r w:rsidRPr="007E2C63">
        <w:rPr>
          <w:rFonts w:ascii="Courier New" w:eastAsia="Times New Roman" w:hAnsi="Courier New" w:cs="Courier New"/>
          <w:color w:val="000000"/>
          <w:spacing w:val="1"/>
          <w:sz w:val="16"/>
          <w:szCs w:val="16"/>
        </w:rPr>
        <w:t>      3) среднего образования (третья ступень) – 10 – 11 (12) классы.</w:t>
      </w:r>
      <w:r w:rsidRPr="007E2C63">
        <w:rPr>
          <w:rFonts w:ascii="Courier New" w:eastAsia="Times New Roman" w:hAnsi="Courier New" w:cs="Courier New"/>
          <w:color w:val="000000"/>
          <w:spacing w:val="1"/>
          <w:sz w:val="16"/>
          <w:szCs w:val="16"/>
        </w:rPr>
        <w:br/>
        <w:t>Учебные издания для начального профессионального образования по возрастной категории относятся к изданиям для среднего образования.</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19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Схема проведения санитарно-эпидемиологической экспертизы</w:t>
      </w:r>
      <w:r w:rsidRPr="007E2C63">
        <w:rPr>
          <w:rFonts w:ascii="Courier New" w:eastAsia="Times New Roman" w:hAnsi="Courier New" w:cs="Courier New"/>
          <w:color w:val="1E1E1E"/>
          <w:sz w:val="26"/>
          <w:szCs w:val="26"/>
        </w:rPr>
        <w:br/>
        <w:t>учебных изданий.</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1. Общие данные: автор, название учебного издания, издательство, место и год издания, тираж, для какого возраста предназначен.</w:t>
      </w:r>
      <w:r w:rsidRPr="007E2C63">
        <w:rPr>
          <w:rFonts w:ascii="Courier New" w:eastAsia="Times New Roman" w:hAnsi="Courier New" w:cs="Courier New"/>
          <w:color w:val="000000"/>
          <w:spacing w:val="1"/>
          <w:sz w:val="16"/>
          <w:szCs w:val="16"/>
        </w:rPr>
        <w:br/>
      </w:r>
      <w:bookmarkStart w:id="694" w:name="z827"/>
      <w:bookmarkEnd w:id="694"/>
      <w:r w:rsidRPr="007E2C63">
        <w:rPr>
          <w:rFonts w:ascii="Courier New" w:eastAsia="Times New Roman" w:hAnsi="Courier New" w:cs="Courier New"/>
          <w:color w:val="000000"/>
          <w:spacing w:val="1"/>
          <w:sz w:val="16"/>
          <w:szCs w:val="16"/>
        </w:rPr>
        <w:t>      2. Характеристика внешнего вида: вес, формат, объем, способ скрепления тетради и вид переплета.</w:t>
      </w:r>
      <w:r w:rsidRPr="007E2C63">
        <w:rPr>
          <w:rFonts w:ascii="Courier New" w:eastAsia="Times New Roman" w:hAnsi="Courier New" w:cs="Courier New"/>
          <w:color w:val="000000"/>
          <w:spacing w:val="1"/>
          <w:sz w:val="16"/>
          <w:szCs w:val="16"/>
        </w:rPr>
        <w:br/>
      </w:r>
      <w:bookmarkStart w:id="695" w:name="z828"/>
      <w:bookmarkEnd w:id="695"/>
      <w:r w:rsidRPr="007E2C63">
        <w:rPr>
          <w:rFonts w:ascii="Courier New" w:eastAsia="Times New Roman" w:hAnsi="Courier New" w:cs="Courier New"/>
          <w:color w:val="000000"/>
          <w:spacing w:val="1"/>
          <w:sz w:val="16"/>
          <w:szCs w:val="16"/>
        </w:rPr>
        <w:t>      3. Оценка бумаги: белизна и оттенок, качество поверхности, глянец, просвечиваемость, масса 1 м</w:t>
      </w:r>
      <w:r w:rsidRPr="007E2C63">
        <w:rPr>
          <w:rFonts w:ascii="Courier New" w:eastAsia="Times New Roman" w:hAnsi="Courier New" w:cs="Courier New"/>
          <w:color w:val="000000"/>
          <w:spacing w:val="1"/>
          <w:sz w:val="15"/>
          <w:szCs w:val="15"/>
          <w:bdr w:val="none" w:sz="0" w:space="0" w:color="auto" w:frame="1"/>
          <w:vertAlign w:val="superscript"/>
        </w:rPr>
        <w:t>2</w:t>
      </w:r>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696" w:name="z829"/>
      <w:bookmarkEnd w:id="696"/>
      <w:r w:rsidRPr="007E2C63">
        <w:rPr>
          <w:rFonts w:ascii="Courier New" w:eastAsia="Times New Roman" w:hAnsi="Courier New" w:cs="Courier New"/>
          <w:color w:val="000000"/>
          <w:spacing w:val="1"/>
          <w:sz w:val="16"/>
          <w:szCs w:val="16"/>
        </w:rPr>
        <w:t>      4. Оценка качества печати: интенсивность окраски, равномерность, четкость.</w:t>
      </w:r>
      <w:r w:rsidRPr="007E2C63">
        <w:rPr>
          <w:rFonts w:ascii="Courier New" w:eastAsia="Times New Roman" w:hAnsi="Courier New" w:cs="Courier New"/>
          <w:color w:val="000000"/>
          <w:spacing w:val="1"/>
          <w:sz w:val="16"/>
          <w:szCs w:val="16"/>
        </w:rPr>
        <w:br/>
      </w:r>
      <w:bookmarkStart w:id="697" w:name="z830"/>
      <w:bookmarkEnd w:id="697"/>
      <w:r w:rsidRPr="007E2C63">
        <w:rPr>
          <w:rFonts w:ascii="Courier New" w:eastAsia="Times New Roman" w:hAnsi="Courier New" w:cs="Courier New"/>
          <w:color w:val="000000"/>
          <w:spacing w:val="1"/>
          <w:sz w:val="16"/>
          <w:szCs w:val="16"/>
        </w:rPr>
        <w:t>      5. Оценка шрифта основного и дополнительного текстов: гарнитура, кегель.</w:t>
      </w:r>
      <w:r w:rsidRPr="007E2C63">
        <w:rPr>
          <w:rFonts w:ascii="Courier New" w:eastAsia="Times New Roman" w:hAnsi="Courier New" w:cs="Courier New"/>
          <w:color w:val="000000"/>
          <w:spacing w:val="1"/>
          <w:sz w:val="16"/>
          <w:szCs w:val="16"/>
        </w:rPr>
        <w:br/>
      </w:r>
      <w:bookmarkStart w:id="698" w:name="z831"/>
      <w:bookmarkEnd w:id="698"/>
      <w:r w:rsidRPr="007E2C63">
        <w:rPr>
          <w:rFonts w:ascii="Courier New" w:eastAsia="Times New Roman" w:hAnsi="Courier New" w:cs="Courier New"/>
          <w:color w:val="000000"/>
          <w:spacing w:val="1"/>
          <w:sz w:val="16"/>
          <w:szCs w:val="16"/>
        </w:rPr>
        <w:t>      6. Оценка набора: длина строки, интерлиньяж, плотность набора, поля.</w:t>
      </w:r>
      <w:r w:rsidRPr="007E2C63">
        <w:rPr>
          <w:rFonts w:ascii="Courier New" w:eastAsia="Times New Roman" w:hAnsi="Courier New" w:cs="Courier New"/>
          <w:color w:val="000000"/>
          <w:spacing w:val="1"/>
          <w:sz w:val="16"/>
          <w:szCs w:val="16"/>
        </w:rPr>
        <w:br/>
      </w:r>
      <w:bookmarkStart w:id="699" w:name="z832"/>
      <w:bookmarkEnd w:id="699"/>
      <w:r w:rsidRPr="007E2C63">
        <w:rPr>
          <w:rFonts w:ascii="Courier New" w:eastAsia="Times New Roman" w:hAnsi="Courier New" w:cs="Courier New"/>
          <w:color w:val="000000"/>
          <w:spacing w:val="1"/>
          <w:sz w:val="16"/>
          <w:szCs w:val="16"/>
        </w:rPr>
        <w:t>      7. Характеристика иллюстраций, приложений.</w:t>
      </w:r>
      <w:r w:rsidRPr="007E2C63">
        <w:rPr>
          <w:rFonts w:ascii="Courier New" w:eastAsia="Times New Roman" w:hAnsi="Courier New" w:cs="Courier New"/>
          <w:color w:val="000000"/>
          <w:spacing w:val="1"/>
          <w:sz w:val="16"/>
          <w:szCs w:val="16"/>
        </w:rPr>
        <w:br/>
      </w:r>
      <w:bookmarkStart w:id="700" w:name="z833"/>
      <w:bookmarkEnd w:id="700"/>
      <w:r w:rsidRPr="007E2C63">
        <w:rPr>
          <w:rFonts w:ascii="Courier New" w:eastAsia="Times New Roman" w:hAnsi="Courier New" w:cs="Courier New"/>
          <w:color w:val="000000"/>
          <w:spacing w:val="1"/>
          <w:sz w:val="16"/>
          <w:szCs w:val="16"/>
        </w:rPr>
        <w:t>      8. Заключение о качестве учебника.</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20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Приборы, применяемые для исследования бумаги</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91"/>
        <w:gridCol w:w="2184"/>
        <w:gridCol w:w="2492"/>
        <w:gridCol w:w="1875"/>
        <w:gridCol w:w="2439"/>
      </w:tblGrid>
      <w:tr w:rsidR="007E2C63" w:rsidRPr="007E2C63" w:rsidTr="007E2C63">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п/п</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Вид исследования</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Название прибора</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Нормативы</w:t>
            </w:r>
          </w:p>
        </w:tc>
        <w:tc>
          <w:tcPr>
            <w:tcW w:w="26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Примечание</w:t>
            </w:r>
          </w:p>
        </w:tc>
      </w:tr>
      <w:tr w:rsidR="007E2C63" w:rsidRPr="007E2C63" w:rsidTr="007E2C63">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26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r>
      <w:tr w:rsidR="007E2C63" w:rsidRPr="007E2C63" w:rsidTr="007E2C63">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Определение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коэффициента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отражения бумаги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(белизна)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Шкала светлот или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фотометр, лейкометр</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типа Цейсс</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70 – 80 %</w:t>
            </w:r>
          </w:p>
        </w:tc>
        <w:tc>
          <w:tcPr>
            <w:tcW w:w="262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Все измерения делают</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 трех местах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учебника (в начале,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в середине и в конце)</w:t>
            </w:r>
          </w:p>
        </w:tc>
      </w:tr>
      <w:tr w:rsidR="007E2C63" w:rsidRPr="007E2C63" w:rsidTr="007E2C63">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Определение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просвечиваемости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бумаги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(непрозрачности)</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Фотометр (по разности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коэффициентов</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отражения бумаги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подложенной под нее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черной пластинкой)</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 должна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просвечивать</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r>
      <w:tr w:rsidR="007E2C63" w:rsidRPr="007E2C63" w:rsidTr="007E2C63">
        <w:tc>
          <w:tcPr>
            <w:tcW w:w="43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220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Определение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гладкости бумаги</w:t>
            </w:r>
          </w:p>
        </w:tc>
        <w:tc>
          <w:tcPr>
            <w:tcW w:w="25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Пневматический прибор</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АПГ или аппарат Бекка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(Б-1)</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 менее 30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40 секунд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бумаги машинной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гладкости, 100</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50 секунд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бумаги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глазированной</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r>
      <w:tr w:rsidR="007E2C63" w:rsidRPr="007E2C63" w:rsidTr="007E2C63">
        <w:tc>
          <w:tcPr>
            <w:tcW w:w="43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220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Определение глянца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бумаги</w:t>
            </w:r>
          </w:p>
        </w:tc>
        <w:tc>
          <w:tcPr>
            <w:tcW w:w="2565" w:type="dxa"/>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Аппарат Кизера или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гляриметр</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 – 10</w:t>
            </w:r>
            <w:r w:rsidRPr="007E2C63">
              <w:rPr>
                <w:rFonts w:ascii="Courier New" w:eastAsia="Times New Roman" w:hAnsi="Courier New" w:cs="Courier New"/>
                <w:color w:val="000000"/>
                <w:spacing w:val="1"/>
                <w:sz w:val="15"/>
                <w:szCs w:val="15"/>
                <w:bdr w:val="none" w:sz="0" w:space="0" w:color="auto" w:frame="1"/>
                <w:vertAlign w:val="superscript"/>
              </w:rPr>
              <w:t>о</w:t>
            </w:r>
            <w:r w:rsidRPr="007E2C63">
              <w:rPr>
                <w:rFonts w:ascii="Courier New" w:eastAsia="Times New Roman" w:hAnsi="Courier New" w:cs="Courier New"/>
                <w:color w:val="000000"/>
                <w:spacing w:val="1"/>
                <w:sz w:val="20"/>
              </w:rPr>
              <w:t> </w:t>
            </w:r>
            <w:r w:rsidRPr="007E2C63">
              <w:rPr>
                <w:rFonts w:ascii="Courier New" w:eastAsia="Times New Roman" w:hAnsi="Courier New" w:cs="Courier New"/>
                <w:color w:val="000000"/>
                <w:spacing w:val="1"/>
                <w:sz w:val="20"/>
                <w:szCs w:val="20"/>
              </w:rPr>
              <w:t>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Кизеру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r>
      <w:tr w:rsidR="007E2C63" w:rsidRPr="007E2C63" w:rsidTr="007E2C63">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 – 5 %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гляриметру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r>
      <w:tr w:rsidR="007E2C63" w:rsidRPr="007E2C63" w:rsidTr="007E2C63">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Определение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размеров шрифта,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интерлиньяжа,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аппроша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Микрометрическая лупа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 делениями 0,1 мм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или микроскоп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микрометрическим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окуляром</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r>
      <w:tr w:rsidR="007E2C63" w:rsidRPr="007E2C63" w:rsidTr="007E2C63">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Определение длины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строки</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Металлическая линейка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 миллиметровыми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делениями или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прозрачная пластинка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 миллиметровыми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делениями</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r>
      <w:tr w:rsidR="007E2C63" w:rsidRPr="007E2C63" w:rsidTr="007E2C63">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Определение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четкости печати</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Лупы 2-х и 5-ти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кратные</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Буквы и штрихи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букв должны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быть равномерно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lastRenderedPageBreak/>
              <w:t>прокрашены,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интенсивно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черного цвета</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r>
      <w:tr w:rsidR="007E2C63" w:rsidRPr="007E2C63" w:rsidTr="007E2C63">
        <w:tc>
          <w:tcPr>
            <w:tcW w:w="43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8.</w:t>
            </w:r>
          </w:p>
        </w:tc>
        <w:tc>
          <w:tcPr>
            <w:tcW w:w="22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Определение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плотности набора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Пластинка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металлическая с</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5-ю отверстиями в 1</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кв. см каждое</w:t>
            </w:r>
          </w:p>
        </w:tc>
        <w:tc>
          <w:tcPr>
            <w:tcW w:w="19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E2C63" w:rsidRPr="007E2C63" w:rsidRDefault="007E2C63" w:rsidP="007E2C63">
            <w:pPr>
              <w:spacing w:after="0" w:line="240" w:lineRule="auto"/>
              <w:rPr>
                <w:rFonts w:ascii="Courier New" w:eastAsia="Times New Roman" w:hAnsi="Courier New" w:cs="Courier New"/>
                <w:color w:val="000000"/>
                <w:spacing w:val="1"/>
                <w:sz w:val="16"/>
                <w:szCs w:val="16"/>
              </w:rPr>
            </w:pP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21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Основные размеры шрифта, рекомендуемые для набора учебников</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063"/>
        <w:gridCol w:w="1940"/>
        <w:gridCol w:w="1925"/>
        <w:gridCol w:w="1490"/>
        <w:gridCol w:w="2063"/>
      </w:tblGrid>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Учебники по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частям и классам</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Примерный кегель</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основного шрифта</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Высота строчной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буквы Н в мм</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Толщина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основных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штрихов в мм</w:t>
            </w:r>
          </w:p>
        </w:tc>
        <w:tc>
          <w:tcPr>
            <w:tcW w:w="20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Толщина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соединительных</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штрихов в мм</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(горизонтального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и наклонного)</w:t>
            </w:r>
          </w:p>
        </w:tc>
      </w:tr>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Новые буквы</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подготовительной</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части букваря</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48 – 36</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8,0 – 6,0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20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Букварная часть</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букваря</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 – 24 – 20</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4,5 – 4,0 – 3,5</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0,5</w:t>
            </w:r>
          </w:p>
        </w:tc>
        <w:tc>
          <w:tcPr>
            <w:tcW w:w="20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0,5</w:t>
            </w:r>
          </w:p>
        </w:tc>
      </w:tr>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Послебукварная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часть букваря,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учебники I класса</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0,5</w:t>
            </w:r>
          </w:p>
        </w:tc>
        <w:tc>
          <w:tcPr>
            <w:tcW w:w="20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0,45</w:t>
            </w:r>
          </w:p>
        </w:tc>
      </w:tr>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Учебники II</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класса</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 н/ш, 16 н/ш</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2,3 – 2,52</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w:t>
            </w:r>
          </w:p>
        </w:tc>
        <w:tc>
          <w:tcPr>
            <w:tcW w:w="20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0,15</w:t>
            </w:r>
          </w:p>
        </w:tc>
      </w:tr>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Учебники III – IV</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класса</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 12 н/ш</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2,3 – 2,0</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0,3</w:t>
            </w:r>
          </w:p>
        </w:tc>
        <w:tc>
          <w:tcPr>
            <w:tcW w:w="20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0,15</w:t>
            </w:r>
          </w:p>
        </w:tc>
      </w:tr>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Учебники V – VII</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классов</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 н/ш</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1,75</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0,25</w:t>
            </w:r>
          </w:p>
        </w:tc>
        <w:tc>
          <w:tcPr>
            <w:tcW w:w="20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0,15</w:t>
            </w:r>
          </w:p>
        </w:tc>
      </w:tr>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Учебники VIII –</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XII классов</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 н/ш</w:t>
            </w:r>
          </w:p>
        </w:tc>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1,75 – 1,7</w:t>
            </w:r>
          </w:p>
        </w:tc>
        <w:tc>
          <w:tcPr>
            <w:tcW w:w="15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0,25</w:t>
            </w:r>
          </w:p>
        </w:tc>
        <w:tc>
          <w:tcPr>
            <w:tcW w:w="20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0,15</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22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16"/>
          <w:szCs w:val="16"/>
        </w:rPr>
        <w:lastRenderedPageBreak/>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Нормы плотности набора</w:t>
      </w:r>
    </w:p>
    <w:tbl>
      <w:tblPr>
        <w:tblW w:w="480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195"/>
        <w:gridCol w:w="6907"/>
      </w:tblGrid>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Размер кегеля</w:t>
            </w:r>
          </w:p>
        </w:tc>
        <w:tc>
          <w:tcPr>
            <w:tcW w:w="6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Плотность набора на 1 см</w:t>
            </w:r>
            <w:r w:rsidRPr="007E2C63">
              <w:rPr>
                <w:rFonts w:ascii="Courier New" w:eastAsia="Times New Roman" w:hAnsi="Courier New" w:cs="Courier New"/>
                <w:color w:val="000000"/>
                <w:spacing w:val="1"/>
                <w:sz w:val="15"/>
                <w:szCs w:val="15"/>
                <w:bdr w:val="none" w:sz="0" w:space="0" w:color="auto" w:frame="1"/>
                <w:vertAlign w:val="superscript"/>
              </w:rPr>
              <w:t>2</w:t>
            </w:r>
          </w:p>
        </w:tc>
      </w:tr>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6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 и выше</w:t>
            </w:r>
          </w:p>
        </w:tc>
        <w:tc>
          <w:tcPr>
            <w:tcW w:w="6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 более 10 знаков</w:t>
            </w:r>
          </w:p>
        </w:tc>
      </w:tr>
      <w:tr w:rsidR="007E2C63" w:rsidRPr="007E2C63" w:rsidTr="007E2C63">
        <w:tc>
          <w:tcPr>
            <w:tcW w:w="20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9-12</w:t>
            </w:r>
          </w:p>
        </w:tc>
        <w:tc>
          <w:tcPr>
            <w:tcW w:w="642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Не более 15 знаков</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23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Оснащение медицинского кабинета</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87"/>
        <w:gridCol w:w="6378"/>
        <w:gridCol w:w="2516"/>
      </w:tblGrid>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16"/>
                <w:szCs w:val="16"/>
              </w:rPr>
            </w:pP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Наименование медицинского оборудования и инструментария</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Количество</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Письменный стол</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Стулья</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2-6</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Кушетка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Шкаф канцелярский</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Шкаф медицинский</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Ширма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Медицинский столик со стеклянной крышкой</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Холодильник (для вакцин и медикаментов)</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9</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Тонометр</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Фонендоскоп</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11</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Бактерицидная лампа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Весы медицинские</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13</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Ростомер</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14</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Термоконтейнер для транспортировки вакцин</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15</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Настольная лампа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16</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Термометры медицинские</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20-50</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17</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Ножницы</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18</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Умывальная раковина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19</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Ведро с педальной крышкой</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20</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Емкость для уничтожения остатков вакцин</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21</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Халаты медицинские</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22</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Колпаки</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23</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Простыни белые</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Полотенца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24</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Халаты темные для уборки</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25</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Маски одноразовые</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10-30</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26</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Уборочный инвентарь: ведра, швабра, ветоши, емкости для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хранения ветошей, перчатки</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Расчет от набора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помещений</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27</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Дезинфицирующие средства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Запас на 3 месяца</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28</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Канцтовары (журналы, тетради, клей, ручки, дырокол,</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степлер, корректор, папки и т.д.)</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 мере необходимости</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29</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Бикс маленький</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30</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Бикс большой</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штук.</w:t>
            </w:r>
          </w:p>
        </w:tc>
      </w:tr>
      <w:tr w:rsidR="007E2C63" w:rsidRPr="007E2C63" w:rsidTr="007E2C63">
        <w:trPr>
          <w:trHeight w:val="450"/>
        </w:trPr>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31</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Жгут резиновый</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4-6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32</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Шприцы одноразовые с иглами: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2,0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5,0</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10,0</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10 штук;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10 штук;</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5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33</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Пинцет</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34</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Грелка резиновая</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35</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Пузырь для льда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1-2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36</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Лоток почкообразный</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37</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Шпатель металлический</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38</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Шины для верхних конечностей</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39</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Кварц тубусный</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40</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Коврик</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41</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Сантиметровая лента</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штук</w:t>
            </w:r>
          </w:p>
        </w:tc>
      </w:tr>
      <w:tr w:rsidR="007E2C63" w:rsidRPr="007E2C63" w:rsidTr="007E2C63">
        <w:tc>
          <w:tcPr>
            <w:tcW w:w="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42</w:t>
            </w:r>
          </w:p>
        </w:tc>
        <w:tc>
          <w:tcPr>
            <w:tcW w:w="66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Таблицы для определения остроты зрения</w:t>
            </w:r>
          </w:p>
        </w:tc>
        <w:tc>
          <w:tcPr>
            <w:tcW w:w="25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 штук</w:t>
            </w:r>
          </w:p>
        </w:tc>
      </w:tr>
    </w:tbl>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24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Журнал регистрации состояния здоровья работников пищеблока</w:t>
      </w:r>
    </w:p>
    <w:tbl>
      <w:tblPr>
        <w:tblW w:w="4900" w:type="pct"/>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79"/>
        <w:gridCol w:w="1185"/>
        <w:gridCol w:w="1185"/>
        <w:gridCol w:w="1303"/>
        <w:gridCol w:w="1538"/>
        <w:gridCol w:w="950"/>
        <w:gridCol w:w="1538"/>
        <w:gridCol w:w="1303"/>
      </w:tblGrid>
      <w:tr w:rsidR="007E2C63" w:rsidRPr="007E2C63" w:rsidTr="007E2C63">
        <w:trPr>
          <w:trHeight w:val="3435"/>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lastRenderedPageBreak/>
              <w:t>№</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п/п</w:t>
            </w:r>
          </w:p>
        </w:tc>
        <w:tc>
          <w:tcPr>
            <w:tcW w:w="1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Ф.И.О.</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работника</w:t>
            </w:r>
          </w:p>
        </w:tc>
        <w:tc>
          <w:tcPr>
            <w:tcW w:w="10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Должность</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Подписи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работников об</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отсутствии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ОКИ в семье</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Осмотр 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гнойничковые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заболевания</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кожи</w:t>
            </w:r>
          </w:p>
        </w:tc>
        <w:tc>
          <w:tcPr>
            <w:tcW w:w="12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Осмотр на</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наличие</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ОРВИ,</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ангины</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Подпись</w:t>
            </w:r>
            <w:r w:rsidRPr="007E2C63">
              <w:rPr>
                <w:rFonts w:ascii="Courier New" w:eastAsia="Times New Roman" w:hAnsi="Courier New" w:cs="Courier New"/>
                <w:color w:val="000000"/>
                <w:spacing w:val="1"/>
                <w:sz w:val="16"/>
                <w:szCs w:val="16"/>
              </w:rPr>
              <w:br/>
            </w:r>
            <w:r w:rsidRPr="007E2C63">
              <w:rPr>
                <w:rFonts w:ascii="Courier New" w:eastAsia="Times New Roman" w:hAnsi="Courier New" w:cs="Courier New"/>
                <w:color w:val="000000"/>
                <w:spacing w:val="1"/>
                <w:sz w:val="20"/>
                <w:szCs w:val="20"/>
              </w:rPr>
              <w:t>медработника</w:t>
            </w:r>
          </w:p>
        </w:tc>
        <w:tc>
          <w:tcPr>
            <w:tcW w:w="13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Примечание</w:t>
            </w:r>
          </w:p>
        </w:tc>
      </w:tr>
      <w:tr w:rsidR="007E2C63" w:rsidRPr="007E2C63" w:rsidTr="007E2C63">
        <w:trPr>
          <w:trHeight w:val="330"/>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0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4</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5</w:t>
            </w:r>
          </w:p>
        </w:tc>
        <w:tc>
          <w:tcPr>
            <w:tcW w:w="12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6</w:t>
            </w: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7</w:t>
            </w:r>
          </w:p>
        </w:tc>
        <w:tc>
          <w:tcPr>
            <w:tcW w:w="13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238"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8</w:t>
            </w:r>
          </w:p>
        </w:tc>
      </w:tr>
      <w:tr w:rsidR="007E2C63" w:rsidRPr="007E2C63" w:rsidTr="007E2C63">
        <w:trPr>
          <w:trHeight w:val="30"/>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1.</w:t>
            </w:r>
          </w:p>
        </w:tc>
        <w:tc>
          <w:tcPr>
            <w:tcW w:w="1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0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2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3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r>
      <w:tr w:rsidR="007E2C63" w:rsidRPr="007E2C63" w:rsidTr="007E2C63">
        <w:trPr>
          <w:trHeight w:val="30"/>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2.</w:t>
            </w:r>
          </w:p>
        </w:tc>
        <w:tc>
          <w:tcPr>
            <w:tcW w:w="1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0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2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3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r>
      <w:tr w:rsidR="007E2C63" w:rsidRPr="007E2C63" w:rsidTr="007E2C63">
        <w:trPr>
          <w:trHeight w:val="30"/>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360" w:line="30" w:lineRule="atLeast"/>
              <w:jc w:val="center"/>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20"/>
                <w:szCs w:val="20"/>
              </w:rPr>
              <w:t>3.</w:t>
            </w:r>
          </w:p>
        </w:tc>
        <w:tc>
          <w:tcPr>
            <w:tcW w:w="11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09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5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2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45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c>
          <w:tcPr>
            <w:tcW w:w="136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E2C63" w:rsidRPr="007E2C63" w:rsidRDefault="007E2C63" w:rsidP="007E2C63">
            <w:pPr>
              <w:spacing w:after="0" w:line="240" w:lineRule="auto"/>
              <w:rPr>
                <w:rFonts w:ascii="Times New Roman" w:eastAsia="Times New Roman" w:hAnsi="Times New Roman" w:cs="Times New Roman"/>
                <w:sz w:val="4"/>
                <w:szCs w:val="16"/>
              </w:rPr>
            </w:pPr>
          </w:p>
        </w:tc>
      </w:tr>
    </w:tbl>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Примечание: Список работников, отмеченных в журнале на день осмотра, должен соответствовать числу работников на этот день в смену.</w:t>
      </w:r>
      <w:r w:rsidRPr="007E2C63">
        <w:rPr>
          <w:rFonts w:ascii="Courier New" w:eastAsia="Times New Roman" w:hAnsi="Courier New" w:cs="Courier New"/>
          <w:color w:val="000000"/>
          <w:spacing w:val="1"/>
          <w:sz w:val="16"/>
          <w:szCs w:val="16"/>
        </w:rPr>
        <w:br/>
      </w:r>
      <w:bookmarkStart w:id="701" w:name="z845"/>
      <w:bookmarkEnd w:id="701"/>
      <w:r w:rsidRPr="007E2C63">
        <w:rPr>
          <w:rFonts w:ascii="Courier New" w:eastAsia="Times New Roman" w:hAnsi="Courier New" w:cs="Courier New"/>
          <w:color w:val="000000"/>
          <w:spacing w:val="1"/>
          <w:sz w:val="16"/>
          <w:szCs w:val="16"/>
        </w:rPr>
        <w:t>      Запись об отстранении от работы или о переводе на другие виды работ.</w:t>
      </w:r>
    </w:p>
    <w:p w:rsidR="007E2C63" w:rsidRPr="007E2C63" w:rsidRDefault="007E2C63" w:rsidP="007E2C63">
      <w:pPr>
        <w:spacing w:after="360" w:line="238" w:lineRule="atLeast"/>
        <w:jc w:val="righ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Приложение 25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к Санитарным правилам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«Санитарно-эпидемиологические требования</w:t>
      </w:r>
      <w:r w:rsidRPr="007E2C63">
        <w:rPr>
          <w:rFonts w:ascii="Courier New" w:eastAsia="Times New Roman" w:hAnsi="Courier New" w:cs="Courier New"/>
          <w:color w:val="000000"/>
          <w:spacing w:val="1"/>
          <w:sz w:val="16"/>
          <w:szCs w:val="16"/>
        </w:rPr>
        <w:br/>
        <w:t>к объектам воспитания и образования  </w:t>
      </w:r>
      <w:r w:rsidRPr="007E2C63">
        <w:rPr>
          <w:rFonts w:ascii="Courier New" w:eastAsia="Times New Roman" w:hAnsi="Courier New" w:cs="Courier New"/>
          <w:color w:val="000000"/>
          <w:spacing w:val="1"/>
          <w:sz w:val="16"/>
        </w:rPr>
        <w:t> </w:t>
      </w:r>
      <w:r w:rsidRPr="007E2C63">
        <w:rPr>
          <w:rFonts w:ascii="Courier New" w:eastAsia="Times New Roman" w:hAnsi="Courier New" w:cs="Courier New"/>
          <w:color w:val="000000"/>
          <w:spacing w:val="1"/>
          <w:sz w:val="16"/>
          <w:szCs w:val="16"/>
        </w:rPr>
        <w:br/>
        <w:t>детей и подростков»          </w:t>
      </w:r>
    </w:p>
    <w:p w:rsidR="007E2C63" w:rsidRPr="007E2C63" w:rsidRDefault="007E2C63" w:rsidP="007E2C63">
      <w:pPr>
        <w:spacing w:before="188" w:after="113" w:line="326" w:lineRule="atLeast"/>
        <w:textAlignment w:val="baseline"/>
        <w:outlineLvl w:val="2"/>
        <w:rPr>
          <w:rFonts w:ascii="Courier New" w:eastAsia="Times New Roman" w:hAnsi="Courier New" w:cs="Courier New"/>
          <w:color w:val="1E1E1E"/>
          <w:sz w:val="26"/>
          <w:szCs w:val="26"/>
        </w:rPr>
      </w:pPr>
      <w:r w:rsidRPr="007E2C63">
        <w:rPr>
          <w:rFonts w:ascii="Courier New" w:eastAsia="Times New Roman" w:hAnsi="Courier New" w:cs="Courier New"/>
          <w:color w:val="1E1E1E"/>
          <w:sz w:val="26"/>
          <w:szCs w:val="26"/>
        </w:rPr>
        <w:t>Учетно-отчетная медицинская документация</w:t>
      </w:r>
      <w:r w:rsidRPr="007E2C63">
        <w:rPr>
          <w:rFonts w:ascii="Courier New" w:eastAsia="Times New Roman" w:hAnsi="Courier New" w:cs="Courier New"/>
          <w:color w:val="1E1E1E"/>
          <w:sz w:val="26"/>
          <w:szCs w:val="26"/>
        </w:rPr>
        <w:br/>
        <w:t>объектов воспитания и образования детей и подростков</w:t>
      </w:r>
    </w:p>
    <w:p w:rsidR="007E2C63" w:rsidRPr="007E2C63" w:rsidRDefault="007E2C63" w:rsidP="007E2C63">
      <w:pPr>
        <w:spacing w:after="0" w:line="238" w:lineRule="atLeast"/>
        <w:textAlignment w:val="baseline"/>
        <w:rPr>
          <w:rFonts w:ascii="Courier New" w:eastAsia="Times New Roman" w:hAnsi="Courier New" w:cs="Courier New"/>
          <w:color w:val="000000"/>
          <w:spacing w:val="1"/>
          <w:sz w:val="16"/>
          <w:szCs w:val="16"/>
        </w:rPr>
      </w:pPr>
      <w:r w:rsidRPr="007E2C63">
        <w:rPr>
          <w:rFonts w:ascii="Courier New" w:eastAsia="Times New Roman" w:hAnsi="Courier New" w:cs="Courier New"/>
          <w:color w:val="000000"/>
          <w:spacing w:val="1"/>
          <w:sz w:val="16"/>
          <w:szCs w:val="16"/>
        </w:rPr>
        <w:t>      Учетно-отчетной медицинской документацией являются:</w:t>
      </w:r>
      <w:r w:rsidRPr="007E2C63">
        <w:rPr>
          <w:rFonts w:ascii="Courier New" w:eastAsia="Times New Roman" w:hAnsi="Courier New" w:cs="Courier New"/>
          <w:color w:val="000000"/>
          <w:spacing w:val="1"/>
          <w:sz w:val="16"/>
          <w:szCs w:val="16"/>
        </w:rPr>
        <w:br/>
      </w:r>
      <w:bookmarkStart w:id="702" w:name="z849"/>
      <w:bookmarkEnd w:id="702"/>
      <w:r w:rsidRPr="007E2C63">
        <w:rPr>
          <w:rFonts w:ascii="Courier New" w:eastAsia="Times New Roman" w:hAnsi="Courier New" w:cs="Courier New"/>
          <w:color w:val="000000"/>
          <w:spacing w:val="1"/>
          <w:sz w:val="16"/>
          <w:szCs w:val="16"/>
        </w:rPr>
        <w:t>      1) журнал учета инфекционных заболеваний;</w:t>
      </w:r>
      <w:r w:rsidRPr="007E2C63">
        <w:rPr>
          <w:rFonts w:ascii="Courier New" w:eastAsia="Times New Roman" w:hAnsi="Courier New" w:cs="Courier New"/>
          <w:color w:val="000000"/>
          <w:spacing w:val="1"/>
          <w:sz w:val="16"/>
          <w:szCs w:val="16"/>
        </w:rPr>
        <w:br/>
      </w:r>
      <w:bookmarkStart w:id="703" w:name="z850"/>
      <w:bookmarkEnd w:id="703"/>
      <w:r w:rsidRPr="007E2C63">
        <w:rPr>
          <w:rFonts w:ascii="Courier New" w:eastAsia="Times New Roman" w:hAnsi="Courier New" w:cs="Courier New"/>
          <w:color w:val="000000"/>
          <w:spacing w:val="1"/>
          <w:sz w:val="16"/>
          <w:szCs w:val="16"/>
        </w:rPr>
        <w:t>      2) журнал соматической заболеваемости;</w:t>
      </w:r>
      <w:r w:rsidRPr="007E2C63">
        <w:rPr>
          <w:rFonts w:ascii="Courier New" w:eastAsia="Times New Roman" w:hAnsi="Courier New" w:cs="Courier New"/>
          <w:color w:val="000000"/>
          <w:spacing w:val="1"/>
          <w:sz w:val="16"/>
          <w:szCs w:val="16"/>
        </w:rPr>
        <w:br/>
      </w:r>
      <w:bookmarkStart w:id="704" w:name="z851"/>
      <w:bookmarkEnd w:id="704"/>
      <w:r w:rsidRPr="007E2C63">
        <w:rPr>
          <w:rFonts w:ascii="Courier New" w:eastAsia="Times New Roman" w:hAnsi="Courier New" w:cs="Courier New"/>
          <w:color w:val="000000"/>
          <w:spacing w:val="1"/>
          <w:sz w:val="16"/>
          <w:szCs w:val="16"/>
        </w:rPr>
        <w:t>      3) журнал учета контактов с острыми инфекционными заболеваниями;</w:t>
      </w:r>
      <w:r w:rsidRPr="007E2C63">
        <w:rPr>
          <w:rFonts w:ascii="Courier New" w:eastAsia="Times New Roman" w:hAnsi="Courier New" w:cs="Courier New"/>
          <w:color w:val="000000"/>
          <w:spacing w:val="1"/>
          <w:sz w:val="16"/>
          <w:szCs w:val="16"/>
        </w:rPr>
        <w:br/>
      </w:r>
      <w:bookmarkStart w:id="705" w:name="z852"/>
      <w:bookmarkEnd w:id="705"/>
      <w:r w:rsidRPr="007E2C63">
        <w:rPr>
          <w:rFonts w:ascii="Courier New" w:eastAsia="Times New Roman" w:hAnsi="Courier New" w:cs="Courier New"/>
          <w:color w:val="000000"/>
          <w:spacing w:val="1"/>
          <w:sz w:val="16"/>
          <w:szCs w:val="16"/>
        </w:rPr>
        <w:t>      4) журнал учета карантина;</w:t>
      </w:r>
      <w:r w:rsidRPr="007E2C63">
        <w:rPr>
          <w:rFonts w:ascii="Courier New" w:eastAsia="Times New Roman" w:hAnsi="Courier New" w:cs="Courier New"/>
          <w:color w:val="000000"/>
          <w:spacing w:val="1"/>
          <w:sz w:val="16"/>
          <w:szCs w:val="16"/>
        </w:rPr>
        <w:br/>
      </w:r>
      <w:bookmarkStart w:id="706" w:name="z853"/>
      <w:bookmarkEnd w:id="706"/>
      <w:r w:rsidRPr="007E2C63">
        <w:rPr>
          <w:rFonts w:ascii="Courier New" w:eastAsia="Times New Roman" w:hAnsi="Courier New" w:cs="Courier New"/>
          <w:color w:val="000000"/>
          <w:spacing w:val="1"/>
          <w:sz w:val="16"/>
          <w:szCs w:val="16"/>
        </w:rPr>
        <w:t>      5) карта профилактических прививок;</w:t>
      </w:r>
      <w:r w:rsidRPr="007E2C63">
        <w:rPr>
          <w:rFonts w:ascii="Courier New" w:eastAsia="Times New Roman" w:hAnsi="Courier New" w:cs="Courier New"/>
          <w:color w:val="000000"/>
          <w:spacing w:val="1"/>
          <w:sz w:val="16"/>
          <w:szCs w:val="16"/>
        </w:rPr>
        <w:br/>
      </w:r>
      <w:bookmarkStart w:id="707" w:name="z854"/>
      <w:bookmarkEnd w:id="707"/>
      <w:r w:rsidRPr="007E2C63">
        <w:rPr>
          <w:rFonts w:ascii="Courier New" w:eastAsia="Times New Roman" w:hAnsi="Courier New" w:cs="Courier New"/>
          <w:color w:val="000000"/>
          <w:spacing w:val="1"/>
          <w:sz w:val="16"/>
          <w:szCs w:val="16"/>
        </w:rPr>
        <w:t>      6) журнал учета профилактических прививок;</w:t>
      </w:r>
      <w:r w:rsidRPr="007E2C63">
        <w:rPr>
          <w:rFonts w:ascii="Courier New" w:eastAsia="Times New Roman" w:hAnsi="Courier New" w:cs="Courier New"/>
          <w:color w:val="000000"/>
          <w:spacing w:val="1"/>
          <w:sz w:val="16"/>
          <w:szCs w:val="16"/>
        </w:rPr>
        <w:br/>
      </w:r>
      <w:bookmarkStart w:id="708" w:name="z855"/>
      <w:bookmarkEnd w:id="708"/>
      <w:r w:rsidRPr="007E2C63">
        <w:rPr>
          <w:rFonts w:ascii="Courier New" w:eastAsia="Times New Roman" w:hAnsi="Courier New" w:cs="Courier New"/>
          <w:color w:val="000000"/>
          <w:spacing w:val="1"/>
          <w:sz w:val="16"/>
          <w:szCs w:val="16"/>
        </w:rPr>
        <w:t>      7) журнал движения вакцин, других бактериальных препаратов;</w:t>
      </w:r>
      <w:r w:rsidRPr="007E2C63">
        <w:rPr>
          <w:rFonts w:ascii="Courier New" w:eastAsia="Times New Roman" w:hAnsi="Courier New" w:cs="Courier New"/>
          <w:color w:val="000000"/>
          <w:spacing w:val="1"/>
          <w:sz w:val="16"/>
          <w:szCs w:val="16"/>
        </w:rPr>
        <w:br/>
      </w:r>
      <w:bookmarkStart w:id="709" w:name="z856"/>
      <w:bookmarkEnd w:id="709"/>
      <w:r w:rsidRPr="007E2C63">
        <w:rPr>
          <w:rFonts w:ascii="Courier New" w:eastAsia="Times New Roman" w:hAnsi="Courier New" w:cs="Courier New"/>
          <w:color w:val="000000"/>
          <w:spacing w:val="1"/>
          <w:sz w:val="16"/>
          <w:szCs w:val="16"/>
        </w:rPr>
        <w:t>      8) журнал регистрации проб Манту;</w:t>
      </w:r>
      <w:r w:rsidRPr="007E2C63">
        <w:rPr>
          <w:rFonts w:ascii="Courier New" w:eastAsia="Times New Roman" w:hAnsi="Courier New" w:cs="Courier New"/>
          <w:color w:val="000000"/>
          <w:spacing w:val="1"/>
          <w:sz w:val="16"/>
          <w:szCs w:val="16"/>
        </w:rPr>
        <w:br/>
      </w:r>
      <w:bookmarkStart w:id="710" w:name="z857"/>
      <w:bookmarkEnd w:id="710"/>
      <w:r w:rsidRPr="007E2C63">
        <w:rPr>
          <w:rFonts w:ascii="Courier New" w:eastAsia="Times New Roman" w:hAnsi="Courier New" w:cs="Courier New"/>
          <w:color w:val="000000"/>
          <w:spacing w:val="1"/>
          <w:sz w:val="16"/>
          <w:szCs w:val="16"/>
        </w:rPr>
        <w:t>      9) журнал регистрации детей группы риска подлежащих обследованию по пробе Манту;</w:t>
      </w:r>
      <w:r w:rsidRPr="007E2C63">
        <w:rPr>
          <w:rFonts w:ascii="Courier New" w:eastAsia="Times New Roman" w:hAnsi="Courier New" w:cs="Courier New"/>
          <w:color w:val="000000"/>
          <w:spacing w:val="1"/>
          <w:sz w:val="16"/>
          <w:szCs w:val="16"/>
        </w:rPr>
        <w:br/>
      </w:r>
      <w:bookmarkStart w:id="711" w:name="z858"/>
      <w:bookmarkEnd w:id="711"/>
      <w:r w:rsidRPr="007E2C63">
        <w:rPr>
          <w:rFonts w:ascii="Courier New" w:eastAsia="Times New Roman" w:hAnsi="Courier New" w:cs="Courier New"/>
          <w:color w:val="000000"/>
          <w:spacing w:val="1"/>
          <w:sz w:val="16"/>
          <w:szCs w:val="16"/>
        </w:rPr>
        <w:t>      10) журнал туберкулино-положительных лиц, подлежащих дообследованию у фтизиопедиатра;</w:t>
      </w:r>
      <w:r w:rsidRPr="007E2C63">
        <w:rPr>
          <w:rFonts w:ascii="Courier New" w:eastAsia="Times New Roman" w:hAnsi="Courier New" w:cs="Courier New"/>
          <w:color w:val="000000"/>
          <w:spacing w:val="1"/>
          <w:sz w:val="16"/>
          <w:szCs w:val="16"/>
        </w:rPr>
        <w:br/>
      </w:r>
      <w:bookmarkStart w:id="712" w:name="z859"/>
      <w:bookmarkEnd w:id="712"/>
      <w:r w:rsidRPr="007E2C63">
        <w:rPr>
          <w:rFonts w:ascii="Courier New" w:eastAsia="Times New Roman" w:hAnsi="Courier New" w:cs="Courier New"/>
          <w:color w:val="000000"/>
          <w:spacing w:val="1"/>
          <w:sz w:val="16"/>
          <w:szCs w:val="16"/>
        </w:rPr>
        <w:t>      11) журнал поствакцинальных осложнений;</w:t>
      </w:r>
      <w:r w:rsidRPr="007E2C63">
        <w:rPr>
          <w:rFonts w:ascii="Courier New" w:eastAsia="Times New Roman" w:hAnsi="Courier New" w:cs="Courier New"/>
          <w:color w:val="000000"/>
          <w:spacing w:val="1"/>
          <w:sz w:val="16"/>
          <w:szCs w:val="16"/>
        </w:rPr>
        <w:br/>
      </w:r>
      <w:bookmarkStart w:id="713" w:name="z860"/>
      <w:bookmarkEnd w:id="713"/>
      <w:r w:rsidRPr="007E2C63">
        <w:rPr>
          <w:rFonts w:ascii="Courier New" w:eastAsia="Times New Roman" w:hAnsi="Courier New" w:cs="Courier New"/>
          <w:color w:val="000000"/>
          <w:spacing w:val="1"/>
          <w:sz w:val="16"/>
          <w:szCs w:val="16"/>
        </w:rPr>
        <w:t>      12) журнал постоянных и длительных медицинских отводов;</w:t>
      </w:r>
      <w:r w:rsidRPr="007E2C63">
        <w:rPr>
          <w:rFonts w:ascii="Courier New" w:eastAsia="Times New Roman" w:hAnsi="Courier New" w:cs="Courier New"/>
          <w:color w:val="000000"/>
          <w:spacing w:val="1"/>
          <w:sz w:val="16"/>
          <w:szCs w:val="16"/>
        </w:rPr>
        <w:br/>
      </w:r>
      <w:bookmarkStart w:id="714" w:name="z861"/>
      <w:bookmarkEnd w:id="714"/>
      <w:r w:rsidRPr="007E2C63">
        <w:rPr>
          <w:rFonts w:ascii="Courier New" w:eastAsia="Times New Roman" w:hAnsi="Courier New" w:cs="Courier New"/>
          <w:color w:val="000000"/>
          <w:spacing w:val="1"/>
          <w:sz w:val="16"/>
          <w:szCs w:val="16"/>
        </w:rPr>
        <w:t>      13) журнал открытых флаконов и уничтожения остатков вакцин;</w:t>
      </w:r>
      <w:r w:rsidRPr="007E2C63">
        <w:rPr>
          <w:rFonts w:ascii="Courier New" w:eastAsia="Times New Roman" w:hAnsi="Courier New" w:cs="Courier New"/>
          <w:color w:val="000000"/>
          <w:spacing w:val="1"/>
          <w:sz w:val="16"/>
          <w:szCs w:val="16"/>
        </w:rPr>
        <w:br/>
      </w:r>
      <w:bookmarkStart w:id="715" w:name="z862"/>
      <w:bookmarkEnd w:id="715"/>
      <w:r w:rsidRPr="007E2C63">
        <w:rPr>
          <w:rFonts w:ascii="Courier New" w:eastAsia="Times New Roman" w:hAnsi="Courier New" w:cs="Courier New"/>
          <w:color w:val="000000"/>
          <w:spacing w:val="1"/>
          <w:sz w:val="16"/>
          <w:szCs w:val="16"/>
        </w:rPr>
        <w:t>      14) журнал проведения контролируемой химиопрофилактики;</w:t>
      </w:r>
      <w:r w:rsidRPr="007E2C63">
        <w:rPr>
          <w:rFonts w:ascii="Courier New" w:eastAsia="Times New Roman" w:hAnsi="Courier New" w:cs="Courier New"/>
          <w:color w:val="000000"/>
          <w:spacing w:val="1"/>
          <w:sz w:val="16"/>
          <w:szCs w:val="16"/>
        </w:rPr>
        <w:br/>
      </w:r>
      <w:bookmarkStart w:id="716" w:name="z863"/>
      <w:bookmarkEnd w:id="716"/>
      <w:r w:rsidRPr="007E2C63">
        <w:rPr>
          <w:rFonts w:ascii="Courier New" w:eastAsia="Times New Roman" w:hAnsi="Courier New" w:cs="Courier New"/>
          <w:color w:val="000000"/>
          <w:spacing w:val="1"/>
          <w:sz w:val="16"/>
          <w:szCs w:val="16"/>
        </w:rPr>
        <w:t>      15) отчет о движении вакцин и других иммунобиологических препаратов;</w:t>
      </w:r>
      <w:r w:rsidRPr="007E2C63">
        <w:rPr>
          <w:rFonts w:ascii="Courier New" w:eastAsia="Times New Roman" w:hAnsi="Courier New" w:cs="Courier New"/>
          <w:color w:val="000000"/>
          <w:spacing w:val="1"/>
          <w:sz w:val="16"/>
          <w:szCs w:val="16"/>
        </w:rPr>
        <w:br/>
      </w:r>
      <w:bookmarkStart w:id="717" w:name="z864"/>
      <w:bookmarkEnd w:id="717"/>
      <w:r w:rsidRPr="007E2C63">
        <w:rPr>
          <w:rFonts w:ascii="Courier New" w:eastAsia="Times New Roman" w:hAnsi="Courier New" w:cs="Courier New"/>
          <w:color w:val="000000"/>
          <w:spacing w:val="1"/>
          <w:sz w:val="16"/>
          <w:szCs w:val="16"/>
        </w:rPr>
        <w:t>      16) отчет об охвате профилактическими прививками;</w:t>
      </w:r>
      <w:r w:rsidRPr="007E2C63">
        <w:rPr>
          <w:rFonts w:ascii="Courier New" w:eastAsia="Times New Roman" w:hAnsi="Courier New" w:cs="Courier New"/>
          <w:color w:val="000000"/>
          <w:spacing w:val="1"/>
          <w:sz w:val="16"/>
          <w:szCs w:val="16"/>
        </w:rPr>
        <w:br/>
      </w:r>
      <w:bookmarkStart w:id="718" w:name="z865"/>
      <w:bookmarkEnd w:id="718"/>
      <w:r w:rsidRPr="007E2C63">
        <w:rPr>
          <w:rFonts w:ascii="Courier New" w:eastAsia="Times New Roman" w:hAnsi="Courier New" w:cs="Courier New"/>
          <w:color w:val="000000"/>
          <w:spacing w:val="1"/>
          <w:sz w:val="16"/>
          <w:szCs w:val="16"/>
        </w:rPr>
        <w:t>      17) журнал проведения генеральных уборок;</w:t>
      </w:r>
      <w:r w:rsidRPr="007E2C63">
        <w:rPr>
          <w:rFonts w:ascii="Courier New" w:eastAsia="Times New Roman" w:hAnsi="Courier New" w:cs="Courier New"/>
          <w:color w:val="000000"/>
          <w:spacing w:val="1"/>
          <w:sz w:val="16"/>
          <w:szCs w:val="16"/>
        </w:rPr>
        <w:br/>
      </w:r>
      <w:bookmarkStart w:id="719" w:name="z866"/>
      <w:bookmarkEnd w:id="719"/>
      <w:r w:rsidRPr="007E2C63">
        <w:rPr>
          <w:rFonts w:ascii="Courier New" w:eastAsia="Times New Roman" w:hAnsi="Courier New" w:cs="Courier New"/>
          <w:color w:val="000000"/>
          <w:spacing w:val="1"/>
          <w:sz w:val="16"/>
          <w:szCs w:val="16"/>
        </w:rPr>
        <w:t>      18) журнал кварцевания кабинета;</w:t>
      </w:r>
      <w:r w:rsidRPr="007E2C63">
        <w:rPr>
          <w:rFonts w:ascii="Courier New" w:eastAsia="Times New Roman" w:hAnsi="Courier New" w:cs="Courier New"/>
          <w:color w:val="000000"/>
          <w:spacing w:val="1"/>
          <w:sz w:val="16"/>
          <w:szCs w:val="16"/>
        </w:rPr>
        <w:br/>
      </w:r>
      <w:bookmarkStart w:id="720" w:name="z867"/>
      <w:bookmarkEnd w:id="720"/>
      <w:r w:rsidRPr="007E2C63">
        <w:rPr>
          <w:rFonts w:ascii="Courier New" w:eastAsia="Times New Roman" w:hAnsi="Courier New" w:cs="Courier New"/>
          <w:color w:val="000000"/>
          <w:spacing w:val="1"/>
          <w:sz w:val="16"/>
          <w:szCs w:val="16"/>
        </w:rPr>
        <w:t>      19) журнал учета температурного режима холодильного оборудования;</w:t>
      </w:r>
      <w:r w:rsidRPr="007E2C63">
        <w:rPr>
          <w:rFonts w:ascii="Courier New" w:eastAsia="Times New Roman" w:hAnsi="Courier New" w:cs="Courier New"/>
          <w:color w:val="000000"/>
          <w:spacing w:val="1"/>
          <w:sz w:val="16"/>
          <w:szCs w:val="16"/>
        </w:rPr>
        <w:br/>
      </w:r>
      <w:bookmarkStart w:id="721" w:name="z868"/>
      <w:bookmarkEnd w:id="721"/>
      <w:r w:rsidRPr="007E2C63">
        <w:rPr>
          <w:rFonts w:ascii="Courier New" w:eastAsia="Times New Roman" w:hAnsi="Courier New" w:cs="Courier New"/>
          <w:color w:val="000000"/>
          <w:spacing w:val="1"/>
          <w:sz w:val="16"/>
          <w:szCs w:val="16"/>
        </w:rPr>
        <w:t>      20) журнал регистрации обследуемых на возбудителей паразитарных заболеваний;</w:t>
      </w:r>
      <w:r w:rsidRPr="007E2C63">
        <w:rPr>
          <w:rFonts w:ascii="Courier New" w:eastAsia="Times New Roman" w:hAnsi="Courier New" w:cs="Courier New"/>
          <w:color w:val="000000"/>
          <w:spacing w:val="1"/>
          <w:sz w:val="16"/>
          <w:szCs w:val="16"/>
        </w:rPr>
        <w:br/>
      </w:r>
      <w:bookmarkStart w:id="722" w:name="z869"/>
      <w:bookmarkEnd w:id="722"/>
      <w:r w:rsidRPr="007E2C63">
        <w:rPr>
          <w:rFonts w:ascii="Courier New" w:eastAsia="Times New Roman" w:hAnsi="Courier New" w:cs="Courier New"/>
          <w:color w:val="000000"/>
          <w:spacing w:val="1"/>
          <w:sz w:val="16"/>
          <w:szCs w:val="16"/>
        </w:rPr>
        <w:t>      21) журнал регистрации лиц, обследованных на гельминты;</w:t>
      </w:r>
      <w:r w:rsidRPr="007E2C63">
        <w:rPr>
          <w:rFonts w:ascii="Courier New" w:eastAsia="Times New Roman" w:hAnsi="Courier New" w:cs="Courier New"/>
          <w:color w:val="000000"/>
          <w:spacing w:val="1"/>
          <w:sz w:val="16"/>
          <w:szCs w:val="16"/>
        </w:rPr>
        <w:br/>
      </w:r>
      <w:bookmarkStart w:id="723" w:name="z870"/>
      <w:bookmarkEnd w:id="723"/>
      <w:r w:rsidRPr="007E2C63">
        <w:rPr>
          <w:rFonts w:ascii="Courier New" w:eastAsia="Times New Roman" w:hAnsi="Courier New" w:cs="Courier New"/>
          <w:color w:val="000000"/>
          <w:spacing w:val="1"/>
          <w:sz w:val="16"/>
          <w:szCs w:val="16"/>
        </w:rPr>
        <w:lastRenderedPageBreak/>
        <w:t>      22) журнал осмотра на педикулез, чесотку и дерматомикозы;</w:t>
      </w:r>
      <w:r w:rsidRPr="007E2C63">
        <w:rPr>
          <w:rFonts w:ascii="Courier New" w:eastAsia="Times New Roman" w:hAnsi="Courier New" w:cs="Courier New"/>
          <w:color w:val="000000"/>
          <w:spacing w:val="1"/>
          <w:sz w:val="16"/>
          <w:szCs w:val="16"/>
        </w:rPr>
        <w:br/>
      </w:r>
      <w:bookmarkStart w:id="724" w:name="z871"/>
      <w:bookmarkEnd w:id="724"/>
      <w:r w:rsidRPr="007E2C63">
        <w:rPr>
          <w:rFonts w:ascii="Courier New" w:eastAsia="Times New Roman" w:hAnsi="Courier New" w:cs="Courier New"/>
          <w:color w:val="000000"/>
          <w:spacing w:val="1"/>
          <w:sz w:val="16"/>
          <w:szCs w:val="16"/>
        </w:rPr>
        <w:t>      23) отчет по результатам профилактических медицинских осмотров;</w:t>
      </w:r>
      <w:r w:rsidRPr="007E2C63">
        <w:rPr>
          <w:rFonts w:ascii="Courier New" w:eastAsia="Times New Roman" w:hAnsi="Courier New" w:cs="Courier New"/>
          <w:color w:val="000000"/>
          <w:spacing w:val="1"/>
          <w:sz w:val="16"/>
          <w:szCs w:val="16"/>
        </w:rPr>
        <w:br/>
      </w:r>
      <w:bookmarkStart w:id="725" w:name="z872"/>
      <w:bookmarkEnd w:id="725"/>
      <w:r w:rsidRPr="007E2C63">
        <w:rPr>
          <w:rFonts w:ascii="Courier New" w:eastAsia="Times New Roman" w:hAnsi="Courier New" w:cs="Courier New"/>
          <w:color w:val="000000"/>
          <w:spacing w:val="1"/>
          <w:sz w:val="16"/>
          <w:szCs w:val="16"/>
        </w:rPr>
        <w:t>      24) </w:t>
      </w:r>
      <w:hyperlink r:id="rId60" w:anchor="z5" w:history="1">
        <w:r w:rsidRPr="007E2C63">
          <w:rPr>
            <w:rFonts w:ascii="Courier New" w:eastAsia="Times New Roman" w:hAnsi="Courier New" w:cs="Courier New"/>
            <w:color w:val="9A1616"/>
            <w:spacing w:val="1"/>
            <w:sz w:val="16"/>
            <w:u w:val="single"/>
          </w:rPr>
          <w:t>паспорт здоровья ребенка</w:t>
        </w:r>
      </w:hyperlink>
      <w:r w:rsidRPr="007E2C63">
        <w:rPr>
          <w:rFonts w:ascii="Courier New" w:eastAsia="Times New Roman" w:hAnsi="Courier New" w:cs="Courier New"/>
          <w:color w:val="000000"/>
          <w:spacing w:val="1"/>
          <w:sz w:val="16"/>
          <w:szCs w:val="16"/>
        </w:rPr>
        <w:t>;</w:t>
      </w:r>
      <w:r w:rsidRPr="007E2C63">
        <w:rPr>
          <w:rFonts w:ascii="Courier New" w:eastAsia="Times New Roman" w:hAnsi="Courier New" w:cs="Courier New"/>
          <w:color w:val="000000"/>
          <w:spacing w:val="1"/>
          <w:sz w:val="16"/>
          <w:szCs w:val="16"/>
        </w:rPr>
        <w:br/>
      </w:r>
      <w:bookmarkStart w:id="726" w:name="z873"/>
      <w:bookmarkEnd w:id="726"/>
      <w:r w:rsidRPr="007E2C63">
        <w:rPr>
          <w:rFonts w:ascii="Courier New" w:eastAsia="Times New Roman" w:hAnsi="Courier New" w:cs="Courier New"/>
          <w:color w:val="000000"/>
          <w:spacing w:val="1"/>
          <w:sz w:val="16"/>
          <w:szCs w:val="16"/>
        </w:rPr>
        <w:t>      25) списки детей группы риска;</w:t>
      </w:r>
      <w:r w:rsidRPr="007E2C63">
        <w:rPr>
          <w:rFonts w:ascii="Courier New" w:eastAsia="Times New Roman" w:hAnsi="Courier New" w:cs="Courier New"/>
          <w:color w:val="000000"/>
          <w:spacing w:val="1"/>
          <w:sz w:val="16"/>
          <w:szCs w:val="16"/>
        </w:rPr>
        <w:br/>
      </w:r>
      <w:bookmarkStart w:id="727" w:name="z874"/>
      <w:bookmarkEnd w:id="727"/>
      <w:r w:rsidRPr="007E2C63">
        <w:rPr>
          <w:rFonts w:ascii="Courier New" w:eastAsia="Times New Roman" w:hAnsi="Courier New" w:cs="Courier New"/>
          <w:color w:val="000000"/>
          <w:spacing w:val="1"/>
          <w:sz w:val="16"/>
          <w:szCs w:val="16"/>
        </w:rPr>
        <w:t>      26) журнал учета флюрообследования студентов;</w:t>
      </w:r>
      <w:r w:rsidRPr="007E2C63">
        <w:rPr>
          <w:rFonts w:ascii="Courier New" w:eastAsia="Times New Roman" w:hAnsi="Courier New" w:cs="Courier New"/>
          <w:color w:val="000000"/>
          <w:spacing w:val="1"/>
          <w:sz w:val="16"/>
          <w:szCs w:val="16"/>
        </w:rPr>
        <w:br/>
      </w:r>
      <w:bookmarkStart w:id="728" w:name="z875"/>
      <w:bookmarkEnd w:id="728"/>
      <w:r w:rsidRPr="007E2C63">
        <w:rPr>
          <w:rFonts w:ascii="Courier New" w:eastAsia="Times New Roman" w:hAnsi="Courier New" w:cs="Courier New"/>
          <w:color w:val="000000"/>
          <w:spacing w:val="1"/>
          <w:sz w:val="16"/>
          <w:szCs w:val="16"/>
        </w:rPr>
        <w:t>      27) журнал учета флюроположительных лиц;</w:t>
      </w:r>
      <w:r w:rsidRPr="007E2C63">
        <w:rPr>
          <w:rFonts w:ascii="Courier New" w:eastAsia="Times New Roman" w:hAnsi="Courier New" w:cs="Courier New"/>
          <w:color w:val="000000"/>
          <w:spacing w:val="1"/>
          <w:sz w:val="16"/>
          <w:szCs w:val="16"/>
        </w:rPr>
        <w:br/>
      </w:r>
      <w:bookmarkStart w:id="729" w:name="z876"/>
      <w:bookmarkEnd w:id="729"/>
      <w:r w:rsidRPr="007E2C63">
        <w:rPr>
          <w:rFonts w:ascii="Courier New" w:eastAsia="Times New Roman" w:hAnsi="Courier New" w:cs="Courier New"/>
          <w:color w:val="000000"/>
          <w:spacing w:val="1"/>
          <w:sz w:val="16"/>
          <w:szCs w:val="16"/>
        </w:rPr>
        <w:t>      28) бракеражный журнал готовой продукции;</w:t>
      </w:r>
      <w:r w:rsidRPr="007E2C63">
        <w:rPr>
          <w:rFonts w:ascii="Courier New" w:eastAsia="Times New Roman" w:hAnsi="Courier New" w:cs="Courier New"/>
          <w:color w:val="000000"/>
          <w:spacing w:val="1"/>
          <w:sz w:val="16"/>
          <w:szCs w:val="16"/>
        </w:rPr>
        <w:br/>
      </w:r>
      <w:bookmarkStart w:id="730" w:name="z877"/>
      <w:bookmarkEnd w:id="730"/>
      <w:r w:rsidRPr="007E2C63">
        <w:rPr>
          <w:rFonts w:ascii="Courier New" w:eastAsia="Times New Roman" w:hAnsi="Courier New" w:cs="Courier New"/>
          <w:color w:val="000000"/>
          <w:spacing w:val="1"/>
          <w:sz w:val="16"/>
          <w:szCs w:val="16"/>
        </w:rPr>
        <w:t>      29) журнал осмотра сотрудников пищеблока;</w:t>
      </w:r>
      <w:r w:rsidRPr="007E2C63">
        <w:rPr>
          <w:rFonts w:ascii="Courier New" w:eastAsia="Times New Roman" w:hAnsi="Courier New" w:cs="Courier New"/>
          <w:color w:val="000000"/>
          <w:spacing w:val="1"/>
          <w:sz w:val="16"/>
          <w:szCs w:val="16"/>
        </w:rPr>
        <w:br/>
      </w:r>
      <w:bookmarkStart w:id="731" w:name="z878"/>
      <w:bookmarkEnd w:id="731"/>
      <w:r w:rsidRPr="007E2C63">
        <w:rPr>
          <w:rFonts w:ascii="Courier New" w:eastAsia="Times New Roman" w:hAnsi="Courier New" w:cs="Courier New"/>
          <w:color w:val="000000"/>
          <w:spacing w:val="1"/>
          <w:sz w:val="16"/>
          <w:szCs w:val="16"/>
        </w:rPr>
        <w:t>      30) журнал учета санитарно-просветительной работы;</w:t>
      </w:r>
      <w:r w:rsidRPr="007E2C63">
        <w:rPr>
          <w:rFonts w:ascii="Courier New" w:eastAsia="Times New Roman" w:hAnsi="Courier New" w:cs="Courier New"/>
          <w:color w:val="000000"/>
          <w:spacing w:val="1"/>
          <w:sz w:val="16"/>
          <w:szCs w:val="16"/>
        </w:rPr>
        <w:br/>
      </w:r>
      <w:bookmarkStart w:id="732" w:name="z879"/>
      <w:bookmarkEnd w:id="732"/>
      <w:r w:rsidRPr="007E2C63">
        <w:rPr>
          <w:rFonts w:ascii="Courier New" w:eastAsia="Times New Roman" w:hAnsi="Courier New" w:cs="Courier New"/>
          <w:color w:val="000000"/>
          <w:spacing w:val="1"/>
          <w:sz w:val="16"/>
          <w:szCs w:val="16"/>
        </w:rPr>
        <w:t>      31) папка с аннотациями вакцин;</w:t>
      </w:r>
      <w:r w:rsidRPr="007E2C63">
        <w:rPr>
          <w:rFonts w:ascii="Courier New" w:eastAsia="Times New Roman" w:hAnsi="Courier New" w:cs="Courier New"/>
          <w:color w:val="000000"/>
          <w:spacing w:val="1"/>
          <w:sz w:val="16"/>
          <w:szCs w:val="16"/>
        </w:rPr>
        <w:br/>
      </w:r>
      <w:bookmarkStart w:id="733" w:name="z880"/>
      <w:bookmarkEnd w:id="733"/>
      <w:r w:rsidRPr="007E2C63">
        <w:rPr>
          <w:rFonts w:ascii="Courier New" w:eastAsia="Times New Roman" w:hAnsi="Courier New" w:cs="Courier New"/>
          <w:color w:val="000000"/>
          <w:spacing w:val="1"/>
          <w:sz w:val="16"/>
          <w:szCs w:val="16"/>
        </w:rPr>
        <w:t>      32) приказы и инструкции;</w:t>
      </w:r>
      <w:r w:rsidRPr="007E2C63">
        <w:rPr>
          <w:rFonts w:ascii="Courier New" w:eastAsia="Times New Roman" w:hAnsi="Courier New" w:cs="Courier New"/>
          <w:color w:val="000000"/>
          <w:spacing w:val="1"/>
          <w:sz w:val="16"/>
          <w:szCs w:val="16"/>
        </w:rPr>
        <w:br/>
      </w:r>
      <w:bookmarkStart w:id="734" w:name="z881"/>
      <w:bookmarkEnd w:id="734"/>
      <w:r w:rsidRPr="007E2C63">
        <w:rPr>
          <w:rFonts w:ascii="Courier New" w:eastAsia="Times New Roman" w:hAnsi="Courier New" w:cs="Courier New"/>
          <w:color w:val="000000"/>
          <w:spacing w:val="1"/>
          <w:sz w:val="16"/>
          <w:szCs w:val="16"/>
        </w:rPr>
        <w:t>      33) журнал контроля выполнения норм питания (по накопительной ведомости);</w:t>
      </w:r>
      <w:r w:rsidRPr="007E2C63">
        <w:rPr>
          <w:rFonts w:ascii="Courier New" w:eastAsia="Times New Roman" w:hAnsi="Courier New" w:cs="Courier New"/>
          <w:color w:val="000000"/>
          <w:spacing w:val="1"/>
          <w:sz w:val="16"/>
          <w:szCs w:val="16"/>
        </w:rPr>
        <w:br/>
      </w:r>
      <w:bookmarkStart w:id="735" w:name="z882"/>
      <w:bookmarkEnd w:id="735"/>
      <w:r w:rsidRPr="007E2C63">
        <w:rPr>
          <w:rFonts w:ascii="Courier New" w:eastAsia="Times New Roman" w:hAnsi="Courier New" w:cs="Courier New"/>
          <w:color w:val="000000"/>
          <w:spacing w:val="1"/>
          <w:sz w:val="16"/>
          <w:szCs w:val="16"/>
        </w:rPr>
        <w:t>      34) журнал учета диспансерных больных;</w:t>
      </w:r>
      <w:r w:rsidRPr="007E2C63">
        <w:rPr>
          <w:rFonts w:ascii="Courier New" w:eastAsia="Times New Roman" w:hAnsi="Courier New" w:cs="Courier New"/>
          <w:color w:val="000000"/>
          <w:spacing w:val="1"/>
          <w:sz w:val="16"/>
          <w:szCs w:val="16"/>
        </w:rPr>
        <w:br/>
      </w:r>
      <w:bookmarkStart w:id="736" w:name="z883"/>
      <w:bookmarkEnd w:id="736"/>
      <w:r w:rsidRPr="007E2C63">
        <w:rPr>
          <w:rFonts w:ascii="Courier New" w:eastAsia="Times New Roman" w:hAnsi="Courier New" w:cs="Courier New"/>
          <w:color w:val="000000"/>
          <w:spacing w:val="1"/>
          <w:sz w:val="16"/>
          <w:szCs w:val="16"/>
        </w:rPr>
        <w:t>      35) индивидуальные медицинские карты учащихся (воспитанников);</w:t>
      </w:r>
      <w:r w:rsidRPr="007E2C63">
        <w:rPr>
          <w:rFonts w:ascii="Courier New" w:eastAsia="Times New Roman" w:hAnsi="Courier New" w:cs="Courier New"/>
          <w:color w:val="000000"/>
          <w:spacing w:val="1"/>
          <w:sz w:val="16"/>
          <w:szCs w:val="16"/>
        </w:rPr>
        <w:br/>
      </w:r>
      <w:bookmarkStart w:id="737" w:name="z884"/>
      <w:bookmarkEnd w:id="737"/>
      <w:r w:rsidRPr="007E2C63">
        <w:rPr>
          <w:rFonts w:ascii="Courier New" w:eastAsia="Times New Roman" w:hAnsi="Courier New" w:cs="Courier New"/>
          <w:color w:val="000000"/>
          <w:spacing w:val="1"/>
          <w:sz w:val="16"/>
          <w:szCs w:val="16"/>
        </w:rPr>
        <w:t>      36) контрольная карта диспансерного наблюдения;</w:t>
      </w:r>
      <w:r w:rsidRPr="007E2C63">
        <w:rPr>
          <w:rFonts w:ascii="Courier New" w:eastAsia="Times New Roman" w:hAnsi="Courier New" w:cs="Courier New"/>
          <w:color w:val="000000"/>
          <w:spacing w:val="1"/>
          <w:sz w:val="16"/>
          <w:szCs w:val="16"/>
        </w:rPr>
        <w:br/>
      </w:r>
      <w:bookmarkStart w:id="738" w:name="z885"/>
      <w:bookmarkEnd w:id="738"/>
      <w:r w:rsidRPr="007E2C63">
        <w:rPr>
          <w:rFonts w:ascii="Courier New" w:eastAsia="Times New Roman" w:hAnsi="Courier New" w:cs="Courier New"/>
          <w:color w:val="000000"/>
          <w:spacing w:val="1"/>
          <w:sz w:val="16"/>
          <w:szCs w:val="16"/>
        </w:rPr>
        <w:t>      37) журнал углубленных профилактических медицинских осмотров, акты специалистов.</w:t>
      </w:r>
    </w:p>
    <w:p w:rsidR="00B30F98" w:rsidRDefault="00B30F98"/>
    <w:sectPr w:rsidR="00B30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61360"/>
    <w:multiLevelType w:val="multilevel"/>
    <w:tmpl w:val="D742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7E2C63"/>
    <w:rsid w:val="007E2C63"/>
    <w:rsid w:val="00B30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2C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E2C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C6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E2C63"/>
    <w:rPr>
      <w:rFonts w:ascii="Times New Roman" w:eastAsia="Times New Roman" w:hAnsi="Times New Roman" w:cs="Times New Roman"/>
      <w:b/>
      <w:bCs/>
      <w:sz w:val="27"/>
      <w:szCs w:val="27"/>
    </w:rPr>
  </w:style>
  <w:style w:type="paragraph" w:styleId="a3">
    <w:name w:val="Normal (Web)"/>
    <w:basedOn w:val="a"/>
    <w:uiPriority w:val="99"/>
    <w:unhideWhenUsed/>
    <w:rsid w:val="007E2C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E2C63"/>
    <w:rPr>
      <w:color w:val="0000FF"/>
      <w:u w:val="single"/>
    </w:rPr>
  </w:style>
  <w:style w:type="character" w:styleId="a5">
    <w:name w:val="FollowedHyperlink"/>
    <w:basedOn w:val="a0"/>
    <w:uiPriority w:val="99"/>
    <w:semiHidden/>
    <w:unhideWhenUsed/>
    <w:rsid w:val="007E2C63"/>
    <w:rPr>
      <w:color w:val="800080"/>
      <w:u w:val="single"/>
    </w:rPr>
  </w:style>
  <w:style w:type="character" w:customStyle="1" w:styleId="apple-converted-space">
    <w:name w:val="apple-converted-space"/>
    <w:basedOn w:val="a0"/>
    <w:rsid w:val="007E2C63"/>
  </w:style>
  <w:style w:type="character" w:customStyle="1" w:styleId="note">
    <w:name w:val="note"/>
    <w:basedOn w:val="a0"/>
    <w:rsid w:val="007E2C63"/>
  </w:style>
</w:styles>
</file>

<file path=word/webSettings.xml><?xml version="1.0" encoding="utf-8"?>
<w:webSettings xmlns:r="http://schemas.openxmlformats.org/officeDocument/2006/relationships" xmlns:w="http://schemas.openxmlformats.org/wordprocessingml/2006/main">
  <w:divs>
    <w:div w:id="1666008662">
      <w:bodyDiv w:val="1"/>
      <w:marLeft w:val="0"/>
      <w:marRight w:val="0"/>
      <w:marTop w:val="0"/>
      <w:marBottom w:val="0"/>
      <w:divBdr>
        <w:top w:val="none" w:sz="0" w:space="0" w:color="auto"/>
        <w:left w:val="none" w:sz="0" w:space="0" w:color="auto"/>
        <w:bottom w:val="none" w:sz="0" w:space="0" w:color="auto"/>
        <w:right w:val="none" w:sz="0" w:space="0" w:color="auto"/>
      </w:divBdr>
      <w:divsChild>
        <w:div w:id="1010647958">
          <w:marLeft w:val="0"/>
          <w:marRight w:val="0"/>
          <w:marTop w:val="0"/>
          <w:marBottom w:val="0"/>
          <w:divBdr>
            <w:top w:val="none" w:sz="0" w:space="0" w:color="auto"/>
            <w:left w:val="none" w:sz="0" w:space="0" w:color="auto"/>
            <w:bottom w:val="none" w:sz="0" w:space="0" w:color="auto"/>
            <w:right w:val="none" w:sz="0" w:space="0" w:color="auto"/>
          </w:divBdr>
        </w:div>
        <w:div w:id="2137408999">
          <w:marLeft w:val="0"/>
          <w:marRight w:val="0"/>
          <w:marTop w:val="0"/>
          <w:marBottom w:val="0"/>
          <w:divBdr>
            <w:top w:val="none" w:sz="0" w:space="0" w:color="auto"/>
            <w:left w:val="none" w:sz="0" w:space="0" w:color="auto"/>
            <w:bottom w:val="none" w:sz="0" w:space="0" w:color="auto"/>
            <w:right w:val="none" w:sz="0" w:space="0" w:color="auto"/>
          </w:divBdr>
          <w:divsChild>
            <w:div w:id="1222330536">
              <w:marLeft w:val="0"/>
              <w:marRight w:val="0"/>
              <w:marTop w:val="0"/>
              <w:marBottom w:val="0"/>
              <w:divBdr>
                <w:top w:val="none" w:sz="0" w:space="0" w:color="auto"/>
                <w:left w:val="none" w:sz="0" w:space="0" w:color="auto"/>
                <w:bottom w:val="none" w:sz="0" w:space="0" w:color="auto"/>
                <w:right w:val="none" w:sz="0" w:space="0" w:color="auto"/>
              </w:divBdr>
            </w:div>
          </w:divsChild>
        </w:div>
        <w:div w:id="678776953">
          <w:marLeft w:val="0"/>
          <w:marRight w:val="0"/>
          <w:marTop w:val="0"/>
          <w:marBottom w:val="0"/>
          <w:divBdr>
            <w:top w:val="none" w:sz="0" w:space="0" w:color="auto"/>
            <w:left w:val="none" w:sz="0" w:space="0" w:color="auto"/>
            <w:bottom w:val="none" w:sz="0" w:space="0" w:color="auto"/>
            <w:right w:val="none" w:sz="0" w:space="0" w:color="auto"/>
          </w:divBdr>
          <w:divsChild>
            <w:div w:id="13438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P1100001684" TargetMode="External"/><Relationship Id="rId18" Type="http://schemas.openxmlformats.org/officeDocument/2006/relationships/hyperlink" Target="http://adilet.zan.kz/rus/docs/P1100001684" TargetMode="External"/><Relationship Id="rId26" Type="http://schemas.openxmlformats.org/officeDocument/2006/relationships/hyperlink" Target="http://adilet.zan.kz/rus/docs/P1200000104" TargetMode="External"/><Relationship Id="rId39" Type="http://schemas.openxmlformats.org/officeDocument/2006/relationships/hyperlink" Target="http://adilet.zan.kz/rus/docs/P1100001684" TargetMode="External"/><Relationship Id="rId21" Type="http://schemas.openxmlformats.org/officeDocument/2006/relationships/hyperlink" Target="http://adilet.zan.kz/rus/docs/P1100001684" TargetMode="External"/><Relationship Id="rId34" Type="http://schemas.openxmlformats.org/officeDocument/2006/relationships/hyperlink" Target="http://adilet.zan.kz/rus/docs/V090005862_" TargetMode="External"/><Relationship Id="rId42" Type="http://schemas.openxmlformats.org/officeDocument/2006/relationships/hyperlink" Target="http://adilet.zan.kz/rus/docs/V090005862_" TargetMode="External"/><Relationship Id="rId47" Type="http://schemas.openxmlformats.org/officeDocument/2006/relationships/hyperlink" Target="http://adilet.zan.kz/rus/docs/P1100001684" TargetMode="External"/><Relationship Id="rId50" Type="http://schemas.openxmlformats.org/officeDocument/2006/relationships/hyperlink" Target="http://adilet.zan.kz/rus/docs/P1100001684" TargetMode="External"/><Relationship Id="rId55" Type="http://schemas.openxmlformats.org/officeDocument/2006/relationships/hyperlink" Target="http://adilet.zan.kz/rus/docs/P1100001684" TargetMode="External"/><Relationship Id="rId7" Type="http://schemas.openxmlformats.org/officeDocument/2006/relationships/hyperlink" Target="http://adilet.zan.kz/rus/docs/P1100001684/history" TargetMode="External"/><Relationship Id="rId2" Type="http://schemas.openxmlformats.org/officeDocument/2006/relationships/styles" Target="styles.xml"/><Relationship Id="rId16" Type="http://schemas.openxmlformats.org/officeDocument/2006/relationships/hyperlink" Target="http://adilet.zan.kz/rus/docs/V090005862_" TargetMode="External"/><Relationship Id="rId20" Type="http://schemas.openxmlformats.org/officeDocument/2006/relationships/hyperlink" Target="http://adilet.zan.kz/rus/docs/P1100001684" TargetMode="External"/><Relationship Id="rId29" Type="http://schemas.openxmlformats.org/officeDocument/2006/relationships/hyperlink" Target="http://adilet.zan.kz/rus/docs/P1200000104" TargetMode="External"/><Relationship Id="rId41" Type="http://schemas.openxmlformats.org/officeDocument/2006/relationships/hyperlink" Target="http://adilet.zan.kz/rus/docs/P1100001684" TargetMode="External"/><Relationship Id="rId54" Type="http://schemas.openxmlformats.org/officeDocument/2006/relationships/hyperlink" Target="http://adilet.zan.kz/rus/docs/P1100001684"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rus/docs/P1100001684/info" TargetMode="External"/><Relationship Id="rId11" Type="http://schemas.openxmlformats.org/officeDocument/2006/relationships/hyperlink" Target="javascript:window.print()" TargetMode="External"/><Relationship Id="rId24" Type="http://schemas.openxmlformats.org/officeDocument/2006/relationships/hyperlink" Target="http://adilet.zan.kz/rus/docs/P1100001684" TargetMode="External"/><Relationship Id="rId32" Type="http://schemas.openxmlformats.org/officeDocument/2006/relationships/hyperlink" Target="http://adilet.zan.kz/rus/docs/P1100001684" TargetMode="External"/><Relationship Id="rId37" Type="http://schemas.openxmlformats.org/officeDocument/2006/relationships/hyperlink" Target="http://adilet.zan.kz/rus/docs/P1100001665" TargetMode="External"/><Relationship Id="rId40" Type="http://schemas.openxmlformats.org/officeDocument/2006/relationships/hyperlink" Target="http://adilet.zan.kz/rus/docs/P1100001684" TargetMode="External"/><Relationship Id="rId45" Type="http://schemas.openxmlformats.org/officeDocument/2006/relationships/hyperlink" Target="http://adilet.zan.kz/rus/docs/P1100001684" TargetMode="External"/><Relationship Id="rId53" Type="http://schemas.openxmlformats.org/officeDocument/2006/relationships/hyperlink" Target="http://adilet.zan.kz/rus/docs/P1100001684" TargetMode="External"/><Relationship Id="rId58" Type="http://schemas.openxmlformats.org/officeDocument/2006/relationships/hyperlink" Target="http://adilet.zan.kz/rus/docs/P1100001684" TargetMode="External"/><Relationship Id="rId5" Type="http://schemas.openxmlformats.org/officeDocument/2006/relationships/hyperlink" Target="http://adilet.zan.kz/rus/docs/P1100001684" TargetMode="External"/><Relationship Id="rId15" Type="http://schemas.openxmlformats.org/officeDocument/2006/relationships/hyperlink" Target="http://adilet.zan.kz/rus/docs/P1300000499" TargetMode="External"/><Relationship Id="rId23" Type="http://schemas.openxmlformats.org/officeDocument/2006/relationships/hyperlink" Target="http://adilet.zan.kz/rus/docs/P1300001367" TargetMode="External"/><Relationship Id="rId28" Type="http://schemas.openxmlformats.org/officeDocument/2006/relationships/hyperlink" Target="http://adilet.zan.kz/rus/docs/V090005862_" TargetMode="External"/><Relationship Id="rId36" Type="http://schemas.openxmlformats.org/officeDocument/2006/relationships/hyperlink" Target="http://adilet.zan.kz/rus/docs/V090005862_" TargetMode="External"/><Relationship Id="rId49" Type="http://schemas.openxmlformats.org/officeDocument/2006/relationships/hyperlink" Target="http://adilet.zan.kz/rus/docs/P1100001684" TargetMode="External"/><Relationship Id="rId57" Type="http://schemas.openxmlformats.org/officeDocument/2006/relationships/hyperlink" Target="http://adilet.zan.kz/rus/docs/P1100001684" TargetMode="External"/><Relationship Id="rId61" Type="http://schemas.openxmlformats.org/officeDocument/2006/relationships/fontTable" Target="fontTable.xml"/><Relationship Id="rId10" Type="http://schemas.openxmlformats.org/officeDocument/2006/relationships/hyperlink" Target="http://adilet.zan.kz/rus/docs/P1100001684/download" TargetMode="External"/><Relationship Id="rId19" Type="http://schemas.openxmlformats.org/officeDocument/2006/relationships/hyperlink" Target="http://adilet.zan.kz/rus/docs/P1100001684" TargetMode="External"/><Relationship Id="rId31" Type="http://schemas.openxmlformats.org/officeDocument/2006/relationships/hyperlink" Target="http://adilet.zan.kz/rus/docs/P080000551_" TargetMode="External"/><Relationship Id="rId44" Type="http://schemas.openxmlformats.org/officeDocument/2006/relationships/hyperlink" Target="http://adilet.zan.kz/rus/docs/P1100001684" TargetMode="External"/><Relationship Id="rId52" Type="http://schemas.openxmlformats.org/officeDocument/2006/relationships/hyperlink" Target="http://adilet.zan.kz/rus/docs/P1100001684" TargetMode="External"/><Relationship Id="rId60" Type="http://schemas.openxmlformats.org/officeDocument/2006/relationships/hyperlink" Target="http://adilet.zan.kz/rus/docs/V030002423_" TargetMode="External"/><Relationship Id="rId4" Type="http://schemas.openxmlformats.org/officeDocument/2006/relationships/webSettings" Target="webSettings.xml"/><Relationship Id="rId9" Type="http://schemas.openxmlformats.org/officeDocument/2006/relationships/hyperlink" Target="http://adilet.zan.kz/rus/docs/P1100001684/compare" TargetMode="External"/><Relationship Id="rId14" Type="http://schemas.openxmlformats.org/officeDocument/2006/relationships/hyperlink" Target="http://adilet.zan.kz/rus/docs/P1100001684" TargetMode="External"/><Relationship Id="rId22" Type="http://schemas.openxmlformats.org/officeDocument/2006/relationships/hyperlink" Target="http://adilet.zan.kz/rus/docs/P1200000094" TargetMode="External"/><Relationship Id="rId27" Type="http://schemas.openxmlformats.org/officeDocument/2006/relationships/hyperlink" Target="http://adilet.zan.kz/rus/docs/P080000456_" TargetMode="External"/><Relationship Id="rId30" Type="http://schemas.openxmlformats.org/officeDocument/2006/relationships/hyperlink" Target="http://adilet.zan.kz/rus/docs/P080000456_" TargetMode="External"/><Relationship Id="rId35" Type="http://schemas.openxmlformats.org/officeDocument/2006/relationships/hyperlink" Target="http://adilet.zan.kz/rus/docs/P1100001684" TargetMode="External"/><Relationship Id="rId43" Type="http://schemas.openxmlformats.org/officeDocument/2006/relationships/hyperlink" Target="http://adilet.zan.kz/rus/docs/K090000193_" TargetMode="External"/><Relationship Id="rId48" Type="http://schemas.openxmlformats.org/officeDocument/2006/relationships/hyperlink" Target="http://adilet.zan.kz/rus/docs/P1300001367" TargetMode="External"/><Relationship Id="rId56" Type="http://schemas.openxmlformats.org/officeDocument/2006/relationships/hyperlink" Target="http://adilet.zan.kz/rus/docs/P1100001684" TargetMode="External"/><Relationship Id="rId8" Type="http://schemas.openxmlformats.org/officeDocument/2006/relationships/hyperlink" Target="http://adilet.zan.kz/rus/docs/P1100001684/links" TargetMode="External"/><Relationship Id="rId51" Type="http://schemas.openxmlformats.org/officeDocument/2006/relationships/hyperlink" Target="http://adilet.zan.kz/rus/docs/P1100001684" TargetMode="External"/><Relationship Id="rId3" Type="http://schemas.openxmlformats.org/officeDocument/2006/relationships/settings" Target="settings.xml"/><Relationship Id="rId12" Type="http://schemas.openxmlformats.org/officeDocument/2006/relationships/hyperlink" Target="http://adilet.zan.kz/rus/docs/K090000193_" TargetMode="External"/><Relationship Id="rId17" Type="http://schemas.openxmlformats.org/officeDocument/2006/relationships/hyperlink" Target="http://adilet.zan.kz/rus/docs/V090005862_" TargetMode="External"/><Relationship Id="rId25" Type="http://schemas.openxmlformats.org/officeDocument/2006/relationships/hyperlink" Target="http://adilet.zan.kz/rus/docs/P1100001270" TargetMode="External"/><Relationship Id="rId33" Type="http://schemas.openxmlformats.org/officeDocument/2006/relationships/hyperlink" Target="http://adilet.zan.kz/rus/docs/P1100001684" TargetMode="External"/><Relationship Id="rId38" Type="http://schemas.openxmlformats.org/officeDocument/2006/relationships/hyperlink" Target="http://adilet.zan.kz/rus/docs/P1100001684" TargetMode="External"/><Relationship Id="rId46" Type="http://schemas.openxmlformats.org/officeDocument/2006/relationships/hyperlink" Target="http://adilet.zan.kz/rus/docs/P1100001684" TargetMode="External"/><Relationship Id="rId59" Type="http://schemas.openxmlformats.org/officeDocument/2006/relationships/hyperlink" Target="http://adilet.zan.kz/rus/docs/P1100001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31026</Words>
  <Characters>176850</Characters>
  <Application>Microsoft Office Word</Application>
  <DocSecurity>0</DocSecurity>
  <Lines>1473</Lines>
  <Paragraphs>414</Paragraphs>
  <ScaleCrop>false</ScaleCrop>
  <Company/>
  <LinksUpToDate>false</LinksUpToDate>
  <CharactersWithSpaces>207462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2014-10-27T09:58:00Z</dcterms:created>
  <dcterms:modified xsi:type="dcterms:W3CDTF">2014-10-27T09:58:00Z</dcterms:modified>
</cp:coreProperties>
</file>