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CB14DBB" wp14:editId="28FFCD89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090D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159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090D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90DA1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090DA1" w:rsidRPr="00090DA1" w:rsidRDefault="00090DA1" w:rsidP="00090DA1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090DA1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48E8DDC" wp14:editId="6BE4E24C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0942"/>
                <wp:effectExtent l="0" t="0" r="14605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0942"/>
                          <a:chOff x="0" y="0"/>
                          <a:chExt cx="767032" cy="2500942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 w:rsidP="00090DA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 w:rsidP="00090DA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 w:rsidP="00090DA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 w:rsidP="00090DA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DA1" w:rsidRPr="00090DA1" w:rsidRDefault="00090DA1" w:rsidP="00090DA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6.9pt;z-index:251728896" coordsize="7670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090DA1" w:rsidRPr="00090DA1" w:rsidRDefault="00090DA1" w:rsidP="00090DA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090DA1" w:rsidRPr="00090DA1" w:rsidRDefault="00090DA1" w:rsidP="00090DA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090DA1" w:rsidRPr="00090DA1" w:rsidRDefault="00090D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090DA1" w:rsidRPr="00090DA1" w:rsidRDefault="00090DA1" w:rsidP="00090DA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090DA1" w:rsidRPr="00090DA1" w:rsidRDefault="00090DA1" w:rsidP="00090DA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090DA1" w:rsidRPr="00090DA1" w:rsidRDefault="00090DA1" w:rsidP="00090DA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0DA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5F1595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162</w:t>
      </w: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DA1" w:rsidRPr="00090DA1" w:rsidRDefault="00090DA1" w:rsidP="0009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0DA1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090DA1" w:rsidSect="00A47F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090DA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090DA1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090DA1" w:rsidRPr="00090DA1" w:rsidRDefault="00090DA1" w:rsidP="00090D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DA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090DA1" w:rsidRPr="00090DA1" w:rsidRDefault="00090DA1" w:rsidP="00090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090DA1" w:rsidRPr="00090DA1" w:rsidRDefault="00090DA1" w:rsidP="0009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090D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90D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ХИМИЯ</w:t>
      </w:r>
    </w:p>
    <w:p w:rsidR="00090DA1" w:rsidRPr="00090DA1" w:rsidRDefault="00090DA1" w:rsidP="0009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A1" w:rsidRPr="00090DA1" w:rsidRDefault="00090DA1" w:rsidP="00090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090D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09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DA1" w:rsidRPr="00090DA1" w:rsidRDefault="00090DA1" w:rsidP="0009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A1" w:rsidRPr="00090DA1" w:rsidRDefault="00090DA1" w:rsidP="00090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090DA1" w:rsidRPr="00090DA1" w:rsidRDefault="00090DA1" w:rsidP="0009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A1" w:rsidRPr="00090DA1" w:rsidRDefault="00090DA1" w:rsidP="00090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09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090D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09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090DA1" w:rsidRPr="00090DA1" w:rsidRDefault="00090DA1" w:rsidP="00090DA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A1" w:rsidRPr="00090DA1" w:rsidRDefault="00090DA1" w:rsidP="00090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090DA1" w:rsidRPr="00090DA1" w:rsidRDefault="00090DA1" w:rsidP="00090DA1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090DA1" w:rsidRPr="00090DA1" w:rsidRDefault="00090DA1" w:rsidP="00090DA1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090D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09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090D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09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090D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090DA1" w:rsidRPr="00090DA1" w:rsidRDefault="00090DA1" w:rsidP="0009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DA1" w:rsidRPr="00090DA1" w:rsidRDefault="00090DA1" w:rsidP="00090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090DA1" w:rsidRPr="00090DA1" w:rsidRDefault="00090DA1" w:rsidP="0009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A1" w:rsidRPr="00090DA1" w:rsidRDefault="00090DA1" w:rsidP="00090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090DA1" w:rsidRPr="00090DA1" w:rsidRDefault="00090DA1" w:rsidP="0009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A1" w:rsidRPr="00090DA1" w:rsidRDefault="00090DA1" w:rsidP="00090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090DA1" w:rsidRPr="00090DA1" w:rsidRDefault="00090DA1" w:rsidP="0009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DA1" w:rsidRPr="00090DA1" w:rsidRDefault="00090DA1" w:rsidP="00090D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090DA1" w:rsidRPr="00090DA1" w:rsidRDefault="00090DA1" w:rsidP="00090DA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0DA1" w:rsidRPr="00090DA1" w:rsidRDefault="00090DA1" w:rsidP="00090DA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0DA1" w:rsidRPr="00090DA1" w:rsidRDefault="00090DA1" w:rsidP="0009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090DA1" w:rsidRPr="00090DA1" w:rsidRDefault="00090DA1" w:rsidP="00090D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090DA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090DA1" w:rsidRPr="00090DA1" w:rsidRDefault="00090DA1" w:rsidP="00090D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090DA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090DA1" w:rsidRPr="00090DA1" w:rsidRDefault="00090DA1" w:rsidP="00090D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090DA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090DA1" w:rsidRPr="00090DA1" w:rsidRDefault="00090DA1" w:rsidP="00090D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090DA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090DA1" w:rsidRPr="00090DA1" w:rsidRDefault="00090DA1" w:rsidP="00090D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0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090DA1" w:rsidRPr="005F1595" w:rsidRDefault="00090DA1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090DA1" w:rsidRPr="005F15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F9A" w:rsidRPr="008255AB" w:rsidRDefault="00A47F9A" w:rsidP="008255AB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255AB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A47F9A" w:rsidRPr="008255AB" w:rsidRDefault="00A47F9A" w:rsidP="008255AB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8255AB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47F9A" w:rsidRPr="00D87718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5F1595" w:rsidP="008255AB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A47F9A" w:rsidRPr="008255A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A47F9A" w:rsidRPr="008255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A47F9A" w:rsidRPr="00825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Антонимдік қатар.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Биік-биігірек.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Ащы-аласа.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Жұқа-арық.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Төмен-аласа.</w:t>
            </w:r>
          </w:p>
          <w:p w:rsidR="00A47F9A" w:rsidRPr="005F1595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Жоғары-төмен.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Мезгілді білдіретін антонимдік қатар.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Аспан-жер.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Киім-кешек.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Ерте-кеш.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Қазан-ошақ.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Орман-тоғай.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Ұяң дауыссыздан басталған қосымша.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Қаланы.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Қағаздар.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Сыныпқа. </w:t>
            </w:r>
          </w:p>
        </w:tc>
      </w:tr>
      <w:tr w:rsidR="00A47F9A" w:rsidRPr="005F1595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Жұрнақсыз сөз. 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Сарылау, кө</w:t>
            </w:r>
            <w:proofErr w:type="gramStart"/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End"/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ілдір.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Құстай, жақсырақ.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Сары, сегіз.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Біреу, оныншы.</w:t>
            </w:r>
          </w:p>
          <w:p w:rsidR="00A47F9A" w:rsidRPr="005F1595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Білімді, қызықты.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Ілік септігіндегі есімдік.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Бізге.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Ешкімнің.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Маған.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Әлдекімді.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Өзіме.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Қатыстық сын есім.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Таулы.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Жасыл.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Заттың, құбылыстың, мезгілдің аты ғана аталып көрсетілетін жай сөйлемнің түрі.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Жақсыз сөйлем.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Жалаң сөйлем.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Жақты сөйлем.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Толымды сөйлем.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Атаулы сөйлем.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D87718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Тұрлаулы сөйлем мүшелері.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анықтауыш.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Баяндауыш, анықтауыш.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баяндауыш.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Толықтауыш, пысықтауыш.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Пысықтауыш, толықтауыш.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D87718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«Мақтау» сөзінің синонимі.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Төбеге көтеру. 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Сөзге келу.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Тіс жармау.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</w:p>
          <w:p w:rsidR="00A47F9A" w:rsidRPr="005F1595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байласу.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D87718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Дұрыс жазылған сөздер қатары.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Халқы, орны.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Екіеу, екі.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Алтыау, алты.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Халықы, бақыты. </w:t>
            </w:r>
          </w:p>
          <w:p w:rsidR="00A47F9A" w:rsidRPr="005F1595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Жетіеу, жеті.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дыбыс және әріп саны сәйкес келмейтін сөздер.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Сен мына оюыңды сатасың ба?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Сен. 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Сатасың.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Оюыңды.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47F9A" w:rsidRPr="00D87718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Сұраулық демеулік.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Көрме ашылды(ма).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 жарна(ма).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Ешкімді алда(ма).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Далаға бар(ма).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басқар(ма).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«Оқыс» сөзінің етіс түрі.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Ортақ.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Ырықсыз.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Өзгелік.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Өздік.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Күрделі.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Фразеологиялық тіркестің синонимі. 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Екі езуі екі құлағына жету.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Тыңдау.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Ашулану.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Қуану.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Достасу.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Ренжу.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Туынды зат есім жасайтын жұрнақ.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-лар, -лер, - дар, -дер.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-шық, -гіш, -гер.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-ның, -нің, -дың, -дің.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-мын, -мін, -пын, -пін. </w:t>
            </w:r>
          </w:p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-ға, </w:t>
            </w:r>
            <w:proofErr w:type="gramStart"/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-г</w:t>
            </w:r>
            <w:proofErr w:type="gramEnd"/>
            <w:r w:rsidRPr="008255A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е, -қа, -ке.</w:t>
            </w: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47F9A" w:rsidRPr="008255AB" w:rsidTr="008255AB">
        <w:trPr>
          <w:cantSplit/>
        </w:trPr>
        <w:tc>
          <w:tcPr>
            <w:tcW w:w="10138" w:type="dxa"/>
            <w:shd w:val="clear" w:color="auto" w:fill="auto"/>
          </w:tcPr>
          <w:p w:rsidR="00A47F9A" w:rsidRPr="008255AB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47F9A" w:rsidRPr="008255AB" w:rsidRDefault="00A47F9A" w:rsidP="008255AB">
      <w:pPr>
        <w:ind w:left="400"/>
        <w:rPr>
          <w:rFonts w:ascii="Times New Roman" w:hAnsi="Times New Roman" w:cs="Times New Roman"/>
          <w:color w:val="000000"/>
          <w:sz w:val="28"/>
        </w:rPr>
        <w:sectPr w:rsidR="00A47F9A" w:rsidRPr="008255AB" w:rsidSect="005D1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F9A" w:rsidRPr="005F1595" w:rsidRDefault="005F1595" w:rsidP="008255AB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A47F9A" w:rsidRPr="008255AB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A47F9A" w:rsidRPr="008255A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A47F9A" w:rsidRPr="008255AB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A47F9A" w:rsidRPr="00736AD0" w:rsidRDefault="00A47F9A" w:rsidP="008255AB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36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Жақсылардың жақсысы</w:t>
      </w:r>
    </w:p>
    <w:p w:rsidR="00A47F9A" w:rsidRPr="008255AB" w:rsidRDefault="00A47F9A" w:rsidP="008255AB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55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Баяғыда бір адам бірнеше бөлмелі жарық, биік, өте әсем үйде тұрыпты. Үйдің айналасы бау-бақша екен. Бір күні оның кішкентай қызы бақшаны, барлық бөлмелерді аралайды. Кірмеген жалғыз ғана бөлме қалыпты. Ол ылғи да жабық тұрады екен. </w:t>
      </w:r>
    </w:p>
    <w:p w:rsidR="00A47F9A" w:rsidRPr="008255AB" w:rsidRDefault="00A47F9A" w:rsidP="008255AB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55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әкесіне қызы:</w:t>
      </w:r>
    </w:p>
    <w:p w:rsidR="00A47F9A" w:rsidRPr="008255AB" w:rsidRDefault="00A47F9A" w:rsidP="008255AB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55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маған жабық тұрған бөлмеге кіруге рұқсат етіңіз. Осы бөлме басқа бөлмелерге қарағанда жақсы ғой деп ойлаймын, - дейді.</w:t>
      </w:r>
    </w:p>
    <w:p w:rsidR="00A47F9A" w:rsidRPr="008255AB" w:rsidRDefault="00A47F9A" w:rsidP="008255AB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F15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8255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Оның дұрыс, қызым. Жақсылардың ең жақсысы сонда. Бірақ сен әлі жассың,  өскенде бұл бөлмені саған берем. Сен оған өмір бойы риза боласың,- деп жауап қайтарады әкесі.</w:t>
      </w:r>
    </w:p>
    <w:p w:rsidR="00A47F9A" w:rsidRPr="008255AB" w:rsidRDefault="00A47F9A" w:rsidP="008255AB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55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 есейіп, бойжеткен атанады. Әкесі қызына жабық бөлменің кілтін береді</w:t>
      </w:r>
      <w:r w:rsidR="00736A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Қыз есікті ашқанда, тек ұршық пен</w:t>
      </w:r>
      <w:r w:rsidRPr="008255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кітапты көреді. Қыз әкесіне:</w:t>
      </w:r>
    </w:p>
    <w:p w:rsidR="00A47F9A" w:rsidRPr="008255AB" w:rsidRDefault="00A47F9A" w:rsidP="008255AB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255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сен жабық бөлмеде «жақсылардың жақ</w:t>
      </w:r>
      <w:r w:rsidR="00736A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сысы бар» деген едің. Мен ұршық пен</w:t>
      </w:r>
      <w:r w:rsidRPr="008255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кітаптан басқа ештеңе таппадым,- дейді. </w:t>
      </w:r>
    </w:p>
    <w:p w:rsidR="00A47F9A" w:rsidRPr="005F1595" w:rsidRDefault="00736AD0" w:rsidP="008255AB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</w:t>
      </w:r>
      <w:r w:rsidR="00A47F9A" w:rsidRPr="008255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Міне, жақсылардың жақсысы деген – осылар, қызым! Ұршық болса, өнерің жанады.  Ал кітап оқысаң, білімің артады. Жарық дүниеде бұлардан жақсы нәрсе жоқ. Дүниедегі мүліктің бәрі еңбекпен, өнермен, біліммен табылады,- деп түсіндірді әкесі.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47F9A" w:rsidRPr="00D87718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5F1595" w:rsidRDefault="00A47F9A" w:rsidP="008255AB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A47F9A" w:rsidRPr="00D87718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16. </w:t>
            </w:r>
            <w:r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Кейіпкердің назарын өзіне аудару мақсатында қолданылған сөзі бар нұсқа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 есейіп, бойжеткен атанады.</w:t>
            </w:r>
          </w:p>
          <w:p w:rsidR="00A47F9A" w:rsidRPr="00736AD0" w:rsidRDefault="00736AD0" w:rsidP="00736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A47F9A" w:rsidRPr="00736AD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Сен оған өмір бойы риза боласың,- деп жауап қайтарады әкесі.</w:t>
            </w:r>
          </w:p>
          <w:p w:rsidR="00A47F9A" w:rsidRPr="00736AD0" w:rsidRDefault="00736AD0" w:rsidP="00736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A47F9A" w:rsidRPr="00736AD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Ал кітап оқысаң, білімің артады.</w:t>
            </w:r>
          </w:p>
          <w:p w:rsidR="00A47F9A" w:rsidRPr="00736AD0" w:rsidRDefault="00736AD0" w:rsidP="00736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A47F9A" w:rsidRPr="00736AD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 Міне, жақсылардың жақсысы деген – осылар.</w:t>
            </w:r>
          </w:p>
          <w:p w:rsidR="00A47F9A" w:rsidRPr="005F1595" w:rsidRDefault="00736AD0" w:rsidP="00736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A47F9A" w:rsidRPr="00736AD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 Оның дұрыс, қызым. Жақсылардың ең жақсысы сонда.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8255AB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негізгі идеясына қарама-қарсы мағынадағы мақал-мәтел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Еңбегіне қарай өнбегі.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еткен – емерсің,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</w:t>
            </w:r>
            <w:r w:rsidR="00A47F9A" w:rsidRPr="00736AD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Ерінбесең – жеңерсің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 те міндет ет.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Кәсіп, кәсіп түбі – нәсіп.</w:t>
            </w:r>
          </w:p>
          <w:p w:rsidR="00A47F9A" w:rsidRPr="008255AB" w:rsidRDefault="00736AD0" w:rsidP="005E420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Жалқау</w:t>
            </w:r>
            <w:r w:rsidR="005E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лық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5E4204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–</w:t>
            </w:r>
            <w:r w:rsidR="005E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жаман ауру.</w:t>
            </w:r>
            <w:r w:rsidR="00A47F9A"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47F9A" w:rsidRPr="008255AB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Мәтіндегі «жақсылардың жақсысы»</w:t>
            </w:r>
          </w:p>
          <w:p w:rsidR="00A47F9A" w:rsidRPr="00736AD0" w:rsidRDefault="00736AD0" w:rsidP="00736AD0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</w:t>
            </w:r>
            <w:r w:rsidR="00A47F9A" w:rsidRPr="0073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A) Жарық бөлме, жабық бөлме.</w:t>
            </w:r>
          </w:p>
          <w:p w:rsidR="00A47F9A" w:rsidRPr="008255AB" w:rsidRDefault="00736AD0" w:rsidP="00736AD0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</w:t>
            </w:r>
            <w:r w:rsidR="00A47F9A" w:rsidRPr="0073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B)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Әсем үй, жабық бөлме.</w:t>
            </w:r>
          </w:p>
          <w:p w:rsidR="00A47F9A" w:rsidRPr="008255AB" w:rsidRDefault="00736AD0" w:rsidP="00736AD0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</w:t>
            </w:r>
            <w:r w:rsidR="00A47F9A" w:rsidRPr="0073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C)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Ұршық, кітап.</w:t>
            </w:r>
          </w:p>
          <w:p w:rsidR="00A47F9A" w:rsidRPr="008255AB" w:rsidRDefault="00736AD0" w:rsidP="00736AD0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</w:t>
            </w:r>
            <w:r w:rsidR="00A47F9A" w:rsidRPr="0073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D)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Ата-ана, ас.</w:t>
            </w:r>
          </w:p>
          <w:p w:rsidR="00A47F9A" w:rsidRPr="008255AB" w:rsidRDefault="00736AD0" w:rsidP="00736AD0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</w:t>
            </w:r>
            <w:r w:rsidR="00A47F9A" w:rsidRPr="0073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E)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Бау-бақша, байлық.</w:t>
            </w:r>
            <w:r w:rsidR="00A47F9A"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47F9A" w:rsidRPr="008255AB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 кездесетін адамның жас атауы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36AD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="00A47F9A" w:rsidRPr="00736AD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Бозбала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</w:t>
            </w:r>
          </w:p>
          <w:p w:rsidR="00A47F9A" w:rsidRPr="008255AB" w:rsidRDefault="00736AD0" w:rsidP="00736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Бойжеткен</w:t>
            </w:r>
          </w:p>
          <w:p w:rsidR="00A47F9A" w:rsidRPr="008255AB" w:rsidRDefault="00736AD0" w:rsidP="00736AD0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4D6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A47F9A" w:rsidRPr="008255A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Сәби</w:t>
            </w:r>
          </w:p>
        </w:tc>
      </w:tr>
      <w:tr w:rsidR="00A47F9A" w:rsidRPr="008255AB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8255AB" w:rsidRDefault="00A47F9A" w:rsidP="008255AB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255AB">
              <w:rPr>
                <w:rFonts w:ascii="Times New Roman" w:hAnsi="Times New Roman" w:cs="Times New Roman"/>
                <w:color w:val="000000"/>
                <w:sz w:val="28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Негізгі ой айтылған сөйлемді </w:t>
            </w:r>
          </w:p>
          <w:p w:rsidR="00A47F9A" w:rsidRPr="008255AB" w:rsidRDefault="00A47F9A" w:rsidP="008255AB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C4F5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Баяғыда бір адам бірнеше бөлмелі жарық, биік, өте әсем үйде тұрыпты. Үйдің айналасы бау-бақша екен.</w:t>
            </w:r>
          </w:p>
          <w:p w:rsidR="00A47F9A" w:rsidRPr="008255AB" w:rsidRDefault="00A47F9A" w:rsidP="008255AB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Жақсылардың ең жақсысы сонда. Бірақ сен әлі жассың,  өскенде бұл бөлмені саған берем. Сен оған өмір бойы риза боласың.</w:t>
            </w:r>
          </w:p>
          <w:p w:rsidR="00A47F9A" w:rsidRPr="008255AB" w:rsidRDefault="00A47F9A" w:rsidP="008255AB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 қызына жабық бөлменің кілтін береді. Қыз есікті ашқанда, тек ұршық, кітапты көреді.</w:t>
            </w:r>
          </w:p>
          <w:p w:rsidR="00A47F9A" w:rsidRPr="008255AB" w:rsidRDefault="00A47F9A" w:rsidP="008255AB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Әке, маған жабық тұрған бөлмеге кіруге рұқсат етіңіз. Осы бөлме басқа бөлмелерге қарағанда жақсы ғой деп ойлаймын.</w:t>
            </w:r>
          </w:p>
          <w:p w:rsidR="00A47F9A" w:rsidRPr="005F1595" w:rsidRDefault="00954250" w:rsidP="009542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A47F9A" w:rsidRPr="0082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Дүниедегі мүліктің бәрі еңбекпен, өнермен, біліммен табылады.</w:t>
            </w:r>
            <w:r w:rsidR="00A47F9A" w:rsidRPr="005F159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A47F9A" w:rsidRPr="008255AB" w:rsidRDefault="00A47F9A" w:rsidP="008255AB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255AB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A47F9A" w:rsidRPr="008255AB" w:rsidRDefault="00A47F9A" w:rsidP="008255AB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255A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A47F9A" w:rsidRPr="008255AB" w:rsidRDefault="00A47F9A" w:rsidP="008255AB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A47F9A" w:rsidRPr="005F1595" w:rsidRDefault="00A47F9A" w:rsidP="0009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A47F9A" w:rsidRPr="005F1595" w:rsidSect="006C444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47F9A" w:rsidRPr="002C66F1" w:rsidRDefault="00A47F9A" w:rsidP="002C66F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C66F1">
        <w:rPr>
          <w:rFonts w:ascii="Times New Roman" w:hAnsi="Times New Roman" w:cs="Times New Roman"/>
          <w:b/>
          <w:color w:val="000000"/>
          <w:sz w:val="28"/>
        </w:rPr>
        <w:lastRenderedPageBreak/>
        <w:t>ХИМИЯ</w:t>
      </w:r>
    </w:p>
    <w:p w:rsidR="00A47F9A" w:rsidRPr="002C66F1" w:rsidRDefault="00A47F9A" w:rsidP="002C66F1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2C66F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5F1595" w:rsidP="002C66F1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A47F9A" w:rsidRPr="002C66F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A47F9A" w:rsidRPr="002C6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A47F9A"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Слабы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й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электролит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 натрия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серная кислота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хлорид натрия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угольная кислота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сульфат натрия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Гидроксид-ионы образуются при диссоциации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нерастворимых оснований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щелочей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средних солей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кислых солей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еакци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соединения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pt-BR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2KOH + H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SO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4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→K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SO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4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+2H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O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Zn+2HCl→ ZnCl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+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 xml:space="preserve"> H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C) 2HgO→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2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Hg +O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pt-BR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FeO+H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→Fe +H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O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C+2H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pt-BR"/>
              </w:rPr>
              <w:t>→CH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pt-BR"/>
              </w:rPr>
              <w:t>4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Нитрат калия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диссоциации образу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катион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калия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катион водорода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сульфа</w:t>
            </w:r>
            <w:proofErr w:type="gram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proofErr w:type="gram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ион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хлорид – ион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 – ион</w:t>
            </w:r>
          </w:p>
        </w:tc>
      </w:tr>
      <w:tr w:rsidR="00A47F9A" w:rsidRPr="00D87718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Выделяется газ при взаимодействий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кислоты с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(OH)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KOH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Атомы кислорода и серы сходны по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числу электронов на внешнем слое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заряду ядра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числу энергетических уровней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числу нейтронов в ядре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числу электронов в атоме 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Оксид с общей формулой  R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не образует элемент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фтор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астат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йод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При взаимодействии оксида меди (II)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с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>водород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ом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 образуется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>A) гидрид металла и вода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>B) основание и вода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>C) пероксид металла и вода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>D) металл и вода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>E) оксид металла и вода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Щелочной металл – это ...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>F</w:t>
            </w:r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D87718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комнатной температуре вода реагирует </w:t>
            </w:r>
            <w:proofErr w:type="gram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Zn</w:t>
            </w:r>
            <w:proofErr w:type="spellEnd"/>
          </w:p>
          <w:p w:rsidR="00A47F9A" w:rsidRPr="002C66F1" w:rsidRDefault="00A47F9A" w:rsidP="002C66F1">
            <w:pPr>
              <w:ind w:left="400" w:firstLine="57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S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pt-BR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N</w:t>
            </w:r>
            <w:r w:rsidRPr="002C66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Ag</w:t>
            </w:r>
            <w:proofErr w:type="spellEnd"/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Na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воде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 р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аствор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яется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поваренн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ая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ь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глюкоз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ая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Схема образования ковалентной полярной связи</w:t>
            </w:r>
          </w:p>
          <w:p w:rsidR="00A47F9A" w:rsidRPr="002C66F1" w:rsidRDefault="00A47F9A" w:rsidP="002C66F1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1EE547B" wp14:editId="2F2BB3F3">
                  <wp:extent cx="1604645" cy="36258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A32CC6" wp14:editId="20F97AF4">
                  <wp:extent cx="1569720" cy="32766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EEA002" wp14:editId="667D3D7F">
                  <wp:extent cx="1587500" cy="32766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DAD29FE" wp14:editId="2730F4F4">
                  <wp:extent cx="1578610" cy="327660"/>
                  <wp:effectExtent l="0" t="0" r="254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31FBE6" wp14:editId="4499766E">
                  <wp:extent cx="1380490" cy="25019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кипячении воды, содержащей гидрокарбонат магния, протекает реакция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+ СО</w:t>
            </w:r>
            <w:proofErr w:type="gram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=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+ СО</w:t>
            </w:r>
            <w:proofErr w:type="gram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НСО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=СаСО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СО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Н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(НСО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СО</w:t>
            </w:r>
            <w:proofErr w:type="gram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Н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СО</w:t>
            </w:r>
            <w:proofErr w:type="gram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Н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=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(НСО)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веществах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HF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KBr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кристаллическ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ая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решетк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 соответственно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металлическая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 атомная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и ион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атомная и молекулярная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ионная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и молекулярная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атомная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ион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вещества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 5,4 г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воды  (в моль)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D87718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протонов в ядре атома элемента с электронной формулой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1s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2s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2p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6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3s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3p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Число веществ, взаимодействующих с 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Mg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CaO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тепень окисления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ы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 соединениях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SO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4</w:t>
            </w:r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="00D87718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Na</w:t>
            </w:r>
            <w:r w:rsidR="00D87718"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  <w:r w:rsidR="00D87718"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S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SO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H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SO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3</w:t>
            </w:r>
          </w:p>
          <w:p w:rsidR="00A47F9A" w:rsidRPr="002C66F1" w:rsidRDefault="00A47F9A" w:rsidP="00D87718">
            <w:pPr>
              <w:tabs>
                <w:tab w:val="left" w:pos="1956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K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S</w:t>
            </w:r>
            <w:r w:rsidR="00D87718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ab/>
            </w:r>
            <w:bookmarkStart w:id="0" w:name="_GoBack"/>
            <w:bookmarkEnd w:id="0"/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Особо чистый вольфрам получают восстановлением его из оксида вольфрама (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водородотермией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Масса полученного вольфрама (в г</w:t>
            </w:r>
            <w:proofErr w:type="gram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в реакцию вступает 24 г оксида и 6,72 л водорода (при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ожоге кожи фосфором её обильно смачивают 5%-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раствором сульфата меди (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число молекул сульфата меди в 320 г раствора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6,02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  <w:t>∙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23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0,602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  <w:t>∙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23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6,02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  <w:t>∙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24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0,602 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  <w:t>∙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0,602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  <w:t>∙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24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Число общих электронных пар в молекуле кислороде 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kk-KZ"/>
              </w:rPr>
              <w:t>2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2                     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моль  водорода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взаимодейству</w:t>
            </w:r>
            <w:proofErr w:type="spell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ет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йод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ом м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ой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635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  <w:r w:rsidRPr="005F1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445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245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535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4,5 мол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ь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серной кислоты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г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 г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г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 г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 г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Пропуская водород над </w:t>
            </w:r>
            <w:proofErr w:type="gram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нагретым</w:t>
            </w:r>
            <w:proofErr w:type="gramEnd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можно получить железо. Если израсходовали 2240 мл водорода, то масса железа (г)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3,73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CC4F59" w:rsidRPr="00B5190B" w:rsidRDefault="00A47F9A" w:rsidP="00CC4F59">
            <w:pPr>
              <w:ind w:left="400" w:hanging="4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CC4F59" w:rsidRPr="00B51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Никотин – отравляющее вещество, входящее в состав табака, разрушающее здоровье человека, и ведущее к никотиновой зависимости. Если в составе никотина содержится 74, 07% углерода, 8,65% водорода, 17,28% азота, и его молярная масса в два раза больше молярной массы </w:t>
            </w:r>
            <w:proofErr w:type="spellStart"/>
            <w:r w:rsidR="00CC4F59" w:rsidRPr="00B51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бромоводорода</w:t>
            </w:r>
            <w:proofErr w:type="spellEnd"/>
            <w:r w:rsidR="00CC4F59" w:rsidRPr="00B51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</w:t>
            </w:r>
            <w:r w:rsidR="00CC4F59" w:rsidRPr="00B519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C4F59" w:rsidRPr="00B51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никотин имеет формулу</w:t>
            </w:r>
            <w:r w:rsidR="00CC4F59" w:rsidRPr="00B519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C4F59" w:rsidRPr="00B5190B" w:rsidRDefault="00CC4F59" w:rsidP="00CC4F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0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A25BD5" w:rsidRPr="00254D44">
              <w:rPr>
                <w:rFonts w:ascii="Times New Roman" w:hAnsi="Times New Roman" w:cs="Times New Roman"/>
                <w:color w:val="000000"/>
                <w:position w:val="-16"/>
                <w:sz w:val="28"/>
                <w:szCs w:val="28"/>
              </w:rPr>
              <w:object w:dxaOrig="12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21.75pt" o:ole="">
                  <v:imagedata r:id="rId20" o:title=""/>
                </v:shape>
                <o:OLEObject Type="Embed" ProgID="Equation.3" ShapeID="_x0000_i1025" DrawAspect="Content" ObjectID="_1520860940" r:id="rId21"/>
              </w:object>
            </w:r>
          </w:p>
          <w:p w:rsidR="00CC4F59" w:rsidRPr="00B5190B" w:rsidRDefault="00CC4F59" w:rsidP="00CC4F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0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A25BD5" w:rsidRPr="00254D44">
              <w:rPr>
                <w:rFonts w:ascii="Times New Roman" w:hAnsi="Times New Roman" w:cs="Times New Roman"/>
                <w:color w:val="000000"/>
                <w:position w:val="-16"/>
                <w:sz w:val="28"/>
                <w:szCs w:val="28"/>
              </w:rPr>
              <w:object w:dxaOrig="1120" w:dyaOrig="420">
                <v:shape id="_x0000_i1026" type="#_x0000_t75" style="width:56.4pt;height:20.4pt" o:ole="">
                  <v:imagedata r:id="rId22" o:title=""/>
                </v:shape>
                <o:OLEObject Type="Embed" ProgID="Equation.3" ShapeID="_x0000_i1026" DrawAspect="Content" ObjectID="_1520860941" r:id="rId23"/>
              </w:object>
            </w:r>
            <w:r w:rsidRPr="00B51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4F59" w:rsidRPr="00B5190B" w:rsidRDefault="00CC4F59" w:rsidP="00CC4F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0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A25BD5" w:rsidRPr="00254D44">
              <w:rPr>
                <w:rFonts w:ascii="Times New Roman" w:hAnsi="Times New Roman" w:cs="Times New Roman"/>
                <w:color w:val="000000"/>
                <w:position w:val="-16"/>
                <w:sz w:val="28"/>
                <w:szCs w:val="28"/>
              </w:rPr>
              <w:object w:dxaOrig="1200" w:dyaOrig="420">
                <v:shape id="_x0000_i1027" type="#_x0000_t75" style="width:60.45pt;height:21.75pt" o:ole="">
                  <v:imagedata r:id="rId24" o:title=""/>
                </v:shape>
                <o:OLEObject Type="Embed" ProgID="Equation.3" ShapeID="_x0000_i1027" DrawAspect="Content" ObjectID="_1520860942" r:id="rId25"/>
              </w:object>
            </w:r>
            <w:r w:rsidRPr="00B51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4F59" w:rsidRPr="00B5190B" w:rsidRDefault="00CC4F59" w:rsidP="00CC4F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90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A25BD5" w:rsidRPr="00254D44">
              <w:rPr>
                <w:rFonts w:ascii="Times New Roman" w:hAnsi="Times New Roman" w:cs="Times New Roman"/>
                <w:color w:val="000000"/>
                <w:position w:val="-16"/>
                <w:sz w:val="28"/>
                <w:szCs w:val="28"/>
              </w:rPr>
              <w:object w:dxaOrig="1120" w:dyaOrig="420">
                <v:shape id="_x0000_i1028" type="#_x0000_t75" style="width:56.4pt;height:21.75pt" o:ole="">
                  <v:imagedata r:id="rId26" o:title=""/>
                </v:shape>
                <o:OLEObject Type="Embed" ProgID="Equation.3" ShapeID="_x0000_i1028" DrawAspect="Content" ObjectID="_1520860943" r:id="rId27"/>
              </w:object>
            </w:r>
          </w:p>
          <w:p w:rsidR="00A47F9A" w:rsidRPr="002C66F1" w:rsidRDefault="00CC4F59" w:rsidP="00CC4F5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5190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A25BD5" w:rsidRPr="00254D44">
              <w:rPr>
                <w:rFonts w:ascii="Times New Roman" w:hAnsi="Times New Roman" w:cs="Times New Roman"/>
                <w:color w:val="000000"/>
                <w:position w:val="-16"/>
                <w:sz w:val="28"/>
                <w:szCs w:val="28"/>
              </w:rPr>
              <w:object w:dxaOrig="1040" w:dyaOrig="420">
                <v:shape id="_x0000_i1029" type="#_x0000_t75" style="width:51.6pt;height:21.75pt" o:ole="">
                  <v:imagedata r:id="rId28" o:title=""/>
                </v:shape>
                <o:OLEObject Type="Embed" ProgID="Equation.3" ShapeID="_x0000_i1029" DrawAspect="Content" ObjectID="_1520860944" r:id="rId29"/>
              </w:object>
            </w:r>
            <w:r w:rsidRPr="00B51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5F1595" w:rsidP="002C66F1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A47F9A" w:rsidRPr="002C66F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A47F9A" w:rsidRPr="002C6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A47F9A"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Признаками химической реакции являются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газа при сливании растворов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агрегатного состояния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осадка при сливании растворов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кристаллов при охлаждении раствора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диффузия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появление запаха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исчезновение вещества при растворении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исчезновение кристаллов при нагревании раствора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Вещества с неполярной ковалентной связью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6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/>
                <w:color w:val="000000"/>
                <w:position w:val="-6"/>
                <w:sz w:val="28"/>
                <w:szCs w:val="28"/>
              </w:rPr>
              <w:object w:dxaOrig="820" w:dyaOrig="300">
                <v:shape id="_x0000_i1030" type="#_x0000_t75" style="width:41.45pt;height:14.95pt" o:ole="">
                  <v:imagedata r:id="rId30" o:title=""/>
                </v:shape>
                <o:OLEObject Type="Embed" ProgID="Equation.3" ShapeID="_x0000_i1030" DrawAspect="Content" ObjectID="_1520860945" r:id="rId31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760" w:dyaOrig="380">
                <v:shape id="_x0000_i1031" type="#_x0000_t75" style="width:38.05pt;height:19pt" o:ole="">
                  <v:imagedata r:id="rId32" o:title=""/>
                </v:shape>
                <o:OLEObject Type="Embed" ProgID="Equation.3" ShapeID="_x0000_i1031" DrawAspect="Content" ObjectID="_1520860946" r:id="rId33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400" w:dyaOrig="380">
                <v:shape id="_x0000_i1032" type="#_x0000_t75" style="width:20.4pt;height:19pt" o:ole="">
                  <v:imagedata r:id="rId34" o:title=""/>
                </v:shape>
                <o:OLEObject Type="Embed" ProgID="Equation.3" ShapeID="_x0000_i1032" DrawAspect="Content" ObjectID="_1520860947" r:id="rId35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400" w:dyaOrig="380">
                <v:shape id="_x0000_i1033" type="#_x0000_t75" style="width:20.4pt;height:19pt" o:ole="">
                  <v:imagedata r:id="rId36" o:title=""/>
                </v:shape>
                <o:OLEObject Type="Embed" ProgID="Equation.3" ShapeID="_x0000_i1033" DrawAspect="Content" ObjectID="_1520860948" r:id="rId37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780" w:dyaOrig="380">
                <v:shape id="_x0000_i1034" type="#_x0000_t75" style="width:38.7pt;height:19pt" o:ole="">
                  <v:imagedata r:id="rId38" o:title=""/>
                </v:shape>
                <o:OLEObject Type="Embed" ProgID="Equation.3" ShapeID="_x0000_i1034" DrawAspect="Content" ObjectID="_1520860949" r:id="rId39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6"/>
                <w:sz w:val="28"/>
                <w:szCs w:val="28"/>
                <w:lang w:val="en-US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/>
                <w:color w:val="000000"/>
                <w:position w:val="-6"/>
                <w:sz w:val="28"/>
                <w:szCs w:val="28"/>
                <w:lang w:val="en-US"/>
              </w:rPr>
              <w:object w:dxaOrig="580" w:dyaOrig="300">
                <v:shape id="_x0000_i1035" type="#_x0000_t75" style="width:29.2pt;height:14.95pt" o:ole="">
                  <v:imagedata r:id="rId40" o:title=""/>
                </v:shape>
                <o:OLEObject Type="Embed" ProgID="Equation.3" ShapeID="_x0000_i1035" DrawAspect="Content" ObjectID="_1520860950" r:id="rId41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00" w:dyaOrig="380">
                <v:shape id="_x0000_i1036" type="#_x0000_t75" style="width:29.9pt;height:19pt" o:ole="">
                  <v:imagedata r:id="rId42" o:title=""/>
                </v:shape>
                <o:OLEObject Type="Embed" ProgID="Equation.3" ShapeID="_x0000_i1036" DrawAspect="Content" ObjectID="_1520860951" r:id="rId43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20" w:dyaOrig="380">
                <v:shape id="_x0000_i1037" type="#_x0000_t75" style="width:30.55pt;height:19pt" o:ole="">
                  <v:imagedata r:id="rId44" o:title=""/>
                </v:shape>
                <o:OLEObject Type="Embed" ProgID="Equation.3" ShapeID="_x0000_i1037" DrawAspect="Content" ObjectID="_1520860952" r:id="rId45"/>
              </w:objec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Постоянные компоненты воздуха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озон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кислород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инертные газы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угарный газ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азот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бром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углерод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оксиды азота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внешнем энергетическом уровне пять электрон у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6A7B81" w:rsidRDefault="00A47F9A" w:rsidP="006A7B8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30.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A7B81">
              <w:rPr>
                <w:rFonts w:ascii="Times New Roman" w:hAnsi="Times New Roman"/>
                <w:color w:val="000000"/>
                <w:sz w:val="28"/>
                <w:szCs w:val="28"/>
              </w:rPr>
              <w:t>Кислотные свойства проявляют вещества</w:t>
            </w:r>
          </w:p>
          <w:p w:rsidR="006A7B81" w:rsidRPr="006A7B81" w:rsidRDefault="006A7B81" w:rsidP="006A7B8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>
              <w:rPr>
                <w:rFonts w:ascii="Times New Roman" w:eastAsia="Calibri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1080" w:dyaOrig="375">
                <v:shape id="_x0000_i1038" type="#_x0000_t75" style="width:54.35pt;height:19pt" o:ole="">
                  <v:imagedata r:id="rId46" o:title=""/>
                </v:shape>
                <o:OLEObject Type="Embed" ProgID="Equation.3" ShapeID="_x0000_i1038" DrawAspect="Content" ObjectID="_1520860953" r:id="rId47"/>
              </w:object>
            </w:r>
          </w:p>
          <w:p w:rsidR="006A7B81" w:rsidRDefault="006A7B81" w:rsidP="006A7B81">
            <w:pPr>
              <w:pStyle w:val="a7"/>
              <w:ind w:left="400"/>
              <w:rPr>
                <w:rFonts w:ascii="Times New Roman" w:hAnsi="Times New Roman"/>
                <w:color w:val="000000"/>
                <w:position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>
              <w:rPr>
                <w:rFonts w:ascii="Times New Roman" w:eastAsia="Calibri" w:hAnsi="Times New Roman"/>
                <w:color w:val="000000"/>
                <w:position w:val="-6"/>
                <w:sz w:val="28"/>
                <w:szCs w:val="28"/>
                <w:lang w:val="en-US"/>
              </w:rPr>
              <w:object w:dxaOrig="735" w:dyaOrig="300">
                <v:shape id="_x0000_i1039" type="#_x0000_t75" style="width:36.7pt;height:14.95pt" o:ole="">
                  <v:imagedata r:id="rId48" o:title=""/>
                </v:shape>
                <o:OLEObject Type="Embed" ProgID="Equation.3" ShapeID="_x0000_i1039" DrawAspect="Content" ObjectID="_1520860954" r:id="rId49"/>
              </w:object>
            </w:r>
          </w:p>
          <w:p w:rsidR="006A7B81" w:rsidRDefault="006A7B81" w:rsidP="006A7B8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>
              <w:rPr>
                <w:rFonts w:ascii="Times New Roman" w:eastAsia="Calibri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15" w:dyaOrig="375">
                <v:shape id="_x0000_i1040" type="#_x0000_t75" style="width:30.55pt;height:19pt" o:ole="">
                  <v:imagedata r:id="rId50" o:title=""/>
                </v:shape>
                <o:OLEObject Type="Embed" ProgID="Equation.3" ShapeID="_x0000_i1040" DrawAspect="Content" ObjectID="_1520860955" r:id="rId51"/>
              </w:object>
            </w:r>
          </w:p>
          <w:p w:rsidR="006A7B81" w:rsidRDefault="006A7B81" w:rsidP="006A7B8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>
              <w:rPr>
                <w:rFonts w:ascii="Times New Roman" w:eastAsia="Calibri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885" w:dyaOrig="375">
                <v:shape id="_x0000_i1041" type="#_x0000_t75" style="width:44.15pt;height:19pt" o:ole="">
                  <v:imagedata r:id="rId52" o:title=""/>
                </v:shape>
                <o:OLEObject Type="Embed" ProgID="Equation.3" ShapeID="_x0000_i1041" DrawAspect="Content" ObjectID="_1520860956" r:id="rId53"/>
              </w:object>
            </w:r>
          </w:p>
          <w:p w:rsidR="006A7B81" w:rsidRDefault="006A7B81" w:rsidP="006A7B8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>
              <w:rPr>
                <w:rFonts w:ascii="Times New Roman" w:eastAsia="Calibri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855" w:dyaOrig="375">
                <v:shape id="_x0000_i1042" type="#_x0000_t75" style="width:42.8pt;height:19pt" o:ole="">
                  <v:imagedata r:id="rId54" o:title=""/>
                </v:shape>
                <o:OLEObject Type="Embed" ProgID="Equation.3" ShapeID="_x0000_i1042" DrawAspect="Content" ObjectID="_1520860957" r:id="rId55"/>
              </w:object>
            </w:r>
          </w:p>
          <w:p w:rsidR="006A7B81" w:rsidRDefault="006A7B81" w:rsidP="006A7B8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>
              <w:rPr>
                <w:rFonts w:ascii="Times New Roman" w:eastAsia="Calibri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540" w:dyaOrig="375">
                <v:shape id="_x0000_i1043" type="#_x0000_t75" style="width:27.15pt;height:19pt" o:ole="">
                  <v:imagedata r:id="rId56" o:title=""/>
                </v:shape>
                <o:OLEObject Type="Embed" ProgID="Equation.3" ShapeID="_x0000_i1043" DrawAspect="Content" ObjectID="_1520860958" r:id="rId57"/>
              </w:object>
            </w:r>
          </w:p>
          <w:p w:rsidR="006A7B81" w:rsidRDefault="006A7B81" w:rsidP="006A7B8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>
              <w:rPr>
                <w:rFonts w:ascii="Times New Roman" w:eastAsia="Calibri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00" w:dyaOrig="375">
                <v:shape id="_x0000_i1044" type="#_x0000_t75" style="width:29.9pt;height:19pt" o:ole="">
                  <v:imagedata r:id="rId58" o:title=""/>
                </v:shape>
                <o:OLEObject Type="Embed" ProgID="Equation.3" ShapeID="_x0000_i1044" DrawAspect="Content" ObjectID="_1520860959" r:id="rId59"/>
              </w:object>
            </w:r>
          </w:p>
          <w:p w:rsidR="00A47F9A" w:rsidRPr="002C66F1" w:rsidRDefault="006A7B81" w:rsidP="006A7B8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>
              <w:rPr>
                <w:rFonts w:ascii="Times New Roman" w:eastAsia="Calibri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1020" w:dyaOrig="375">
                <v:shape id="_x0000_i1045" type="#_x0000_t75" style="width:50.95pt;height:19pt" o:ole="">
                  <v:imagedata r:id="rId60" o:title=""/>
                </v:shape>
                <o:OLEObject Type="Embed" ProgID="Equation.3" ShapeID="_x0000_i1045" DrawAspect="Content" ObjectID="_1520860960" r:id="rId61"/>
              </w:objec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является характеристикой кислорода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пластичен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поддерживает горение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растворим в воде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запаха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цвета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тяжелее воздуха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легче воздуха</w:t>
            </w:r>
          </w:p>
        </w:tc>
      </w:tr>
      <w:tr w:rsidR="00A47F9A" w:rsidRPr="006A7B8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Кальций реагирует </w:t>
            </w:r>
            <w:proofErr w:type="gramStart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A47F9A" w:rsidRPr="00D87718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</w:pPr>
            <w:r w:rsidRPr="00536354">
              <w:rPr>
                <w:rFonts w:ascii="Times New Roman" w:hAnsi="Times New Roman"/>
                <w:color w:val="000000"/>
                <w:sz w:val="28"/>
                <w:lang w:val="en-US"/>
              </w:rPr>
              <w:t>A</w:t>
            </w:r>
            <w:r w:rsidRPr="00D87718">
              <w:rPr>
                <w:rFonts w:ascii="Times New Roman" w:hAnsi="Times New Roman"/>
                <w:color w:val="000000"/>
                <w:sz w:val="28"/>
              </w:rPr>
              <w:t xml:space="preserve">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920" w:dyaOrig="380">
                <v:shape id="_x0000_i1046" type="#_x0000_t75" style="width:46.2pt;height:19pt" o:ole="">
                  <v:imagedata r:id="rId62" o:title=""/>
                </v:shape>
                <o:OLEObject Type="Embed" ProgID="Equation.3" ShapeID="_x0000_i1046" DrawAspect="Content" ObjectID="_1520860961" r:id="rId63"/>
              </w:object>
            </w:r>
          </w:p>
          <w:p w:rsidR="00A47F9A" w:rsidRPr="00D87718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</w:pPr>
            <w:r w:rsidRPr="00536354">
              <w:rPr>
                <w:rFonts w:ascii="Times New Roman" w:hAnsi="Times New Roman"/>
                <w:color w:val="000000"/>
                <w:sz w:val="28"/>
                <w:lang w:val="en-US"/>
              </w:rPr>
              <w:t>B</w:t>
            </w:r>
            <w:r w:rsidRPr="00D87718">
              <w:rPr>
                <w:rFonts w:ascii="Times New Roman" w:hAnsi="Times New Roman"/>
                <w:color w:val="000000"/>
                <w:sz w:val="28"/>
              </w:rPr>
              <w:t xml:space="preserve">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400" w:dyaOrig="380">
                <v:shape id="_x0000_i1047" type="#_x0000_t75" style="width:19.7pt;height:19pt" o:ole="">
                  <v:imagedata r:id="rId64" o:title=""/>
                </v:shape>
                <o:OLEObject Type="Embed" ProgID="Equation.3" ShapeID="_x0000_i1047" DrawAspect="Content" ObjectID="_1520860962" r:id="rId65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36354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C)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60" w:dyaOrig="360">
                <v:shape id="_x0000_i1048" type="#_x0000_t75" style="width:33.3pt;height:18.35pt" o:ole="">
                  <v:imagedata r:id="rId66" o:title=""/>
                </v:shape>
                <o:OLEObject Type="Embed" ProgID="Equation.3" ShapeID="_x0000_i1048" DrawAspect="Content" ObjectID="_1520860963" r:id="rId67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36354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D)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580" w:dyaOrig="380">
                <v:shape id="_x0000_i1049" type="#_x0000_t75" style="width:29.2pt;height:19pt" o:ole="">
                  <v:imagedata r:id="rId68" o:title=""/>
                </v:shape>
                <o:OLEObject Type="Embed" ProgID="Equation.3" ShapeID="_x0000_i1049" DrawAspect="Content" ObjectID="_1520860964" r:id="rId69"/>
              </w:object>
            </w:r>
          </w:p>
          <w:p w:rsidR="00A47F9A" w:rsidRPr="00536354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36354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E)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</w:rPr>
              <w:object w:dxaOrig="480" w:dyaOrig="360">
                <v:shape id="_x0000_i1050" type="#_x0000_t75" style="width:23.75pt;height:18.35pt" o:ole="">
                  <v:imagedata r:id="rId70" o:title=""/>
                </v:shape>
                <o:OLEObject Type="Embed" ProgID="Equation.3" ShapeID="_x0000_i1050" DrawAspect="Content" ObjectID="_1520860965" r:id="rId71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6"/>
                <w:sz w:val="28"/>
                <w:szCs w:val="28"/>
                <w:lang w:val="en-US"/>
              </w:rPr>
            </w:pPr>
            <w:r w:rsidRPr="00536354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F) </w:t>
            </w:r>
            <w:r w:rsidRPr="002C66F1">
              <w:rPr>
                <w:rFonts w:ascii="Times New Roman" w:hAnsi="Times New Roman"/>
                <w:color w:val="000000"/>
                <w:position w:val="-6"/>
                <w:sz w:val="28"/>
                <w:szCs w:val="28"/>
                <w:lang w:val="en-US"/>
              </w:rPr>
              <w:object w:dxaOrig="480" w:dyaOrig="300">
                <v:shape id="_x0000_i1051" type="#_x0000_t75" style="width:23.75pt;height:14.95pt" o:ole="">
                  <v:imagedata r:id="rId72" o:title=""/>
                </v:shape>
                <o:OLEObject Type="Embed" ProgID="Equation.3" ShapeID="_x0000_i1051" DrawAspect="Content" ObjectID="_1520860966" r:id="rId73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36354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G)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KOH</w:t>
            </w:r>
          </w:p>
          <w:p w:rsidR="00A47F9A" w:rsidRPr="00536354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 w:rsidRPr="00536354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H)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400" w:dyaOrig="380">
                <v:shape id="_x0000_i1052" type="#_x0000_t75" style="width:19.7pt;height:19pt" o:ole="">
                  <v:imagedata r:id="rId74" o:title=""/>
                </v:shape>
                <o:OLEObject Type="Embed" ProgID="Equation.3" ShapeID="_x0000_i1052" DrawAspect="Content" ObjectID="_1520860967" r:id="rId75"/>
              </w:objec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tabs>
                <w:tab w:val="left" w:pos="2268"/>
              </w:tabs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33.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войства</w:t>
            </w:r>
            <w:proofErr w:type="spellEnd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, характерные для алюминия при обычных условиях</w:t>
            </w:r>
          </w:p>
          <w:p w:rsidR="00A47F9A" w:rsidRPr="002C66F1" w:rsidRDefault="00A47F9A" w:rsidP="002C66F1">
            <w:pPr>
              <w:pStyle w:val="a7"/>
              <w:tabs>
                <w:tab w:val="left" w:pos="2268"/>
              </w:tabs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твёрдый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хрупкий</w:t>
            </w:r>
          </w:p>
          <w:p w:rsidR="00A47F9A" w:rsidRPr="002C66F1" w:rsidRDefault="00A47F9A" w:rsidP="002C66F1">
            <w:pPr>
              <w:pStyle w:val="a7"/>
              <w:tabs>
                <w:tab w:val="left" w:pos="2268"/>
              </w:tabs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легче воды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бесцветный 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серебристо-белый </w:t>
            </w:r>
          </w:p>
          <w:p w:rsidR="00A47F9A" w:rsidRPr="002C66F1" w:rsidRDefault="00A47F9A" w:rsidP="002C66F1">
            <w:pPr>
              <w:pStyle w:val="a7"/>
              <w:tabs>
                <w:tab w:val="left" w:pos="2268"/>
              </w:tabs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пластичный</w:t>
            </w:r>
          </w:p>
          <w:p w:rsidR="00A47F9A" w:rsidRPr="002C66F1" w:rsidRDefault="00A47F9A" w:rsidP="002C66F1">
            <w:pPr>
              <w:pStyle w:val="a7"/>
              <w:tabs>
                <w:tab w:val="left" w:pos="2268"/>
              </w:tabs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жидкий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proofErr w:type="spellStart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газобразный</w:t>
            </w:r>
            <w:proofErr w:type="spellEnd"/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Элементы, предсказанные </w:t>
            </w:r>
            <w:proofErr w:type="spellStart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Д.И.Менделеевым</w:t>
            </w:r>
            <w:proofErr w:type="spellEnd"/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европий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самарий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иридий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галлий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proofErr w:type="spellStart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дубний</w:t>
            </w:r>
            <w:proofErr w:type="spellEnd"/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скандий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германий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америций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Сильным электролитом является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сернистая кислота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сероводородная кислота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серная кислота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угольная кислота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ортофосфорная кислота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хлорид натрия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 меди (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нитрат алюминия</w:t>
            </w:r>
          </w:p>
        </w:tc>
      </w:tr>
      <w:tr w:rsidR="00A47F9A" w:rsidRPr="006A7B8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Кислая среда образуется при гидролизе соли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A)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720" w:dyaOrig="380">
                <v:shape id="_x0000_i1053" type="#_x0000_t75" style="width:36pt;height:19pt" o:ole="">
                  <v:imagedata r:id="rId76" o:title=""/>
                </v:shape>
                <o:OLEObject Type="Embed" ProgID="Equation.3" ShapeID="_x0000_i1053" DrawAspect="Content" ObjectID="_1520860968" r:id="rId77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B)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1040" w:dyaOrig="380">
                <v:shape id="_x0000_i1054" type="#_x0000_t75" style="width:51.6pt;height:19pt" o:ole="">
                  <v:imagedata r:id="rId78" o:title=""/>
                </v:shape>
                <o:OLEObject Type="Embed" ProgID="Equation.3" ShapeID="_x0000_i1054" DrawAspect="Content" ObjectID="_1520860969" r:id="rId79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C)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880" w:dyaOrig="380">
                <v:shape id="_x0000_i1055" type="#_x0000_t75" style="width:44.15pt;height:19pt" o:ole="">
                  <v:imagedata r:id="rId80" o:title=""/>
                </v:shape>
                <o:OLEObject Type="Embed" ProgID="Equation.3" ShapeID="_x0000_i1055" DrawAspect="Content" ObjectID="_1520860970" r:id="rId81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D)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880" w:dyaOrig="380">
                <v:shape id="_x0000_i1056" type="#_x0000_t75" style="width:44.15pt;height:19pt" o:ole="">
                  <v:imagedata r:id="rId82" o:title=""/>
                </v:shape>
                <o:OLEObject Type="Embed" ProgID="Equation.3" ShapeID="_x0000_i1056" DrawAspect="Content" ObjectID="_1520860971" r:id="rId83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E)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80" w:dyaOrig="380">
                <v:shape id="_x0000_i1057" type="#_x0000_t75" style="width:33.95pt;height:19pt" o:ole="">
                  <v:imagedata r:id="rId84" o:title=""/>
                </v:shape>
                <o:OLEObject Type="Embed" ProgID="Equation.3" ShapeID="_x0000_i1057" DrawAspect="Content" ObjectID="_1520860972" r:id="rId85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F)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760" w:dyaOrig="380">
                <v:shape id="_x0000_i1058" type="#_x0000_t75" style="width:38.05pt;height:19pt" o:ole="">
                  <v:imagedata r:id="rId86" o:title=""/>
                </v:shape>
                <o:OLEObject Type="Embed" ProgID="Equation.3" ShapeID="_x0000_i1058" DrawAspect="Content" ObjectID="_1520860973" r:id="rId87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G) </w:t>
            </w:r>
            <w:proofErr w:type="spellStart"/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</w:p>
          <w:p w:rsidR="00A47F9A" w:rsidRPr="005F1595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H)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20" w:dyaOrig="380">
                <v:shape id="_x0000_i1059" type="#_x0000_t75" style="width:30.55pt;height:19pt" o:ole="">
                  <v:imagedata r:id="rId88" o:title=""/>
                </v:shape>
                <o:OLEObject Type="Embed" ProgID="Equation.3" ShapeID="_x0000_i1059" DrawAspect="Content" ObjectID="_1520860974" r:id="rId89"/>
              </w:objec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37.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Для типичных металлов не характерны свойства-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расположены  в правой верхней  части периодической системы</w:t>
            </w:r>
          </w:p>
          <w:p w:rsidR="00A47F9A" w:rsidRPr="009838DD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имеют количество электронов на внешнем электронном уровне, которое  равно номеру</w:t>
            </w:r>
            <w:r w:rsidR="009838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 в периодической системе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хорошо проводят теплоту 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большинство  валентных электронов располагаются на предпоследнем энергетическом уровне 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легко принимая электроны, являются в основном окислителями 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хорошо проводят электрический ток 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G) </w:t>
            </w:r>
            <w:proofErr w:type="gramStart"/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остоят</w:t>
            </w:r>
            <w:proofErr w:type="spellEnd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атомов и  ионов одного химического элемента, которые связаны металлической связью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являются восстановителями </w:t>
            </w:r>
          </w:p>
        </w:tc>
      </w:tr>
      <w:tr w:rsidR="00A47F9A" w:rsidRPr="00D87718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Кислотными оксидами являются</w:t>
            </w:r>
          </w:p>
          <w:p w:rsidR="00A47F9A" w:rsidRPr="005F1595" w:rsidRDefault="00AC3C12" w:rsidP="002C66F1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A)</w:t>
            </w:r>
            <w:r w:rsidR="00FC4D6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A47F9A" w:rsidRPr="002C66F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580" w:dyaOrig="380">
                <v:shape id="_x0000_i1060" type="#_x0000_t75" style="width:29.2pt;height:19pt" o:ole="">
                  <v:imagedata r:id="rId90" o:title=""/>
                </v:shape>
                <o:OLEObject Type="Embed" ProgID="Equation.3" ShapeID="_x0000_i1060" DrawAspect="Content" ObjectID="_1520860975" r:id="rId91"/>
              </w:object>
            </w:r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BaO</w:t>
            </w:r>
            <w:proofErr w:type="spellEnd"/>
          </w:p>
          <w:p w:rsidR="00A47F9A" w:rsidRPr="00A25BD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C</w:t>
            </w:r>
            <w:r w:rsidRPr="00A25BD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FeO</w:t>
            </w:r>
            <w:proofErr w:type="spellEnd"/>
          </w:p>
          <w:p w:rsidR="00A47F9A" w:rsidRPr="00A25BD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D</w:t>
            </w:r>
            <w:r w:rsidRPr="00A25BD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) </w:t>
            </w:r>
            <w:r w:rsidRPr="002C66F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780" w:dyaOrig="380">
                <v:shape id="_x0000_i1061" type="#_x0000_t75" style="width:38.7pt;height:19pt" o:ole="">
                  <v:imagedata r:id="rId92" o:title=""/>
                </v:shape>
                <o:OLEObject Type="Embed" ProgID="Equation.3" ShapeID="_x0000_i1061" DrawAspect="Content" ObjectID="_1520860976" r:id="rId93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E)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20" w:dyaOrig="380">
                <v:shape id="_x0000_i1062" type="#_x0000_t75" style="width:30.55pt;height:19pt" o:ole="">
                  <v:imagedata r:id="rId94" o:title=""/>
                </v:shape>
                <o:OLEObject Type="Embed" ProgID="Equation.3" ShapeID="_x0000_i1062" DrawAspect="Content" ObjectID="_1520860977" r:id="rId95"/>
              </w:objec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C66F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780" w:dyaOrig="380">
                <v:shape id="_x0000_i1063" type="#_x0000_t75" style="width:38.7pt;height:19pt" o:ole="">
                  <v:imagedata r:id="rId96" o:title=""/>
                </v:shape>
                <o:OLEObject Type="Embed" ProgID="Equation.3" ShapeID="_x0000_i1063" DrawAspect="Content" ObjectID="_1520860978" r:id="rId97"/>
              </w:objec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C66F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740" w:dyaOrig="380">
                <v:shape id="_x0000_i1064" type="#_x0000_t75" style="width:37.35pt;height:19pt" o:ole="">
                  <v:imagedata r:id="rId98" o:title=""/>
                </v:shape>
                <o:OLEObject Type="Embed" ProgID="Equation.3" ShapeID="_x0000_i1064" DrawAspect="Content" ObjectID="_1520860979" r:id="rId99"/>
              </w:object>
            </w:r>
          </w:p>
          <w:p w:rsidR="00A47F9A" w:rsidRPr="005F1595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Лакмус окрашивает в синий цвет растворы солей</w:t>
            </w:r>
          </w:p>
          <w:p w:rsidR="00A47F9A" w:rsidRPr="002C66F1" w:rsidRDefault="00AC3C12" w:rsidP="002C66F1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A)</w:t>
            </w:r>
            <w:r w:rsidR="00A47F9A" w:rsidRPr="002C66F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1020" w:dyaOrig="380">
                <v:shape id="_x0000_i1065" type="#_x0000_t75" style="width:51.6pt;height:19pt" o:ole="">
                  <v:imagedata r:id="rId100" o:title=""/>
                </v:shape>
                <o:OLEObject Type="Embed" ProgID="Equation.3" ShapeID="_x0000_i1065" DrawAspect="Content" ObjectID="_1520860980" r:id="rId101"/>
              </w:object>
            </w:r>
          </w:p>
          <w:p w:rsidR="00A47F9A" w:rsidRPr="002C66F1" w:rsidRDefault="00A47F9A" w:rsidP="002C66F1">
            <w:pPr>
              <w:pStyle w:val="a7"/>
              <w:tabs>
                <w:tab w:val="left" w:pos="9030"/>
              </w:tabs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B) </w:t>
            </w:r>
            <w:proofErr w:type="spellStart"/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</w:t>
            </w:r>
            <w:proofErr w:type="spellEnd"/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5F1595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D)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680" w:dyaOrig="380">
                <v:shape id="_x0000_i1066" type="#_x0000_t75" style="width:33.95pt;height:19pt" o:ole="">
                  <v:imagedata r:id="rId102" o:title=""/>
                </v:shape>
                <o:OLEObject Type="Embed" ProgID="Equation.3" ShapeID="_x0000_i1066" DrawAspect="Content" ObjectID="_1520860981" r:id="rId103"/>
              </w:objec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CC4F59"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E) </w:t>
            </w:r>
            <w:r w:rsidRPr="002C66F1">
              <w:rPr>
                <w:rFonts w:ascii="Times New Roman" w:hAnsi="Times New Roman"/>
                <w:color w:val="000000"/>
                <w:position w:val="-12"/>
                <w:sz w:val="28"/>
                <w:szCs w:val="28"/>
                <w:lang w:val="en-US"/>
              </w:rPr>
              <w:object w:dxaOrig="920" w:dyaOrig="380">
                <v:shape id="_x0000_i1067" type="#_x0000_t75" style="width:46.2pt;height:19pt" o:ole="">
                  <v:imagedata r:id="rId104" o:title=""/>
                </v:shape>
                <o:OLEObject Type="Embed" ProgID="Equation.3" ShapeID="_x0000_i1067" DrawAspect="Content" ObjectID="_1520860982" r:id="rId105"/>
              </w:objec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</w:pPr>
            <w:r w:rsidRPr="00CC4F59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C66F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859" w:dyaOrig="380">
                <v:shape id="_x0000_i1068" type="#_x0000_t75" style="width:42.8pt;height:19pt" o:ole="">
                  <v:imagedata r:id="rId106" o:title=""/>
                </v:shape>
                <o:OLEObject Type="Embed" ProgID="Equation.3" ShapeID="_x0000_i1068" DrawAspect="Content" ObjectID="_1520860983" r:id="rId107"/>
              </w:objec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4F59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proofErr w:type="spellStart"/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AgCl</w:t>
            </w:r>
            <w:proofErr w:type="spellEnd"/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en-US"/>
              </w:rPr>
              <w:object w:dxaOrig="840" w:dyaOrig="380">
                <v:shape id="_x0000_i1069" type="#_x0000_t75" style="width:42.1pt;height:19pt" o:ole="">
                  <v:imagedata r:id="rId108" o:title=""/>
                </v:shape>
                <o:OLEObject Type="Embed" ProgID="Equation.3" ShapeID="_x0000_i1069" DrawAspect="Content" ObjectID="_1520860984" r:id="rId109"/>
              </w:object>
            </w:r>
          </w:p>
        </w:tc>
      </w:tr>
      <w:tr w:rsidR="00A47F9A" w:rsidRPr="002C66F1" w:rsidTr="00A47F9A">
        <w:trPr>
          <w:cantSplit/>
        </w:trPr>
        <w:tc>
          <w:tcPr>
            <w:tcW w:w="9640" w:type="dxa"/>
            <w:shd w:val="clear" w:color="auto" w:fill="auto"/>
          </w:tcPr>
          <w:p w:rsidR="00A47F9A" w:rsidRPr="002C66F1" w:rsidRDefault="00A47F9A" w:rsidP="002C66F1">
            <w:pPr>
              <w:pStyle w:val="a7"/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Вещества, которые в </w:t>
            </w:r>
            <w:proofErr w:type="spellStart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окислительно</w:t>
            </w:r>
            <w:proofErr w:type="spellEnd"/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-восстановительных реакциях могут быть как окислителями, так и восстановителями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азотная кислота</w:t>
            </w:r>
          </w:p>
          <w:p w:rsidR="00A47F9A" w:rsidRPr="002C66F1" w:rsidRDefault="00A47F9A" w:rsidP="002C66F1">
            <w:pPr>
              <w:pStyle w:val="a7"/>
              <w:tabs>
                <w:tab w:val="left" w:pos="9030"/>
              </w:tabs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B)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сернистый газ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C)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аммиак 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сероводород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сульфид натрия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</w:t>
            </w:r>
          </w:p>
          <w:p w:rsidR="00A47F9A" w:rsidRPr="002C66F1" w:rsidRDefault="00A47F9A" w:rsidP="002C66F1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C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серная кислота </w:t>
            </w:r>
          </w:p>
          <w:p w:rsidR="00A47F9A" w:rsidRPr="002C66F1" w:rsidRDefault="00A47F9A" w:rsidP="002C66F1">
            <w:pPr>
              <w:pStyle w:val="a7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6F1">
              <w:rPr>
                <w:rFonts w:ascii="Times New Roman" w:hAnsi="Times New Roman"/>
                <w:color w:val="000000"/>
                <w:sz w:val="28"/>
              </w:rPr>
              <w:t xml:space="preserve">H) </w:t>
            </w:r>
            <w:r w:rsidRPr="002C66F1">
              <w:rPr>
                <w:rFonts w:ascii="Times New Roman" w:hAnsi="Times New Roman"/>
                <w:color w:val="000000"/>
                <w:sz w:val="28"/>
                <w:szCs w:val="28"/>
              </w:rPr>
              <w:t>углекислый газ</w:t>
            </w:r>
          </w:p>
          <w:p w:rsidR="00A47F9A" w:rsidRPr="002C66F1" w:rsidRDefault="00A47F9A" w:rsidP="002C66F1">
            <w:pPr>
              <w:pStyle w:val="a7"/>
              <w:ind w:left="40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C66F1">
              <w:rPr>
                <w:rFonts w:ascii="Times New Roman" w:hAnsi="Times New Roman"/>
                <w:b/>
                <w:color w:val="000000"/>
                <w:sz w:val="28"/>
              </w:rPr>
              <w:t>ТЕСТ ПО ПРЕДМЕТУ ХИМИЯ</w:t>
            </w:r>
          </w:p>
          <w:p w:rsidR="00A47F9A" w:rsidRPr="002C66F1" w:rsidRDefault="00A47F9A" w:rsidP="002C66F1">
            <w:pPr>
              <w:pStyle w:val="a7"/>
              <w:ind w:left="40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C66F1">
              <w:rPr>
                <w:rFonts w:ascii="Times New Roman" w:hAnsi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A47F9A" w:rsidRPr="002C66F1" w:rsidRDefault="00A47F9A" w:rsidP="002C66F1">
      <w:pPr>
        <w:ind w:left="400"/>
        <w:rPr>
          <w:rFonts w:ascii="Times New Roman" w:hAnsi="Times New Roman" w:cs="Times New Roman"/>
          <w:color w:val="000000"/>
          <w:sz w:val="28"/>
        </w:rPr>
      </w:pPr>
    </w:p>
    <w:sectPr w:rsidR="00A47F9A" w:rsidRPr="002C66F1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9A" w:rsidRDefault="00A47F9A" w:rsidP="00A47F9A">
      <w:pPr>
        <w:spacing w:after="0" w:line="240" w:lineRule="auto"/>
      </w:pPr>
      <w:r>
        <w:separator/>
      </w:r>
    </w:p>
  </w:endnote>
  <w:endnote w:type="continuationSeparator" w:id="0">
    <w:p w:rsidR="00A47F9A" w:rsidRDefault="00A47F9A" w:rsidP="00A4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9A" w:rsidRDefault="00A47F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9A" w:rsidRDefault="00A47F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9A" w:rsidRDefault="00A47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9A" w:rsidRDefault="00A47F9A" w:rsidP="00A47F9A">
      <w:pPr>
        <w:spacing w:after="0" w:line="240" w:lineRule="auto"/>
      </w:pPr>
      <w:r>
        <w:separator/>
      </w:r>
    </w:p>
  </w:footnote>
  <w:footnote w:type="continuationSeparator" w:id="0">
    <w:p w:rsidR="00A47F9A" w:rsidRDefault="00A47F9A" w:rsidP="00A4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A47F9A" w:rsidP="00A47F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D877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9A" w:rsidRDefault="00A47F9A" w:rsidP="007C27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718">
      <w:rPr>
        <w:rStyle w:val="a5"/>
        <w:noProof/>
      </w:rPr>
      <w:t>10</w:t>
    </w:r>
    <w:r>
      <w:rPr>
        <w:rStyle w:val="a5"/>
      </w:rPr>
      <w:fldChar w:fldCharType="end"/>
    </w:r>
  </w:p>
  <w:p w:rsidR="00A47F9A" w:rsidRPr="00A47F9A" w:rsidRDefault="00A47F9A" w:rsidP="00A47F9A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9A" w:rsidRDefault="00A47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B9"/>
    <w:rsid w:val="00090DA1"/>
    <w:rsid w:val="00224726"/>
    <w:rsid w:val="002F5695"/>
    <w:rsid w:val="003244F0"/>
    <w:rsid w:val="00536354"/>
    <w:rsid w:val="005E4204"/>
    <w:rsid w:val="005F1595"/>
    <w:rsid w:val="00655879"/>
    <w:rsid w:val="006767CF"/>
    <w:rsid w:val="006902C8"/>
    <w:rsid w:val="006A7B81"/>
    <w:rsid w:val="00736AD0"/>
    <w:rsid w:val="009023E7"/>
    <w:rsid w:val="009506C3"/>
    <w:rsid w:val="0095256A"/>
    <w:rsid w:val="00954250"/>
    <w:rsid w:val="009838DD"/>
    <w:rsid w:val="00A25BD5"/>
    <w:rsid w:val="00A47F9A"/>
    <w:rsid w:val="00A60520"/>
    <w:rsid w:val="00AC3C12"/>
    <w:rsid w:val="00CC280C"/>
    <w:rsid w:val="00CC4F59"/>
    <w:rsid w:val="00D257B9"/>
    <w:rsid w:val="00D25BDF"/>
    <w:rsid w:val="00D87718"/>
    <w:rsid w:val="00E11704"/>
    <w:rsid w:val="00F14722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0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0DA1"/>
  </w:style>
  <w:style w:type="table" w:styleId="a6">
    <w:name w:val="Table Grid"/>
    <w:basedOn w:val="a1"/>
    <w:uiPriority w:val="59"/>
    <w:rsid w:val="00A4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7F9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4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F9A"/>
  </w:style>
  <w:style w:type="paragraph" w:styleId="aa">
    <w:name w:val="Balloon Text"/>
    <w:basedOn w:val="a"/>
    <w:link w:val="ab"/>
    <w:uiPriority w:val="99"/>
    <w:semiHidden/>
    <w:unhideWhenUsed/>
    <w:rsid w:val="005F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D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0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0DA1"/>
  </w:style>
  <w:style w:type="table" w:styleId="a6">
    <w:name w:val="Table Grid"/>
    <w:basedOn w:val="a1"/>
    <w:uiPriority w:val="59"/>
    <w:rsid w:val="00A4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7F9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4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F9A"/>
  </w:style>
  <w:style w:type="paragraph" w:styleId="aa">
    <w:name w:val="Balloon Text"/>
    <w:basedOn w:val="a"/>
    <w:link w:val="ab"/>
    <w:uiPriority w:val="99"/>
    <w:semiHidden/>
    <w:unhideWhenUsed/>
    <w:rsid w:val="005F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1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oleObject" Target="embeddings/oleObject5.bin"/><Relationship Id="rId107" Type="http://schemas.openxmlformats.org/officeDocument/2006/relationships/oleObject" Target="embeddings/oleObject44.bin"/><Relationship Id="rId11" Type="http://schemas.openxmlformats.org/officeDocument/2006/relationships/footer" Target="footer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4.bin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1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38.bin"/><Relationship Id="rId19" Type="http://schemas.openxmlformats.org/officeDocument/2006/relationships/image" Target="media/image6.png"/><Relationship Id="rId14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3.bin"/><Relationship Id="rId8" Type="http://schemas.openxmlformats.org/officeDocument/2006/relationships/image" Target="media/image1.png"/><Relationship Id="rId51" Type="http://schemas.openxmlformats.org/officeDocument/2006/relationships/oleObject" Target="embeddings/oleObject16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103" Type="http://schemas.openxmlformats.org/officeDocument/2006/relationships/oleObject" Target="embeddings/oleObject42.bin"/><Relationship Id="rId108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1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1.wmf"/><Relationship Id="rId91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oleObject" Target="embeddings/oleObject2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6" Type="http://schemas.openxmlformats.org/officeDocument/2006/relationships/image" Target="media/image50.wmf"/><Relationship Id="rId10" Type="http://schemas.openxmlformats.org/officeDocument/2006/relationships/header" Target="header2.xml"/><Relationship Id="rId31" Type="http://schemas.openxmlformats.org/officeDocument/2006/relationships/oleObject" Target="embeddings/oleObject6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9" Type="http://schemas.openxmlformats.org/officeDocument/2006/relationships/oleObject" Target="embeddings/oleObject10.bin"/><Relationship Id="rId109" Type="http://schemas.openxmlformats.org/officeDocument/2006/relationships/oleObject" Target="embeddings/oleObject4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18.bin"/><Relationship Id="rId76" Type="http://schemas.openxmlformats.org/officeDocument/2006/relationships/image" Target="media/image35.wmf"/><Relationship Id="rId97" Type="http://schemas.openxmlformats.org/officeDocument/2006/relationships/oleObject" Target="embeddings/oleObject39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Жумабике Султанова</cp:lastModifiedBy>
  <cp:revision>22</cp:revision>
  <cp:lastPrinted>2016-01-20T04:35:00Z</cp:lastPrinted>
  <dcterms:created xsi:type="dcterms:W3CDTF">2016-01-18T04:22:00Z</dcterms:created>
  <dcterms:modified xsi:type="dcterms:W3CDTF">2016-03-30T10:35:00Z</dcterms:modified>
</cp:coreProperties>
</file>