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E4" w:rsidRPr="00603BDA" w:rsidRDefault="00B266E4" w:rsidP="00B266E4">
      <w:pPr>
        <w:pStyle w:val="a3"/>
        <w:ind w:left="-851" w:right="-1"/>
        <w:contextualSpacing/>
        <w:jc w:val="center"/>
        <w:rPr>
          <w:rFonts w:ascii="Comic Sans MS" w:hAnsi="Comic Sans MS"/>
          <w:b/>
          <w:sz w:val="28"/>
          <w:szCs w:val="28"/>
        </w:rPr>
      </w:pPr>
      <w:r>
        <w:rPr>
          <w:rFonts w:ascii="Comic Sans MS" w:hAnsi="Comic Sans MS"/>
          <w:b/>
          <w:sz w:val="28"/>
          <w:szCs w:val="28"/>
        </w:rPr>
        <w:t xml:space="preserve">      </w:t>
      </w:r>
      <w:r>
        <w:rPr>
          <w:rFonts w:ascii="Comic Sans MS" w:hAnsi="Comic Sans MS"/>
          <w:b/>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658.7pt;height:76.85pt" fillcolor="yellow" strokecolor="#009" strokeweight="1pt">
            <v:fill color2="fill darken(118)" rotate="t" method="linear sigma" focus="-50%" type="gradient"/>
            <v:shadow on="t" color="#009" offset="7pt,-7pt"/>
            <v:textpath style="font-family:&quot;Impact&quot;;v-text-spacing:52429f;v-text-kern:t" trim="t" fitpath="t" xscale="f" string="ОСОБЕННОСТИ ПОВЕДЕНИЯ ТРЕВОЖНОГО РЕБЕНКА"/>
          </v:shape>
        </w:pict>
      </w:r>
    </w:p>
    <w:p w:rsidR="00B266E4" w:rsidRPr="008F4F10" w:rsidRDefault="00B266E4" w:rsidP="00B266E4">
      <w:pPr>
        <w:pStyle w:val="a3"/>
        <w:numPr>
          <w:ilvl w:val="0"/>
          <w:numId w:val="1"/>
        </w:numPr>
        <w:tabs>
          <w:tab w:val="left" w:pos="-426"/>
        </w:tabs>
        <w:ind w:left="0" w:right="-1" w:firstLine="0"/>
        <w:contextualSpacing/>
        <w:jc w:val="both"/>
        <w:rPr>
          <w:rFonts w:ascii="Times New Roman" w:hAnsi="Times New Roman"/>
          <w:i/>
          <w:sz w:val="32"/>
          <w:szCs w:val="32"/>
        </w:rPr>
      </w:pPr>
      <w:r w:rsidRPr="008F4F10">
        <w:rPr>
          <w:rFonts w:ascii="Times New Roman" w:hAnsi="Times New Roman"/>
          <w:i/>
          <w:sz w:val="32"/>
          <w:szCs w:val="32"/>
        </w:rPr>
        <w:t xml:space="preserve">Тревожные дети отличаются частыми проявлениями беспокойства и тревоги, а также большим количеством страхов, причем страхи и тревога возникают в тех ситуациях, в которых ребенку, казалось бы, ничего не грозит. Тревожные дети отличаются особой чувствительностью. </w:t>
      </w:r>
    </w:p>
    <w:p w:rsidR="00B266E4" w:rsidRPr="008F4F10" w:rsidRDefault="00B266E4" w:rsidP="00B266E4">
      <w:pPr>
        <w:pStyle w:val="a3"/>
        <w:numPr>
          <w:ilvl w:val="0"/>
          <w:numId w:val="1"/>
        </w:numPr>
        <w:tabs>
          <w:tab w:val="left" w:pos="-426"/>
        </w:tabs>
        <w:ind w:left="0" w:right="-1" w:firstLine="0"/>
        <w:contextualSpacing/>
        <w:jc w:val="both"/>
        <w:rPr>
          <w:rFonts w:ascii="Times New Roman" w:hAnsi="Times New Roman"/>
          <w:i/>
          <w:sz w:val="32"/>
          <w:szCs w:val="32"/>
        </w:rPr>
      </w:pPr>
      <w:r w:rsidRPr="008F4F10">
        <w:rPr>
          <w:rFonts w:ascii="Times New Roman" w:hAnsi="Times New Roman"/>
          <w:i/>
          <w:sz w:val="32"/>
          <w:szCs w:val="32"/>
        </w:rPr>
        <w:t xml:space="preserve">Тревожные дети нередко характеризуются низкой самооценкой, в связи, с чем у них возникает ожидание неблагополучия со стороны окружающих. </w:t>
      </w:r>
    </w:p>
    <w:p w:rsidR="00B266E4" w:rsidRPr="008F4F10" w:rsidRDefault="00B266E4" w:rsidP="00B266E4">
      <w:pPr>
        <w:pStyle w:val="a3"/>
        <w:numPr>
          <w:ilvl w:val="0"/>
          <w:numId w:val="1"/>
        </w:numPr>
        <w:tabs>
          <w:tab w:val="left" w:pos="-426"/>
        </w:tabs>
        <w:ind w:left="0" w:right="-1" w:firstLine="0"/>
        <w:contextualSpacing/>
        <w:jc w:val="both"/>
        <w:rPr>
          <w:rFonts w:ascii="Times New Roman" w:hAnsi="Times New Roman"/>
          <w:i/>
          <w:sz w:val="32"/>
          <w:szCs w:val="32"/>
        </w:rPr>
      </w:pPr>
      <w:r w:rsidRPr="008F4F10">
        <w:rPr>
          <w:rFonts w:ascii="Times New Roman" w:hAnsi="Times New Roman"/>
          <w:i/>
          <w:sz w:val="32"/>
          <w:szCs w:val="32"/>
        </w:rPr>
        <w:t>Тревожные дети очень чувствительны к своим неудачам, остро реагируют на них, склонны отказываться от той деятельности, в которой испытывают затруднения.</w:t>
      </w:r>
    </w:p>
    <w:p w:rsidR="00B266E4" w:rsidRPr="008F4F10" w:rsidRDefault="00B266E4" w:rsidP="00B266E4">
      <w:pPr>
        <w:pStyle w:val="a3"/>
        <w:numPr>
          <w:ilvl w:val="0"/>
          <w:numId w:val="1"/>
        </w:numPr>
        <w:tabs>
          <w:tab w:val="left" w:pos="-426"/>
        </w:tabs>
        <w:ind w:left="0" w:right="-1" w:firstLine="0"/>
        <w:contextualSpacing/>
        <w:jc w:val="both"/>
        <w:rPr>
          <w:rFonts w:ascii="Times New Roman" w:hAnsi="Times New Roman"/>
          <w:i/>
          <w:sz w:val="32"/>
          <w:szCs w:val="32"/>
        </w:rPr>
      </w:pPr>
      <w:r w:rsidRPr="008F4F10">
        <w:rPr>
          <w:rFonts w:ascii="Times New Roman" w:hAnsi="Times New Roman"/>
          <w:i/>
          <w:sz w:val="32"/>
          <w:szCs w:val="32"/>
        </w:rPr>
        <w:t>У таких детей можно заметить заметную разницу в поведении на занятиях и вне занятий. Вне занятий это живые, общительные и непосредственные дети, на занятиях они зажаты и напряжены. Отвечают на вопросы педагога тихим и глухим голосом, могут даже начать заикаться. Речь их, может быть как очень быстрой, торопливой, так и замедленной, затрудненной. Во время ответа на вопрос ребенок теребит руками одежду, манипулирует чем-нибудь.</w:t>
      </w:r>
    </w:p>
    <w:p w:rsidR="00B266E4" w:rsidRPr="008F4F10" w:rsidRDefault="00B266E4" w:rsidP="00B266E4">
      <w:pPr>
        <w:pStyle w:val="a3"/>
        <w:numPr>
          <w:ilvl w:val="0"/>
          <w:numId w:val="1"/>
        </w:numPr>
        <w:tabs>
          <w:tab w:val="left" w:pos="-426"/>
        </w:tabs>
        <w:ind w:left="0" w:right="-1" w:firstLine="0"/>
        <w:contextualSpacing/>
        <w:jc w:val="both"/>
        <w:rPr>
          <w:rFonts w:ascii="Times New Roman" w:hAnsi="Times New Roman"/>
          <w:i/>
          <w:sz w:val="32"/>
          <w:szCs w:val="32"/>
        </w:rPr>
      </w:pPr>
      <w:r w:rsidRPr="008F4F10">
        <w:rPr>
          <w:rFonts w:ascii="Times New Roman" w:hAnsi="Times New Roman"/>
          <w:i/>
          <w:sz w:val="32"/>
          <w:szCs w:val="32"/>
        </w:rPr>
        <w:t>Тревожные дети имеют склонность к вредным привычкам невротического характера (они грызут ногти, сосут пальцы, выдергивают волосы, занимаются онанизмом). Манипуляция с собственным телом снижает у них эмоциональное напряжение, успокаивают.</w:t>
      </w:r>
    </w:p>
    <w:p w:rsidR="00B266E4" w:rsidRPr="008F4F10" w:rsidRDefault="00B266E4" w:rsidP="00B266E4">
      <w:pPr>
        <w:pStyle w:val="a3"/>
        <w:numPr>
          <w:ilvl w:val="0"/>
          <w:numId w:val="1"/>
        </w:numPr>
        <w:tabs>
          <w:tab w:val="left" w:pos="-426"/>
        </w:tabs>
        <w:ind w:left="0" w:right="-1" w:firstLine="0"/>
        <w:contextualSpacing/>
        <w:jc w:val="both"/>
        <w:rPr>
          <w:rFonts w:ascii="Times New Roman" w:hAnsi="Times New Roman"/>
          <w:i/>
          <w:sz w:val="32"/>
          <w:szCs w:val="32"/>
        </w:rPr>
      </w:pPr>
      <w:r w:rsidRPr="008F4F10">
        <w:rPr>
          <w:rFonts w:ascii="Times New Roman" w:hAnsi="Times New Roman"/>
          <w:i/>
          <w:sz w:val="32"/>
          <w:szCs w:val="32"/>
        </w:rPr>
        <w:t>Распознать тревожных детей помогает рисование. Их рисунки отличаются обилием штриховки, сильным нажимом, а также маленькими размерами изображений. Нередко такие дети «застревают» на деталях, особенно мелких.</w:t>
      </w:r>
    </w:p>
    <w:p w:rsidR="00B266E4" w:rsidRPr="008F4F10" w:rsidRDefault="00B266E4" w:rsidP="00B266E4">
      <w:pPr>
        <w:pStyle w:val="a3"/>
        <w:numPr>
          <w:ilvl w:val="0"/>
          <w:numId w:val="1"/>
        </w:numPr>
        <w:tabs>
          <w:tab w:val="left" w:pos="-426"/>
        </w:tabs>
        <w:ind w:left="0" w:right="-1" w:firstLine="0"/>
        <w:contextualSpacing/>
        <w:jc w:val="both"/>
        <w:rPr>
          <w:rFonts w:ascii="Times New Roman" w:hAnsi="Times New Roman"/>
          <w:i/>
          <w:sz w:val="32"/>
          <w:szCs w:val="32"/>
        </w:rPr>
      </w:pPr>
      <w:r w:rsidRPr="008F4F10">
        <w:rPr>
          <w:rFonts w:ascii="Times New Roman" w:hAnsi="Times New Roman"/>
          <w:i/>
          <w:sz w:val="32"/>
          <w:szCs w:val="32"/>
        </w:rPr>
        <w:t xml:space="preserve">У тревожных детей серьезное, сдержанное выражение лица, опущенные глаза, на стуле сидят аккуратно, стараются не делать лишних движений, не шуметь, предпочитают не обращать на себя внимания окружающих. Таких детей называют скромными, застенчивыми. </w:t>
      </w:r>
    </w:p>
    <w:p w:rsidR="00171CE1" w:rsidRDefault="00171CE1" w:rsidP="00B266E4">
      <w:pPr>
        <w:ind w:firstLine="0"/>
      </w:pPr>
    </w:p>
    <w:sectPr w:rsidR="00171CE1" w:rsidSect="008F4F10">
      <w:pgSz w:w="16838" w:h="11906" w:orient="landscape"/>
      <w:pgMar w:top="851" w:right="820"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6C80"/>
    <w:multiLevelType w:val="hybridMultilevel"/>
    <w:tmpl w:val="E67A558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B266E4"/>
    <w:rsid w:val="00171CE1"/>
    <w:rsid w:val="001C35BD"/>
    <w:rsid w:val="00245344"/>
    <w:rsid w:val="00691BAA"/>
    <w:rsid w:val="006E2D08"/>
    <w:rsid w:val="007462AE"/>
    <w:rsid w:val="007666B6"/>
    <w:rsid w:val="00B16B33"/>
    <w:rsid w:val="00B266E4"/>
    <w:rsid w:val="00BB1914"/>
    <w:rsid w:val="00C8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66E4"/>
    <w:pPr>
      <w:ind w:firstLine="0"/>
      <w:jc w:val="left"/>
    </w:pPr>
    <w:rPr>
      <w:rFonts w:ascii="Verdana" w:eastAsia="Times New Roman" w:hAnsi="Verdana" w:cs="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2015-12-11T09:18:00Z</dcterms:created>
  <dcterms:modified xsi:type="dcterms:W3CDTF">2015-12-11T09:19:00Z</dcterms:modified>
</cp:coreProperties>
</file>