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0E" w:rsidRDefault="00DC7D0E" w:rsidP="00DC7D0E">
      <w:pPr>
        <w:pStyle w:val="H4"/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  <w:t>Советы психолога</w:t>
      </w:r>
    </w:p>
    <w:p w:rsidR="00DC7D0E" w:rsidRPr="00DC7D0E" w:rsidRDefault="00DC7D0E" w:rsidP="00DC7D0E">
      <w:pPr>
        <w:pStyle w:val="H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ВЫБОР ПРОФЕССИИ </w:t>
      </w:r>
      <w:r w:rsidRPr="00DC7D0E">
        <w:rPr>
          <w:sz w:val="28"/>
          <w:szCs w:val="28"/>
        </w:rPr>
        <w:t>ВМЕСТЕ С РОДИТЕЛЯМИ</w:t>
      </w:r>
    </w:p>
    <w:tbl>
      <w:tblPr>
        <w:tblW w:w="0" w:type="auto"/>
        <w:tblInd w:w="-276" w:type="dxa"/>
        <w:tblLayout w:type="fixed"/>
        <w:tblCellMar>
          <w:left w:w="150" w:type="dxa"/>
          <w:right w:w="150" w:type="dxa"/>
        </w:tblCellMar>
        <w:tblLook w:val="0000"/>
      </w:tblPr>
      <w:tblGrid>
        <w:gridCol w:w="9786"/>
      </w:tblGrid>
      <w:tr w:rsidR="00DC7D0E" w:rsidRPr="00DC7D0E" w:rsidTr="00DC7D0E">
        <w:tc>
          <w:tcPr>
            <w:tcW w:w="9786" w:type="dxa"/>
            <w:shd w:val="clear" w:color="auto" w:fill="FFFFFF"/>
          </w:tcPr>
          <w:p w:rsidR="00DC7D0E" w:rsidRPr="00DC7D0E" w:rsidRDefault="00DC7D0E" w:rsidP="0089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В девятом классе завершается обучение ребенка в средней общеобразовательной школе. Основная задача, которая стоит перед учащимися девятого класса, – принятие решения о характере дальнейшего образования. </w:t>
            </w:r>
            <w:proofErr w:type="gramStart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Школьник должен либо выбрать форму завершения среднего образования (продолжить обучение в своей школе, поступить в другую,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и т.п.),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 либо вовсе отказаться от его продолжения.</w:t>
            </w:r>
            <w:proofErr w:type="gramEnd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 Именно вопрос самоопределения становится важнейшим для учащихся девятых классов и их родителей.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Повышается уровень требований педагогов к девятиклассникам – появляются новые предметы, происходит углубление в содержание уже знакомых дисциплин. Другими словами – учиться становится сложнее.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Кроме того, именно в конце девятого класса школьники сдают первые серьезные экзамены, от которых зависит их будущее: смогут ли они остаться в своей школе, в какой класс попадут в следующем году.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Из-за этого у многих школьников возрастают напряженность и тревожность, </w:t>
            </w:r>
            <w:proofErr w:type="gramStart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>препятствующие</w:t>
            </w:r>
            <w:proofErr w:type="gramEnd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 успешному обучению. Ребенок может перестать справляться с нагрузкой и полностью потерять желание учиться. Важно вовремя это заметить.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Подростки уходят в свой внутренний мир или в общение со сверстниками, не реагируют на замечания, остаются равнодушными к плохим отметкам, не пытаются «подтянуться» и исправить положение. В таком случае надо помочь старшеклассникам понять, ради чего они учатся в девятом классе. Общие слова о пользе знаний на них не действуют, учиться ради оценки давно неинтересно.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>Девятикласснику необходимо ответить на вопрос: «Зачем мне лично в дальнейшем могут понадобиться знания? Каким будущим жизненным целям отвечает получение образования?» Это может быть или намерение поступить в институт, или желание накопить минимальные сведения для освоения в будущем какой-нибудь специальности, или стремление к самосовершенствованию и самоуважению, или даже просто любовь к интеллектуальным играм.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>Рассмотрим, какие формы завершения среднего образования выбирают девятиклассники и почему.</w:t>
            </w:r>
          </w:p>
          <w:p w:rsidR="00DC7D0E" w:rsidRPr="00DC7D0E" w:rsidRDefault="00DC7D0E" w:rsidP="00891F3A">
            <w:pPr>
              <w:pStyle w:val="H3"/>
              <w:jc w:val="center"/>
              <w:rPr>
                <w:szCs w:val="28"/>
              </w:rPr>
            </w:pPr>
            <w:r w:rsidRPr="00DC7D0E">
              <w:rPr>
                <w:szCs w:val="28"/>
              </w:rPr>
              <w:t>«ОСТАВЬТЕ МЕНЯ В ПОКОЕ»</w:t>
            </w:r>
          </w:p>
          <w:p w:rsidR="00DC7D0E" w:rsidRPr="00DC7D0E" w:rsidRDefault="00DC7D0E" w:rsidP="0089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0E">
              <w:rPr>
                <w:rFonts w:ascii="Times New Roman" w:hAnsi="Times New Roman" w:cs="Times New Roman"/>
                <w:sz w:val="28"/>
                <w:szCs w:val="28"/>
              </w:rPr>
              <w:t>Учащийся может принять решение уйти из школы после девятого класса. Сам по себе этот выбор не должен оцениваться взрослыми отрицательно. Для кого-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 он единственно верный в жизни.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часто нежелание продолжать образование связано с определенными личностными проблемами. Так, это может быть низкая оценка своих способностей.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Часто старшеклассники мало заботятся о своих жизненных перспективах, не верят в собственные силы и не понимают, какое значение имеет их выбор для всей будущей жизни. Такие дети обычно плохо учатся, демонстрируют отсутствие интереса к внешкольным занятиям и всем своим поведением показывают, что им от взрослых нужно только одно – чтобы их наконец-то оставили в покое.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Обычно подобное отношение к себе формируется задолго до того, как ребенок поступает в девятый класс, поэтому исправить создавшееся положение весьма затруднительно. Такого школьника надо как можно чаще хвалить (конечно, только за реальные заслуги, пусть даже невеликие).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>Можно предложить ему по собственному усмотрению выбрать внешкольное занятие и не только не критиковать его выбор, но дать ему полную самостоятельность, изредка проявляя интерес к его успехам и проблемам в этом деле.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Иногда девятиклассники мечтают прекратить обучение из-за того, что у них не складываются отношения в классе. Они не любят об этом говорить </w:t>
            </w:r>
            <w:proofErr w:type="gramStart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 Если ребенок никого не приглашает в гости, не занимает телефон по вечерам, не звонит </w:t>
            </w:r>
            <w:proofErr w:type="gramStart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End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 и никто не звонит ему (особенно во время болезни), редко ходит гулять, не рассказывает о школе ничего хорошего, – можно предположить, что его не принимают в свой круг одноклассники.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таком случае важно, чтобы в его распоряжении была как можно более полная информация о возможностях продолжения среднего образования – поступить в другую школу, в колледж для получения интересующей специальности, в вечернюю школу и т.п.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>Родители могут собрать эту информацию (от знакомых, из справочников, найти в Интернете) и предложить ребенку выбрать любую интересную и доступную для него форму завершения среднего образования. В новом коллективе он, возможно, сможет найти друзей.</w:t>
            </w:r>
          </w:p>
          <w:p w:rsidR="00DC7D0E" w:rsidRPr="00DC7D0E" w:rsidRDefault="00DC7D0E" w:rsidP="00891F3A">
            <w:pPr>
              <w:pStyle w:val="H3"/>
              <w:jc w:val="center"/>
              <w:rPr>
                <w:szCs w:val="28"/>
              </w:rPr>
            </w:pPr>
            <w:r w:rsidRPr="00DC7D0E">
              <w:rPr>
                <w:szCs w:val="28"/>
              </w:rPr>
              <w:t>САМОСТОЯТЕЛЬНЫЙ ВЫБОР</w:t>
            </w:r>
          </w:p>
          <w:p w:rsidR="00DC7D0E" w:rsidRPr="00DC7D0E" w:rsidRDefault="00DC7D0E" w:rsidP="0089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Другие девятиклассники самостоятельно принимают твердое решение уйти из общеобразовательной школы и получить среднее специальное образование. Если школьник может высказать убедительные аргументы в пользу своего выбора, вмешиваться не стоит. Однако если в ответ на вопрос: «Почему именно эта специальность?» — родители получают невразумительные доводы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слышат раздраженные отговорки, нужно помочь ребенку сформулировать жизненные цели и обсудить, как двигаться к их достижению.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Некоторые девятиклассники принимают решение продолжать обучение в общеобразовательной школе и поступать впоследствии в высшее учебное заведение. Перед ними тоже встает вопрос о профессиональном самоопределении, ведь обучение в старших классах становится периодом не только завершения среднего образования, но и специальной подготовки для поступления в вуз.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Этим детям также необходимо помочь правильно оценить свои способности и наметить план для достижения поставленной профессиональной цели.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Родителям нужно понимать, что совмещать обучение в общеобразовательной школе с подготовкой к поступлению в вуз сложно. Это не означает, что ребенок не должен участвовать в семейных делах и освобождаться от выполнения своих обязанностей по дому, однако он должен чувствовать, что взрослые одобряют его решение и не изменят своего отношения к нему в случае провала.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Нередко подростки опираются не на свое мнение, а на выбор товарищей. Обычно они честно об этом говорят, не считая нужным скрывать мотивы своего решения, ведь в этом возрасте мнение сверстников преобладает над мнением всех взрослых, вместе взятых.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Если у родителей возникают сомнения по поводу целесообразности такого выбора, можно обсудить их с ребенком. Но аргументация не должна сводиться к словам «нечего обезьянничать» или «у тебя есть своя голова на плечах». Такие доводы вызывают только раздражение.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>Подростку надо объяснить, что он рискует выбрать жизненный путь, который в скором времени может ему наскучить, ведь он не учитывает своих интересов и способностей. А общаться со школьными друзьями он сможет на протяжении всей жизни, независимо от того, где каждый из них будет учиться или работать.</w:t>
            </w:r>
          </w:p>
          <w:p w:rsidR="00DC7D0E" w:rsidRPr="00DC7D0E" w:rsidRDefault="00DC7D0E" w:rsidP="00891F3A">
            <w:pPr>
              <w:pStyle w:val="H3"/>
              <w:jc w:val="center"/>
              <w:rPr>
                <w:szCs w:val="28"/>
              </w:rPr>
            </w:pPr>
            <w:r w:rsidRPr="00DC7D0E">
              <w:rPr>
                <w:szCs w:val="28"/>
              </w:rPr>
              <w:t>КУДА ПОЙТИ УЧИТЬСЯ</w:t>
            </w:r>
          </w:p>
          <w:p w:rsidR="00DC7D0E" w:rsidRPr="00DC7D0E" w:rsidRDefault="00DC7D0E" w:rsidP="0089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жизненных планов и перспектив – важнейшая задача развития на данном возрастном этапе. Именно сейчас школьнику необходимо «задумать» свое будущее (используя термины психологии – построить целостный замысел жизни), и важнейший шаг здесь – выбрать ту или иную форму завершения среднего образования.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Большинству юношей и девушек трудно сделать этот выбор. Тем не менее, какое бы решение ни принял школьник, главное, чтобы это было его собственное, самостоятельное решение. Не секрет, что специальность,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полученная по настоянию родственников, может не принести человеку успеха и радости, а высказывания бабушек и дедушек о том, что надо быть швеей-мотористкой или стоматологом, потому что это всегда «кусок хлеба», вызывают у подростков в лучшем случае усмешку.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Роль родителей в период поиска ребенком своего призвания заключается в оказании ему психологической поддержки. Они должны быть внимательными и заинтересованными слушателями. Надо рассказать своему сыну или дочери о том, как в свое время сами выбирали профессию, и о своих одноклассниках (кто куда пошел и кто чего добился).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Даже если профессиональный выбор ребенка огорчает родителей, нельзя его отговаривать и запрещать идти по намеченному пути. Но </w:t>
            </w:r>
            <w:proofErr w:type="gramStart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 то же время необходимо убедиться в том, что школьник имеет адекватные представления о выбранной профессии.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>Как правило, у выпускников девятых классов упрощенные или ложные знания о профессиях, носящие самый общий, стереотипный характер, который усиливается под воздействием средств массовой информации. Часто предпочтение отдается не содержанию работы, а ее предполагаемой оплате. Взрослые должны помочь ребенку сориентироваться в мире профессий.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другой стороны, случается, что школьник стремится полностью снять с себя ответственность за выбор своей будущей профессии и переложить ее на родителей. На вопрос: «Кем ты хочешь стать?» — он отвечает: «Не знаю», «Мне все равно» — или вообще избегает разговоров на эту тему. Тем не </w:t>
            </w:r>
            <w:proofErr w:type="gramStart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не должны давать конкретных советов, как завершить среднее образование или куда пойти учиться. Нужно помочь школьнику понять себя и правильно оценить собственные способности.</w:t>
            </w:r>
          </w:p>
          <w:p w:rsidR="00DC7D0E" w:rsidRPr="00DC7D0E" w:rsidRDefault="00DC7D0E" w:rsidP="00891F3A">
            <w:pPr>
              <w:pStyle w:val="H3"/>
              <w:jc w:val="center"/>
              <w:rPr>
                <w:szCs w:val="28"/>
              </w:rPr>
            </w:pPr>
            <w:r w:rsidRPr="00DC7D0E">
              <w:rPr>
                <w:szCs w:val="28"/>
              </w:rPr>
              <w:t>ПОСОЛ ИЛИ АССЕНИЗАТОР?</w:t>
            </w:r>
          </w:p>
          <w:p w:rsidR="00DC7D0E" w:rsidRPr="00DC7D0E" w:rsidRDefault="00DC7D0E" w:rsidP="00DC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t>икакая методика не заменит осознанного самостоятельного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подростка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взрослые должны обратить внимание школьника на его личные качества, обсуждать его собственные и чужие способности, фиксировать внимание на тех случаях, когда он проявлял заинтересованность и творческий подход к тому или иному делу, пусть это даже незначительные поручения по хозяйству.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Необходимо не только создать у ребенка представления о мире профессий, но и попросить его высказать мнение о том, какие способности нужны для той или иной профессии и какие особенности характера могут помешать стать хорошим специалистом. Например, для того чтобы вести музыкальные программы на радио, необходимо отлично разбираться в музыке и иметь хорошую память, а помешать могут стеснительность, дефекты речи и т.п.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Правильным профессиональный выбор может быть только тогда, когда максимально учитывается индивидуальность учащегося – его способности и интересы. Важно также наличие конкретного профессионального плана, то есть осознание того, какие конкретные шаги необходимо предпринять на пути к намеченной цели: куда поступить, какие качества развивать у себя и т.п. </w:t>
            </w:r>
            <w:r w:rsidRPr="00DC7D0E">
              <w:rPr>
                <w:rFonts w:ascii="Times New Roman" w:hAnsi="Times New Roman" w:cs="Times New Roman"/>
                <w:sz w:val="28"/>
                <w:szCs w:val="28"/>
              </w:rPr>
              <w:br/>
              <w:t>Часто родители затрудняются ответить, что интересует их детей и каковы их планы на будущее. Понять, насколько осознан профессиональный выбор ребенка, есть ли у него адекватные представления об интересующей профессии, знает ли он свои способности, поможет беседа</w:t>
            </w:r>
          </w:p>
        </w:tc>
      </w:tr>
    </w:tbl>
    <w:p w:rsidR="00D23664" w:rsidRPr="00DC7D0E" w:rsidRDefault="00D23664">
      <w:pPr>
        <w:rPr>
          <w:rFonts w:ascii="Times New Roman" w:hAnsi="Times New Roman" w:cs="Times New Roman"/>
          <w:sz w:val="28"/>
          <w:szCs w:val="28"/>
        </w:rPr>
      </w:pPr>
    </w:p>
    <w:sectPr w:rsidR="00D23664" w:rsidRPr="00DC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0BB"/>
    <w:multiLevelType w:val="hybridMultilevel"/>
    <w:tmpl w:val="80EA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C7D0E"/>
    <w:rsid w:val="00D23664"/>
    <w:rsid w:val="00DC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DC7D0E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5">
    <w:name w:val="H5"/>
    <w:basedOn w:val="a"/>
    <w:next w:val="a"/>
    <w:rsid w:val="00DC7D0E"/>
    <w:pPr>
      <w:keepNext/>
      <w:snapToGri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H1">
    <w:name w:val="H1"/>
    <w:basedOn w:val="a"/>
    <w:next w:val="a"/>
    <w:rsid w:val="00DC7D0E"/>
    <w:pPr>
      <w:keepNext/>
      <w:snapToGri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kern w:val="36"/>
      <w:sz w:val="48"/>
      <w:szCs w:val="20"/>
    </w:rPr>
  </w:style>
  <w:style w:type="paragraph" w:customStyle="1" w:styleId="H4">
    <w:name w:val="H4"/>
    <w:basedOn w:val="a"/>
    <w:next w:val="a"/>
    <w:rsid w:val="00DC7D0E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8430</Characters>
  <Application>Microsoft Office Word</Application>
  <DocSecurity>0</DocSecurity>
  <Lines>70</Lines>
  <Paragraphs>19</Paragraphs>
  <ScaleCrop>false</ScaleCrop>
  <Company>Home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Ogonek</dc:creator>
  <cp:keywords/>
  <dc:description/>
  <cp:lastModifiedBy>Ogonek</cp:lastModifiedBy>
  <cp:revision>2</cp:revision>
  <dcterms:created xsi:type="dcterms:W3CDTF">2013-03-29T09:24:00Z</dcterms:created>
  <dcterms:modified xsi:type="dcterms:W3CDTF">2013-03-29T09:29:00Z</dcterms:modified>
</cp:coreProperties>
</file>