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1E" w:rsidRPr="0069021E" w:rsidRDefault="0069021E" w:rsidP="000472D9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10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6"/>
        <w:gridCol w:w="5447"/>
      </w:tblGrid>
      <w:tr w:rsidR="0069021E" w:rsidRPr="0069021E" w:rsidTr="0069021E">
        <w:trPr>
          <w:trHeight w:val="1201"/>
        </w:trPr>
        <w:tc>
          <w:tcPr>
            <w:tcW w:w="5446" w:type="dxa"/>
          </w:tcPr>
          <w:p w:rsidR="0069021E" w:rsidRPr="0069021E" w:rsidRDefault="0069021E" w:rsidP="000472D9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47" w:type="dxa"/>
          </w:tcPr>
          <w:p w:rsidR="0069021E" w:rsidRPr="0069021E" w:rsidRDefault="009728A0" w:rsidP="000472D9">
            <w:pPr>
              <w:spacing w:line="276" w:lineRule="auto"/>
              <w:ind w:left="1027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Бекітілді</w:t>
            </w:r>
            <w:r w:rsidR="0069021E" w:rsidRPr="00690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                                                                                            № 20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лицей- мектебінің директоры</w:t>
            </w:r>
            <w:r w:rsidR="00C85574" w:rsidRPr="00C855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855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Топанова</w:t>
            </w:r>
            <w:r w:rsidR="0069021E" w:rsidRPr="00690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Г.Т</w:t>
            </w:r>
            <w:proofErr w:type="spellEnd"/>
            <w:r w:rsidR="0069021E" w:rsidRPr="00690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C85574" w:rsidRPr="00690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9021E" w:rsidRPr="00690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________________</w:t>
            </w:r>
          </w:p>
          <w:p w:rsidR="0069021E" w:rsidRPr="0069021E" w:rsidRDefault="0069021E" w:rsidP="000472D9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9021E" w:rsidRPr="0069021E" w:rsidRDefault="0069021E" w:rsidP="000472D9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021E" w:rsidRPr="009728A0" w:rsidRDefault="009728A0" w:rsidP="00C85574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kk-KZ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:lang w:val="kk-KZ"/>
        </w:rPr>
        <w:t>«</w:t>
      </w:r>
      <w:r w:rsidR="0069021E" w:rsidRPr="0069021E">
        <w:rPr>
          <w:rFonts w:ascii="Times New Roman" w:hAnsi="Times New Roman"/>
          <w:b/>
          <w:color w:val="000000" w:themeColor="text1"/>
          <w:sz w:val="32"/>
          <w:szCs w:val="32"/>
        </w:rPr>
        <w:t>Павлодар</w:t>
      </w:r>
      <w:r>
        <w:rPr>
          <w:rFonts w:ascii="Times New Roman" w:hAnsi="Times New Roman"/>
          <w:b/>
          <w:color w:val="000000" w:themeColor="text1"/>
          <w:sz w:val="32"/>
          <w:szCs w:val="32"/>
          <w:lang w:val="kk-KZ"/>
        </w:rPr>
        <w:t xml:space="preserve"> қаласы №20 лицей- мектебі</w:t>
      </w:r>
      <w:r w:rsidR="0069021E" w:rsidRPr="0069021E">
        <w:rPr>
          <w:rFonts w:ascii="Times New Roman" w:hAnsi="Times New Roman"/>
          <w:b/>
          <w:color w:val="000000" w:themeColor="text1"/>
          <w:sz w:val="32"/>
          <w:szCs w:val="32"/>
        </w:rPr>
        <w:t>»</w:t>
      </w:r>
      <w:r>
        <w:rPr>
          <w:rFonts w:ascii="Times New Roman" w:hAnsi="Times New Roman"/>
          <w:b/>
          <w:color w:val="000000" w:themeColor="text1"/>
          <w:sz w:val="32"/>
          <w:szCs w:val="32"/>
          <w:lang w:val="kk-KZ"/>
        </w:rPr>
        <w:t xml:space="preserve"> ММ</w:t>
      </w:r>
    </w:p>
    <w:p w:rsidR="0069021E" w:rsidRPr="0069021E" w:rsidRDefault="0069021E" w:rsidP="000472D9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69021E" w:rsidRPr="0069021E" w:rsidRDefault="0069021E" w:rsidP="000472D9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96"/>
          <w:szCs w:val="96"/>
        </w:rPr>
      </w:pPr>
      <w:proofErr w:type="spellStart"/>
      <w:r w:rsidRPr="0069021E">
        <w:rPr>
          <w:rFonts w:ascii="Times New Roman" w:hAnsi="Times New Roman"/>
          <w:b/>
          <w:i/>
          <w:color w:val="000000" w:themeColor="text1"/>
          <w:sz w:val="96"/>
          <w:szCs w:val="96"/>
        </w:rPr>
        <w:t>Жаз</w:t>
      </w:r>
      <w:proofErr w:type="spellEnd"/>
      <w:r w:rsidRPr="0069021E">
        <w:rPr>
          <w:rFonts w:ascii="Times New Roman" w:hAnsi="Times New Roman"/>
          <w:b/>
          <w:i/>
          <w:color w:val="000000" w:themeColor="text1"/>
          <w:sz w:val="96"/>
          <w:szCs w:val="96"/>
        </w:rPr>
        <w:t xml:space="preserve"> - 2013</w:t>
      </w:r>
    </w:p>
    <w:p w:rsidR="0069021E" w:rsidRPr="0069021E" w:rsidRDefault="0069021E" w:rsidP="000472D9">
      <w:pPr>
        <w:spacing w:after="0"/>
        <w:jc w:val="center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69021E" w:rsidRPr="0069021E" w:rsidRDefault="00BA37D3" w:rsidP="000472D9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52"/>
          <w:szCs w:val="52"/>
        </w:rPr>
      </w:pPr>
      <w:r>
        <w:rPr>
          <w:rFonts w:ascii="Times New Roman" w:hAnsi="Times New Roman"/>
          <w:b/>
          <w:i/>
          <w:color w:val="000000" w:themeColor="text1"/>
          <w:sz w:val="52"/>
          <w:szCs w:val="52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05pt;height:1in" fillcolor="#404040" strokeweight="1pt">
            <v:fill color2="yellow"/>
            <v:shadow on="t" opacity="52429f" offset="3pt"/>
            <v:textpath style="font-family:&quot;Arial&quot;;v-text-kern:t" trim="t" fitpath="t" string="&quot;Балдаурен&quot;"/>
          </v:shape>
        </w:pict>
      </w:r>
    </w:p>
    <w:p w:rsidR="0069021E" w:rsidRDefault="009728A0" w:rsidP="000472D9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96"/>
          <w:szCs w:val="96"/>
          <w:lang w:val="kk-KZ"/>
        </w:rPr>
      </w:pPr>
      <w:r w:rsidRPr="009728A0">
        <w:rPr>
          <w:rFonts w:ascii="Times New Roman" w:hAnsi="Times New Roman"/>
          <w:b/>
          <w:i/>
          <w:color w:val="000000" w:themeColor="text1"/>
          <w:sz w:val="96"/>
          <w:szCs w:val="96"/>
          <w:lang w:val="kk-KZ"/>
        </w:rPr>
        <w:t>жазғы бейінді лагерь</w:t>
      </w:r>
    </w:p>
    <w:p w:rsidR="009728A0" w:rsidRPr="009728A0" w:rsidRDefault="009728A0" w:rsidP="000472D9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96"/>
          <w:szCs w:val="96"/>
          <w:lang w:val="kk-KZ"/>
        </w:rPr>
      </w:pPr>
    </w:p>
    <w:p w:rsidR="009728A0" w:rsidRPr="009728A0" w:rsidRDefault="009728A0" w:rsidP="000472D9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72"/>
          <w:szCs w:val="72"/>
          <w:lang w:val="kk-KZ"/>
        </w:rPr>
      </w:pPr>
      <w:r>
        <w:rPr>
          <w:rFonts w:ascii="Times New Roman" w:hAnsi="Times New Roman"/>
          <w:b/>
          <w:color w:val="000000" w:themeColor="text1"/>
          <w:sz w:val="96"/>
          <w:szCs w:val="96"/>
          <w:lang w:val="kk-KZ"/>
        </w:rPr>
        <w:t>БАҒДАРЛАМАСЫ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344"/>
      </w:tblGrid>
      <w:tr w:rsidR="0069021E" w:rsidRPr="0069021E" w:rsidTr="0069021E">
        <w:tc>
          <w:tcPr>
            <w:tcW w:w="7338" w:type="dxa"/>
          </w:tcPr>
          <w:p w:rsidR="0069021E" w:rsidRDefault="0069021E" w:rsidP="000472D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52"/>
                <w:szCs w:val="52"/>
                <w:lang w:val="kk-KZ"/>
              </w:rPr>
            </w:pPr>
          </w:p>
          <w:p w:rsidR="009728A0" w:rsidRDefault="009728A0" w:rsidP="000472D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52"/>
                <w:szCs w:val="52"/>
                <w:lang w:val="kk-KZ"/>
              </w:rPr>
            </w:pPr>
          </w:p>
          <w:p w:rsidR="009728A0" w:rsidRPr="009728A0" w:rsidRDefault="009728A0" w:rsidP="000472D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52"/>
                <w:szCs w:val="52"/>
                <w:lang w:val="kk-KZ"/>
              </w:rPr>
            </w:pPr>
          </w:p>
        </w:tc>
        <w:tc>
          <w:tcPr>
            <w:tcW w:w="3344" w:type="dxa"/>
          </w:tcPr>
          <w:p w:rsidR="0069021E" w:rsidRPr="0069021E" w:rsidRDefault="0069021E" w:rsidP="000472D9">
            <w:pPr>
              <w:spacing w:line="276" w:lineRule="auto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9021E" w:rsidRPr="0069021E" w:rsidRDefault="0069021E" w:rsidP="000472D9">
            <w:pPr>
              <w:spacing w:line="276" w:lineRule="auto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9021E" w:rsidRPr="0069021E" w:rsidRDefault="0069021E" w:rsidP="000472D9">
            <w:pPr>
              <w:spacing w:line="276" w:lineRule="auto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9021E" w:rsidRDefault="0069021E" w:rsidP="00536BF7">
            <w:pPr>
              <w:rPr>
                <w:rFonts w:ascii="Times New Roman" w:hAnsi="Times New Roman"/>
                <w:b/>
                <w:color w:val="000000" w:themeColor="text1"/>
                <w:sz w:val="52"/>
                <w:szCs w:val="52"/>
              </w:rPr>
            </w:pPr>
          </w:p>
          <w:p w:rsidR="00536BF7" w:rsidRDefault="00536BF7" w:rsidP="00536BF7">
            <w:pPr>
              <w:rPr>
                <w:rFonts w:ascii="Times New Roman" w:hAnsi="Times New Roman"/>
                <w:b/>
                <w:color w:val="000000" w:themeColor="text1"/>
                <w:sz w:val="52"/>
                <w:szCs w:val="52"/>
              </w:rPr>
            </w:pPr>
          </w:p>
          <w:p w:rsidR="00536BF7" w:rsidRDefault="00536BF7" w:rsidP="00536BF7">
            <w:pPr>
              <w:rPr>
                <w:rFonts w:ascii="Times New Roman" w:hAnsi="Times New Roman"/>
                <w:b/>
                <w:color w:val="000000" w:themeColor="text1"/>
                <w:sz w:val="52"/>
                <w:szCs w:val="52"/>
              </w:rPr>
            </w:pPr>
          </w:p>
          <w:p w:rsidR="00536BF7" w:rsidRPr="0069021E" w:rsidRDefault="00536BF7" w:rsidP="00536BF7">
            <w:pPr>
              <w:rPr>
                <w:rFonts w:ascii="Times New Roman" w:hAnsi="Times New Roman"/>
                <w:b/>
                <w:color w:val="000000" w:themeColor="text1"/>
                <w:sz w:val="52"/>
                <w:szCs w:val="52"/>
              </w:rPr>
            </w:pPr>
          </w:p>
        </w:tc>
      </w:tr>
    </w:tbl>
    <w:p w:rsidR="0069021E" w:rsidRDefault="0069021E" w:rsidP="000472D9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9728A0" w:rsidRPr="009728A0" w:rsidRDefault="009728A0" w:rsidP="000472D9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63856" w:rsidRDefault="00E63856" w:rsidP="000472D9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63856" w:rsidRPr="00E63856" w:rsidRDefault="00E63856" w:rsidP="000472D9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Павлодар, 2013г.</w:t>
      </w:r>
    </w:p>
    <w:p w:rsidR="0069021E" w:rsidRPr="0069021E" w:rsidRDefault="0069021E" w:rsidP="000472D9">
      <w:pPr>
        <w:spacing w:after="0"/>
        <w:jc w:val="right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021E" w:rsidRDefault="009728A0" w:rsidP="00E63856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lastRenderedPageBreak/>
        <w:t>Бағдарламаның паспорты</w:t>
      </w:r>
    </w:p>
    <w:p w:rsidR="00B10A39" w:rsidRPr="009728A0" w:rsidRDefault="00B10A39" w:rsidP="00E6385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:rsidR="0069021E" w:rsidRPr="0069021E" w:rsidRDefault="009728A0" w:rsidP="000472D9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Бағдарламаны</w:t>
      </w:r>
      <w:r w:rsidR="00B10A39">
        <w:rPr>
          <w:color w:val="000000" w:themeColor="text1"/>
          <w:sz w:val="28"/>
          <w:szCs w:val="28"/>
          <w:lang w:val="kk-KZ"/>
        </w:rPr>
        <w:t xml:space="preserve"> жасау негіздері</w:t>
      </w:r>
      <w:r w:rsidR="0069021E" w:rsidRPr="0069021E">
        <w:rPr>
          <w:color w:val="000000" w:themeColor="text1"/>
          <w:sz w:val="28"/>
          <w:szCs w:val="28"/>
        </w:rPr>
        <w:t>:</w:t>
      </w:r>
      <w:r w:rsidR="0069021E" w:rsidRPr="0069021E">
        <w:rPr>
          <w:color w:val="000000" w:themeColor="text1"/>
          <w:sz w:val="28"/>
          <w:szCs w:val="28"/>
        </w:rPr>
        <w:tab/>
      </w:r>
    </w:p>
    <w:p w:rsidR="0069021E" w:rsidRPr="0069021E" w:rsidRDefault="00B10A39" w:rsidP="000472D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ҚР</w:t>
      </w:r>
      <w:r>
        <w:rPr>
          <w:color w:val="000000" w:themeColor="text1"/>
          <w:sz w:val="28"/>
          <w:szCs w:val="28"/>
        </w:rPr>
        <w:t xml:space="preserve"> “</w:t>
      </w:r>
      <w:r>
        <w:rPr>
          <w:color w:val="000000" w:themeColor="text1"/>
          <w:sz w:val="28"/>
          <w:szCs w:val="28"/>
          <w:lang w:val="kk-KZ"/>
        </w:rPr>
        <w:t>Білім туралы</w:t>
      </w:r>
      <w:r w:rsidR="0069021E" w:rsidRPr="0069021E">
        <w:rPr>
          <w:color w:val="000000" w:themeColor="text1"/>
          <w:sz w:val="28"/>
          <w:szCs w:val="28"/>
        </w:rPr>
        <w:t>”</w:t>
      </w:r>
      <w:r>
        <w:rPr>
          <w:color w:val="000000" w:themeColor="text1"/>
          <w:sz w:val="28"/>
          <w:szCs w:val="28"/>
          <w:lang w:val="kk-KZ"/>
        </w:rPr>
        <w:t xml:space="preserve"> Заңы</w:t>
      </w:r>
    </w:p>
    <w:p w:rsidR="0069021E" w:rsidRPr="0069021E" w:rsidRDefault="00B10A39" w:rsidP="000472D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Баланың құқығы туралы БҰҰ</w:t>
      </w:r>
      <w:r w:rsidR="002E531E">
        <w:rPr>
          <w:color w:val="000000" w:themeColor="text1"/>
          <w:sz w:val="28"/>
          <w:szCs w:val="28"/>
        </w:rPr>
        <w:t>Конвенция</w:t>
      </w:r>
      <w:r w:rsidR="002E531E">
        <w:rPr>
          <w:color w:val="000000" w:themeColor="text1"/>
          <w:sz w:val="28"/>
          <w:szCs w:val="28"/>
          <w:lang w:val="kk-KZ"/>
        </w:rPr>
        <w:t>сы</w:t>
      </w:r>
    </w:p>
    <w:p w:rsidR="0069021E" w:rsidRPr="0069021E" w:rsidRDefault="0069021E" w:rsidP="000472D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9021E">
        <w:rPr>
          <w:color w:val="000000" w:themeColor="text1"/>
          <w:sz w:val="28"/>
          <w:szCs w:val="28"/>
        </w:rPr>
        <w:t xml:space="preserve"> «</w:t>
      </w:r>
      <w:r w:rsidR="00B10A39">
        <w:rPr>
          <w:color w:val="000000" w:themeColor="text1"/>
          <w:sz w:val="28"/>
          <w:szCs w:val="28"/>
          <w:lang w:val="kk-KZ"/>
        </w:rPr>
        <w:t>Қазақстан Республикасы балалар құқығы туралы</w:t>
      </w:r>
      <w:r w:rsidRPr="0069021E">
        <w:rPr>
          <w:color w:val="000000" w:themeColor="text1"/>
          <w:sz w:val="28"/>
          <w:szCs w:val="28"/>
        </w:rPr>
        <w:t>»</w:t>
      </w:r>
      <w:r w:rsidR="00B10A39">
        <w:rPr>
          <w:color w:val="000000" w:themeColor="text1"/>
          <w:sz w:val="28"/>
          <w:szCs w:val="28"/>
          <w:lang w:val="kk-KZ"/>
        </w:rPr>
        <w:t xml:space="preserve"> Заңы</w:t>
      </w:r>
    </w:p>
    <w:p w:rsidR="0069021E" w:rsidRPr="0069021E" w:rsidRDefault="0069021E" w:rsidP="000472D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69021E">
        <w:rPr>
          <w:color w:val="000000" w:themeColor="text1"/>
          <w:sz w:val="28"/>
          <w:szCs w:val="28"/>
        </w:rPr>
        <w:t xml:space="preserve"> «</w:t>
      </w:r>
      <w:r w:rsidR="00B10A39">
        <w:rPr>
          <w:color w:val="000000" w:themeColor="text1"/>
          <w:sz w:val="28"/>
          <w:szCs w:val="28"/>
          <w:lang w:val="kk-KZ"/>
        </w:rPr>
        <w:t>Қазақстан Республикасы  азаматтарының денсаулығын қорғау туралы</w:t>
      </w:r>
      <w:proofErr w:type="gramStart"/>
      <w:r w:rsidRPr="0069021E">
        <w:rPr>
          <w:color w:val="000000" w:themeColor="text1"/>
          <w:sz w:val="28"/>
          <w:szCs w:val="28"/>
        </w:rPr>
        <w:t>»</w:t>
      </w:r>
      <w:r w:rsidR="00B10A39">
        <w:rPr>
          <w:color w:val="000000" w:themeColor="text1"/>
          <w:sz w:val="28"/>
          <w:szCs w:val="28"/>
          <w:lang w:val="kk-KZ"/>
        </w:rPr>
        <w:t>З</w:t>
      </w:r>
      <w:proofErr w:type="gramEnd"/>
      <w:r w:rsidR="00B10A39">
        <w:rPr>
          <w:color w:val="000000" w:themeColor="text1"/>
          <w:sz w:val="28"/>
          <w:szCs w:val="28"/>
          <w:lang w:val="kk-KZ"/>
        </w:rPr>
        <w:t>аңы</w:t>
      </w:r>
    </w:p>
    <w:p w:rsidR="0069021E" w:rsidRPr="0069021E" w:rsidRDefault="0069021E" w:rsidP="000472D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69021E">
        <w:rPr>
          <w:color w:val="000000" w:themeColor="text1"/>
          <w:sz w:val="28"/>
          <w:szCs w:val="28"/>
        </w:rPr>
        <w:t xml:space="preserve"> «</w:t>
      </w:r>
      <w:r w:rsidR="00B10A39">
        <w:rPr>
          <w:color w:val="000000" w:themeColor="text1"/>
          <w:sz w:val="28"/>
          <w:szCs w:val="28"/>
          <w:lang w:val="kk-KZ"/>
        </w:rPr>
        <w:t xml:space="preserve">Жастардың мемлекеттік </w:t>
      </w:r>
      <w:r w:rsidR="00D4434D">
        <w:rPr>
          <w:color w:val="000000" w:themeColor="text1"/>
          <w:sz w:val="28"/>
          <w:szCs w:val="28"/>
          <w:lang w:val="kk-KZ"/>
        </w:rPr>
        <w:t>саясаты туралы</w:t>
      </w:r>
      <w:r w:rsidRPr="0069021E">
        <w:rPr>
          <w:color w:val="000000" w:themeColor="text1"/>
          <w:sz w:val="28"/>
          <w:szCs w:val="28"/>
        </w:rPr>
        <w:t>»</w:t>
      </w:r>
      <w:r w:rsidR="00D4434D">
        <w:rPr>
          <w:color w:val="000000" w:themeColor="text1"/>
          <w:sz w:val="28"/>
          <w:szCs w:val="28"/>
          <w:lang w:val="kk-KZ"/>
        </w:rPr>
        <w:t>Заңы</w:t>
      </w:r>
    </w:p>
    <w:p w:rsidR="0069021E" w:rsidRPr="0069021E" w:rsidRDefault="0069021E" w:rsidP="000472D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69021E">
        <w:rPr>
          <w:color w:val="000000" w:themeColor="text1"/>
          <w:sz w:val="28"/>
          <w:szCs w:val="28"/>
        </w:rPr>
        <w:t xml:space="preserve"> «</w:t>
      </w:r>
      <w:r w:rsidR="00D4434D">
        <w:rPr>
          <w:color w:val="000000" w:themeColor="text1"/>
          <w:sz w:val="28"/>
          <w:szCs w:val="28"/>
          <w:lang w:val="kk-KZ"/>
        </w:rPr>
        <w:t>Кәмелетке толмаған балалардың арасында құқық бұзушылықтың алды</w:t>
      </w:r>
      <w:proofErr w:type="gramStart"/>
      <w:r w:rsidR="00D4434D">
        <w:rPr>
          <w:color w:val="000000" w:themeColor="text1"/>
          <w:sz w:val="28"/>
          <w:szCs w:val="28"/>
          <w:lang w:val="kk-KZ"/>
        </w:rPr>
        <w:t>н-</w:t>
      </w:r>
      <w:proofErr w:type="gramEnd"/>
      <w:r w:rsidR="00D4434D">
        <w:rPr>
          <w:color w:val="000000" w:themeColor="text1"/>
          <w:sz w:val="28"/>
          <w:szCs w:val="28"/>
          <w:lang w:val="kk-KZ"/>
        </w:rPr>
        <w:t xml:space="preserve"> алу және қараусыз және қаңғыбас балаларды ескерту туралы</w:t>
      </w:r>
      <w:r w:rsidRPr="0069021E">
        <w:rPr>
          <w:color w:val="000000" w:themeColor="text1"/>
          <w:sz w:val="28"/>
          <w:szCs w:val="28"/>
        </w:rPr>
        <w:t>»</w:t>
      </w:r>
      <w:r w:rsidR="00D4434D">
        <w:rPr>
          <w:color w:val="000000" w:themeColor="text1"/>
          <w:sz w:val="28"/>
          <w:szCs w:val="28"/>
          <w:lang w:val="kk-KZ"/>
        </w:rPr>
        <w:t xml:space="preserve">Заңы </w:t>
      </w:r>
    </w:p>
    <w:p w:rsidR="006C3C74" w:rsidRDefault="006C3C74" w:rsidP="00D4434D">
      <w:pPr>
        <w:pStyle w:val="a7"/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D4434D" w:rsidRDefault="00D4434D" w:rsidP="00BA37D3">
      <w:pPr>
        <w:pStyle w:val="a7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Түсініктеме хат</w:t>
      </w:r>
    </w:p>
    <w:p w:rsidR="00A8235E" w:rsidRPr="00D4434D" w:rsidRDefault="00A8235E" w:rsidP="00D4434D">
      <w:pPr>
        <w:pStyle w:val="a7"/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D4434D" w:rsidRPr="00D4434D" w:rsidRDefault="002E531E" w:rsidP="000472D9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№20 лицей- мектебінің негізгі міндеттерінің бірі - б</w:t>
      </w:r>
      <w:r w:rsidR="00D443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алалардың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және жасөспірімдердің </w:t>
      </w:r>
      <w:r w:rsidR="00D443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жазғы бо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с уақытын қамту кезеңінде демалыс</w:t>
      </w:r>
      <w:r w:rsidR="00D443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ын ұйымдастыру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D443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шығармашылық деңгейін және </w:t>
      </w:r>
      <w:r w:rsidR="00D4434D" w:rsidRPr="00D443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интеллектуаль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дығын дамыту</w:t>
      </w:r>
      <w:r w:rsidR="00D443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денсаулығын сақтау және нығайту.Қойылған міндеттер жазғы мектеп жанындағы бейіндік лагерьдің ауысымы есебінен жүзеге асырылады. Осы бағдарламада балаларға жаңа өмірлік тәжірибе </w:t>
      </w:r>
      <w:r w:rsidR="00A823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алуға және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жинақтауға </w:t>
      </w:r>
      <w:r w:rsidR="00A823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мүмкіншілік беретін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мектеп жанындағы бейіндік лагерьдің сұрақтары қарастырылады.</w:t>
      </w:r>
    </w:p>
    <w:p w:rsidR="000472D9" w:rsidRPr="006A6368" w:rsidRDefault="000472D9" w:rsidP="000472D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144B85" w:rsidRDefault="00A8235E" w:rsidP="00A8235E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A823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Мектеп жанындағы лагерьде дем алу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артықшылықтарына  ие болады:</w:t>
      </w:r>
    </w:p>
    <w:p w:rsidR="00A8235E" w:rsidRPr="00A8235E" w:rsidRDefault="00A8235E" w:rsidP="00A8235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4B85" w:rsidRDefault="00A8235E" w:rsidP="000472D9">
      <w:pPr>
        <w:pStyle w:val="a7"/>
        <w:numPr>
          <w:ilvl w:val="0"/>
          <w:numId w:val="7"/>
        </w:numPr>
        <w:shd w:val="clear" w:color="auto" w:fill="FFFFFF"/>
        <w:spacing w:after="0"/>
        <w:ind w:left="284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8,10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сынып оқушылары үшін</w:t>
      </w:r>
      <w:r w:rsidR="000D07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мектеп жанындағы лагерьде дем алу қолжетімділігі</w:t>
      </w:r>
      <w:r w:rsidR="00144B85">
        <w:rPr>
          <w:rFonts w:ascii="Times New Roman" w:hAnsi="Times New Roman"/>
          <w:color w:val="000000"/>
          <w:sz w:val="28"/>
          <w:szCs w:val="28"/>
        </w:rPr>
        <w:t>;</w:t>
      </w:r>
    </w:p>
    <w:p w:rsidR="00144B85" w:rsidRPr="00144B85" w:rsidRDefault="000D07DF" w:rsidP="000472D9">
      <w:pPr>
        <w:pStyle w:val="a7"/>
        <w:numPr>
          <w:ilvl w:val="0"/>
          <w:numId w:val="7"/>
        </w:numPr>
        <w:shd w:val="clear" w:color="auto" w:fill="FFFFFF"/>
        <w:spacing w:after="0"/>
        <w:ind w:left="284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Әр оқушының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шығармашылық  және </w:t>
      </w:r>
      <w:r w:rsidRPr="00D443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интеллектуаль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дық іс- шараларға қатысуы арқылы жеке тұлғалықтың өсуі</w:t>
      </w:r>
      <w:r w:rsidR="00144B85">
        <w:rPr>
          <w:rFonts w:ascii="Times New Roman" w:hAnsi="Times New Roman"/>
          <w:color w:val="000000"/>
          <w:sz w:val="28"/>
          <w:szCs w:val="28"/>
        </w:rPr>
        <w:t>;</w:t>
      </w:r>
    </w:p>
    <w:p w:rsidR="00144B85" w:rsidRPr="00144B85" w:rsidRDefault="000D07DF" w:rsidP="000472D9">
      <w:pPr>
        <w:pStyle w:val="a7"/>
        <w:numPr>
          <w:ilvl w:val="0"/>
          <w:numId w:val="7"/>
        </w:numPr>
        <w:shd w:val="clear" w:color="auto" w:fill="FFFFFF"/>
        <w:spacing w:after="0"/>
        <w:ind w:left="284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Жаңа білім, білік, дағды алу мүмкіншілігі</w:t>
      </w:r>
      <w:r w:rsidR="00144B85" w:rsidRPr="00144B85">
        <w:rPr>
          <w:rFonts w:ascii="Times New Roman" w:hAnsi="Times New Roman"/>
          <w:color w:val="000000"/>
          <w:sz w:val="28"/>
          <w:szCs w:val="28"/>
        </w:rPr>
        <w:t>;</w:t>
      </w:r>
    </w:p>
    <w:p w:rsidR="00144B85" w:rsidRDefault="000D07DF" w:rsidP="000472D9">
      <w:pPr>
        <w:pStyle w:val="a7"/>
        <w:numPr>
          <w:ilvl w:val="0"/>
          <w:numId w:val="7"/>
        </w:numPr>
        <w:shd w:val="clear" w:color="auto" w:fill="FFFFFF"/>
        <w:spacing w:after="0"/>
        <w:ind w:left="284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Қаланың көшелерінде, далада болатын қайғы</w:t>
      </w:r>
      <w:r w:rsidR="001C4DA6">
        <w:rPr>
          <w:rFonts w:ascii="Times New Roman" w:hAnsi="Times New Roman"/>
          <w:color w:val="000000"/>
          <w:sz w:val="28"/>
          <w:szCs w:val="28"/>
          <w:lang w:val="kk-KZ"/>
        </w:rPr>
        <w:t>лы оқиғалардың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және </w:t>
      </w:r>
      <w:r w:rsidRPr="001C4DA6">
        <w:rPr>
          <w:rFonts w:ascii="Times New Roman" w:hAnsi="Times New Roman"/>
          <w:color w:val="000000" w:themeColor="text1"/>
          <w:sz w:val="28"/>
          <w:szCs w:val="28"/>
          <w:lang w:val="kk-KZ"/>
        </w:rPr>
        <w:t>құқық бұзушылықтың</w:t>
      </w:r>
      <w:r w:rsidR="001C4DA6">
        <w:rPr>
          <w:rFonts w:ascii="Times New Roman" w:hAnsi="Times New Roman"/>
          <w:color w:val="000000" w:themeColor="text1"/>
          <w:sz w:val="28"/>
          <w:szCs w:val="28"/>
          <w:lang w:val="kk-KZ"/>
        </w:rPr>
        <w:t>, қаңғыбастылықтың алдын- алу</w:t>
      </w:r>
      <w:r w:rsidR="00144B85">
        <w:rPr>
          <w:rFonts w:ascii="Times New Roman" w:hAnsi="Times New Roman"/>
          <w:color w:val="000000"/>
          <w:sz w:val="28"/>
          <w:szCs w:val="28"/>
        </w:rPr>
        <w:t>;</w:t>
      </w:r>
    </w:p>
    <w:p w:rsidR="001C4DA6" w:rsidRPr="001C4DA6" w:rsidRDefault="001C4DA6" w:rsidP="000472D9">
      <w:pPr>
        <w:pStyle w:val="a7"/>
        <w:numPr>
          <w:ilvl w:val="0"/>
          <w:numId w:val="7"/>
        </w:numPr>
        <w:shd w:val="clear" w:color="auto" w:fill="FFFFFF"/>
        <w:spacing w:after="0"/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Ғылыми жобаларға,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ән</w:t>
      </w:r>
      <w:r>
        <w:rPr>
          <w:rFonts w:ascii="Times New Roman" w:hAnsi="Times New Roman"/>
          <w:color w:val="000000"/>
          <w:sz w:val="28"/>
          <w:szCs w:val="28"/>
        </w:rPr>
        <w:t xml:space="preserve"> олимпиада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ларына және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интеллектуаль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дық байқауларға </w:t>
      </w:r>
    </w:p>
    <w:p w:rsidR="00144B85" w:rsidRPr="006A6368" w:rsidRDefault="001C4DA6" w:rsidP="001C4DA6">
      <w:pPr>
        <w:pStyle w:val="a7"/>
        <w:shd w:val="clear" w:color="auto" w:fill="FFFFFF"/>
        <w:spacing w:after="0"/>
        <w:ind w:left="142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дайындық</w:t>
      </w:r>
      <w:r w:rsidRPr="006A6368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6C3C74" w:rsidRPr="006A6368" w:rsidRDefault="001C4DA6" w:rsidP="000472D9">
      <w:pPr>
        <w:spacing w:after="0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Негізгі мақсаттары</w:t>
      </w:r>
      <w:r w:rsidR="006C3C74" w:rsidRPr="006A6368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:</w:t>
      </w:r>
    </w:p>
    <w:p w:rsidR="006C3C74" w:rsidRPr="007022DA" w:rsidRDefault="001C4DA6" w:rsidP="000472D9">
      <w:pPr>
        <w:spacing w:after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C4DA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Оқушылардың жазғы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бос уақытын қамту бойынша </w:t>
      </w:r>
      <w:r w:rsidR="007022DA">
        <w:rPr>
          <w:rFonts w:ascii="Times New Roman" w:hAnsi="Times New Roman"/>
          <w:color w:val="000000" w:themeColor="text1"/>
          <w:sz w:val="28"/>
          <w:szCs w:val="28"/>
          <w:lang w:val="kk-KZ"/>
        </w:rPr>
        <w:t>жағдай туғызуға кепілдік беру   және</w:t>
      </w:r>
      <w:r w:rsidR="007022DA" w:rsidRPr="006A636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стратеги</w:t>
      </w:r>
      <w:r w:rsidR="007022DA">
        <w:rPr>
          <w:rFonts w:ascii="Times New Roman" w:hAnsi="Times New Roman"/>
          <w:color w:val="000000" w:themeColor="text1"/>
          <w:sz w:val="28"/>
          <w:szCs w:val="28"/>
          <w:lang w:val="kk-KZ"/>
        </w:rPr>
        <w:t>ялық басымдықтыанықтау.</w:t>
      </w:r>
    </w:p>
    <w:p w:rsidR="00144B85" w:rsidRPr="006A6368" w:rsidRDefault="00144B85" w:rsidP="000472D9">
      <w:pPr>
        <w:spacing w:after="0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D83448" w:rsidRPr="0069021E" w:rsidRDefault="001C4DA6" w:rsidP="000472D9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Міндеттері</w:t>
      </w:r>
      <w:r w:rsidR="00D83448" w:rsidRPr="0069021E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D83448" w:rsidRPr="007022DA" w:rsidRDefault="007022DA" w:rsidP="000472D9">
      <w:pPr>
        <w:pStyle w:val="a7"/>
        <w:numPr>
          <w:ilvl w:val="0"/>
          <w:numId w:val="8"/>
        </w:numPr>
        <w:spacing w:after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Жазғы демалыс күндері мектеп оқушыларының</w:t>
      </w:r>
      <w:r w:rsidR="006A636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бос уақытын қамту және толықжарам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ды демалысын ұйымдастыру</w:t>
      </w:r>
      <w:r w:rsidR="00D83448" w:rsidRPr="007022DA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D83448" w:rsidRPr="007022DA" w:rsidRDefault="007022DA" w:rsidP="000472D9">
      <w:pPr>
        <w:pStyle w:val="a7"/>
        <w:numPr>
          <w:ilvl w:val="0"/>
          <w:numId w:val="8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Балалардың денсаулығын сақтау және нығайту</w:t>
      </w:r>
      <w:r w:rsidR="00D83448" w:rsidRPr="007022DA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D83448" w:rsidRPr="007022DA" w:rsidRDefault="007022DA" w:rsidP="000472D9">
      <w:pPr>
        <w:pStyle w:val="a7"/>
        <w:numPr>
          <w:ilvl w:val="0"/>
          <w:numId w:val="8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Салауатты өмір салтын сақтау көзқарасына жауаптылығын қалыптастыру</w:t>
      </w:r>
      <w:r w:rsidR="00D83448" w:rsidRPr="007022DA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D83448" w:rsidRPr="005D6BF7" w:rsidRDefault="005D6BF7" w:rsidP="005D6BF7">
      <w:pPr>
        <w:pStyle w:val="a7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Ғылыми жобаларға, </w:t>
      </w:r>
      <w:r w:rsidRPr="005D6BF7"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ән</w:t>
      </w:r>
      <w:r w:rsidRPr="005D6BF7">
        <w:rPr>
          <w:rFonts w:ascii="Times New Roman" w:hAnsi="Times New Roman"/>
          <w:color w:val="000000"/>
          <w:sz w:val="28"/>
          <w:szCs w:val="28"/>
          <w:lang w:val="kk-KZ"/>
        </w:rPr>
        <w:t xml:space="preserve"> олимпиада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ларына және</w:t>
      </w:r>
      <w:r w:rsidRPr="005D6BF7">
        <w:rPr>
          <w:rFonts w:ascii="Times New Roman" w:hAnsi="Times New Roman"/>
          <w:color w:val="000000"/>
          <w:sz w:val="28"/>
          <w:szCs w:val="28"/>
          <w:lang w:val="kk-KZ"/>
        </w:rPr>
        <w:t xml:space="preserve"> интеллектуаль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дық байқау жарыстарына  </w:t>
      </w:r>
      <w:r w:rsidRPr="005D6BF7">
        <w:rPr>
          <w:rFonts w:ascii="Times New Roman" w:hAnsi="Times New Roman"/>
          <w:color w:val="000000"/>
          <w:sz w:val="28"/>
          <w:szCs w:val="28"/>
          <w:lang w:val="kk-KZ"/>
        </w:rPr>
        <w:t>дайындық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жасау</w:t>
      </w:r>
      <w:r w:rsidR="00D83448" w:rsidRPr="005D6BF7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D83448" w:rsidRPr="00144B85" w:rsidRDefault="005D6BF7" w:rsidP="000472D9">
      <w:pPr>
        <w:pStyle w:val="a7"/>
        <w:numPr>
          <w:ilvl w:val="0"/>
          <w:numId w:val="8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Оқушылардың шығармашылық қабілетін дамыту. </w:t>
      </w:r>
    </w:p>
    <w:p w:rsidR="00D83448" w:rsidRPr="0069021E" w:rsidRDefault="00D83448" w:rsidP="000472D9">
      <w:pPr>
        <w:spacing w:after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D69E9" w:rsidRDefault="005D6BF7" w:rsidP="000472D9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Жазғы ауысымдық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лагер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ь</w:t>
      </w:r>
      <w:r w:rsidR="00B4576F" w:rsidRPr="00EF5A4B">
        <w:rPr>
          <w:rFonts w:ascii="Times New Roman" w:hAnsi="Times New Roman"/>
          <w:color w:val="000000" w:themeColor="text1"/>
          <w:sz w:val="28"/>
          <w:szCs w:val="28"/>
        </w:rPr>
        <w:t xml:space="preserve"> №20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лицей- мектебінде өткізіледі және 15 күннен тұрады</w:t>
      </w:r>
      <w:r w:rsidR="00EF5A4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Мектеп оқушыларын қамту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рташа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80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- нен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90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адам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 8,10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сынып оқушыларынан құралады</w:t>
      </w:r>
      <w:r w:rsidR="00EF5A4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Жұмыс </w:t>
      </w:r>
      <w:r w:rsidR="00FD69E9">
        <w:rPr>
          <w:rFonts w:ascii="Times New Roman" w:hAnsi="Times New Roman"/>
          <w:color w:val="000000" w:themeColor="text1"/>
          <w:sz w:val="28"/>
          <w:szCs w:val="28"/>
          <w:lang w:val="kk-KZ"/>
        </w:rPr>
        <w:t>оқушыларды мақсаттылыққа, өздігінен тырысуға, жауаптылыққа дағдыландырудың негізгі маңыздылығына,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біліктілік тұлғ</w:t>
      </w:r>
      <w:r w:rsidR="006A6368">
        <w:rPr>
          <w:rFonts w:ascii="Times New Roman" w:hAnsi="Times New Roman"/>
          <w:color w:val="000000" w:themeColor="text1"/>
          <w:sz w:val="28"/>
          <w:szCs w:val="28"/>
          <w:lang w:val="kk-KZ"/>
        </w:rPr>
        <w:t>асын дамытуға, әлеуметтік үрді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ске белсенді қатысу</w:t>
      </w:r>
      <w:r w:rsidR="00FD69E9">
        <w:rPr>
          <w:rFonts w:ascii="Times New Roman" w:hAnsi="Times New Roman"/>
          <w:color w:val="000000" w:themeColor="text1"/>
          <w:sz w:val="28"/>
          <w:szCs w:val="28"/>
          <w:lang w:val="kk-KZ"/>
        </w:rPr>
        <w:t>ға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бағытт</w:t>
      </w:r>
      <w:r w:rsidR="00FD69E9">
        <w:rPr>
          <w:rFonts w:ascii="Times New Roman" w:hAnsi="Times New Roman"/>
          <w:color w:val="000000" w:themeColor="text1"/>
          <w:sz w:val="28"/>
          <w:szCs w:val="28"/>
          <w:lang w:val="kk-KZ"/>
        </w:rPr>
        <w:t>алған. Жұмысты ұйымдастырупедагогикалық</w:t>
      </w:r>
      <w:r w:rsidR="006A636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үрді</w:t>
      </w:r>
      <w:r w:rsidR="00F409D6">
        <w:rPr>
          <w:rFonts w:ascii="Times New Roman" w:hAnsi="Times New Roman"/>
          <w:color w:val="000000" w:themeColor="text1"/>
          <w:sz w:val="28"/>
          <w:szCs w:val="28"/>
          <w:lang w:val="kk-KZ"/>
        </w:rPr>
        <w:t>с</w:t>
      </w:r>
      <w:r w:rsidR="00FD69E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ті ұйымдастырушылардың </w:t>
      </w:r>
      <w:r w:rsidR="00F409D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бірдей </w:t>
      </w:r>
      <w:r w:rsidR="00FD69E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тұлғалық </w:t>
      </w:r>
      <w:r w:rsidR="00F409D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ұстанымын және  тең құқықтық, шығармашылық, қызметтестікті ұйымдастыруда ата- аналар, педагогтар, </w:t>
      </w:r>
      <w:r w:rsidR="00FD69E9">
        <w:rPr>
          <w:rFonts w:ascii="Times New Roman" w:hAnsi="Times New Roman"/>
          <w:color w:val="000000" w:themeColor="text1"/>
          <w:sz w:val="28"/>
          <w:szCs w:val="28"/>
          <w:lang w:val="kk-KZ"/>
        </w:rPr>
        <w:t>оқушылардың іс- әрекетін және қарым- қатынас</w:t>
      </w:r>
      <w:r w:rsidR="00F409D6">
        <w:rPr>
          <w:rFonts w:ascii="Times New Roman" w:hAnsi="Times New Roman"/>
          <w:color w:val="000000" w:themeColor="text1"/>
          <w:sz w:val="28"/>
          <w:szCs w:val="28"/>
          <w:lang w:val="kk-KZ"/>
        </w:rPr>
        <w:t>ын қалыптастырады.</w:t>
      </w:r>
    </w:p>
    <w:p w:rsidR="00F409D6" w:rsidRDefault="00F409D6" w:rsidP="000472D9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Ауысымның мазмұндық  моделі іс- әрекеттің 3 бағытын қарастырады:</w:t>
      </w:r>
    </w:p>
    <w:p w:rsidR="00EF5A4B" w:rsidRPr="00F409D6" w:rsidRDefault="00EF5A4B" w:rsidP="000472D9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F5A4B" w:rsidRPr="00FC657A" w:rsidRDefault="009E2878" w:rsidP="000472D9">
      <w:pPr>
        <w:spacing w:after="0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9E2878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210300" cy="414337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Рис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E2878">
        <w:rPr>
          <w:rFonts w:ascii="Times New Roman" w:hAnsi="Times New Roman"/>
          <w:b/>
          <w:color w:val="FFFFFF" w:themeColor="background1"/>
          <w:sz w:val="28"/>
          <w:szCs w:val="28"/>
        </w:rPr>
        <w:t>и</w:t>
      </w:r>
      <w:r w:rsidR="00FC657A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Ауысымның мазмұндық</w:t>
      </w:r>
      <w:r w:rsidR="00BA37D3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bookmarkStart w:id="0" w:name="_GoBack"/>
      <w:bookmarkEnd w:id="0"/>
      <w:proofErr w:type="spellStart"/>
      <w:r w:rsidR="00FC657A">
        <w:rPr>
          <w:rFonts w:ascii="Times New Roman" w:hAnsi="Times New Roman"/>
          <w:b/>
          <w:color w:val="000000" w:themeColor="text1"/>
          <w:sz w:val="28"/>
          <w:szCs w:val="28"/>
        </w:rPr>
        <w:t>модел</w:t>
      </w:r>
      <w:proofErr w:type="spellEnd"/>
      <w:r w:rsidR="00FC657A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і</w:t>
      </w:r>
    </w:p>
    <w:p w:rsidR="000472D9" w:rsidRDefault="000472D9" w:rsidP="000472D9">
      <w:pPr>
        <w:spacing w:after="0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21E" w:rsidRPr="00876FA2" w:rsidRDefault="00FC657A" w:rsidP="000472D9">
      <w:pPr>
        <w:numPr>
          <w:ilvl w:val="0"/>
          <w:numId w:val="3"/>
        </w:numPr>
        <w:tabs>
          <w:tab w:val="left" w:pos="2783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kk-KZ"/>
        </w:rPr>
        <w:t xml:space="preserve">Оқу – зерттеу </w:t>
      </w:r>
      <w:r w:rsidR="000520A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kk-KZ"/>
        </w:rPr>
        <w:t>бағыт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kk-KZ"/>
        </w:rPr>
        <w:t>ы</w:t>
      </w:r>
    </w:p>
    <w:p w:rsidR="00876FA2" w:rsidRPr="0069021E" w:rsidRDefault="00876FA2" w:rsidP="00876FA2">
      <w:pPr>
        <w:tabs>
          <w:tab w:val="left" w:pos="2783"/>
        </w:tabs>
        <w:spacing w:after="0"/>
        <w:ind w:left="72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69021E" w:rsidRPr="0069021E" w:rsidRDefault="00FC657A" w:rsidP="000472D9">
      <w:pPr>
        <w:tabs>
          <w:tab w:val="left" w:pos="2783"/>
        </w:tabs>
        <w:spacing w:after="0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Міндеттері</w:t>
      </w:r>
      <w:r w:rsidR="0069021E" w:rsidRPr="0069021E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9021E" w:rsidRPr="00D833BC" w:rsidRDefault="00D833BC" w:rsidP="00D833BC">
      <w:pPr>
        <w:pStyle w:val="a7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о</w:t>
      </w:r>
      <w:r w:rsidR="00FC657A">
        <w:rPr>
          <w:rFonts w:ascii="Times New Roman" w:hAnsi="Times New Roman"/>
          <w:color w:val="000000"/>
          <w:sz w:val="28"/>
          <w:szCs w:val="28"/>
          <w:lang w:val="kk-KZ"/>
        </w:rPr>
        <w:t>қушылардың негізгі</w:t>
      </w:r>
      <w:r w:rsidR="00FC657A">
        <w:rPr>
          <w:rFonts w:ascii="Times New Roman" w:hAnsi="Times New Roman"/>
          <w:color w:val="000000" w:themeColor="text1"/>
          <w:sz w:val="28"/>
          <w:szCs w:val="28"/>
          <w:lang w:val="kk-KZ"/>
        </w:rPr>
        <w:t>іс- әрекеті</w:t>
      </w:r>
      <w:r w:rsidR="00FC657A">
        <w:rPr>
          <w:rFonts w:ascii="Times New Roman" w:hAnsi="Times New Roman"/>
          <w:color w:val="000000"/>
          <w:sz w:val="28"/>
          <w:szCs w:val="28"/>
          <w:lang w:val="kk-KZ"/>
        </w:rPr>
        <w:t xml:space="preserve"> и</w:t>
      </w:r>
      <w:r w:rsidR="00FC657A" w:rsidRPr="005D6BF7">
        <w:rPr>
          <w:rFonts w:ascii="Times New Roman" w:hAnsi="Times New Roman"/>
          <w:color w:val="000000"/>
          <w:sz w:val="28"/>
          <w:szCs w:val="28"/>
          <w:lang w:val="kk-KZ"/>
        </w:rPr>
        <w:t>нтеллектуаль</w:t>
      </w:r>
      <w:r w:rsidR="00FC657A">
        <w:rPr>
          <w:rFonts w:ascii="Times New Roman" w:hAnsi="Times New Roman"/>
          <w:color w:val="000000"/>
          <w:sz w:val="28"/>
          <w:szCs w:val="28"/>
          <w:lang w:val="kk-KZ"/>
        </w:rPr>
        <w:t xml:space="preserve">дық байқаулар, </w:t>
      </w:r>
      <w:r w:rsidR="00FC657A" w:rsidRPr="005D6BF7"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r w:rsidR="00FC657A">
        <w:rPr>
          <w:rFonts w:ascii="Times New Roman" w:hAnsi="Times New Roman"/>
          <w:color w:val="000000"/>
          <w:sz w:val="28"/>
          <w:szCs w:val="28"/>
          <w:lang w:val="kk-KZ"/>
        </w:rPr>
        <w:t>ән</w:t>
      </w:r>
      <w:r w:rsidR="00FC657A" w:rsidRPr="005D6BF7">
        <w:rPr>
          <w:rFonts w:ascii="Times New Roman" w:hAnsi="Times New Roman"/>
          <w:color w:val="000000"/>
          <w:sz w:val="28"/>
          <w:szCs w:val="28"/>
          <w:lang w:val="kk-KZ"/>
        </w:rPr>
        <w:t xml:space="preserve"> олимпиада</w:t>
      </w:r>
      <w:r w:rsidR="00FC657A">
        <w:rPr>
          <w:rFonts w:ascii="Times New Roman" w:hAnsi="Times New Roman"/>
          <w:color w:val="000000"/>
          <w:sz w:val="28"/>
          <w:szCs w:val="28"/>
          <w:lang w:val="kk-KZ"/>
        </w:rPr>
        <w:t xml:space="preserve">лары,  ғылыми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жобаларғ</w:t>
      </w:r>
      <w:r w:rsidR="00FC657A">
        <w:rPr>
          <w:rFonts w:ascii="Times New Roman" w:hAnsi="Times New Roman"/>
          <w:color w:val="000000"/>
          <w:sz w:val="28"/>
          <w:szCs w:val="28"/>
          <w:lang w:val="kk-KZ"/>
        </w:rPr>
        <w:t xml:space="preserve">а  </w:t>
      </w:r>
      <w:r w:rsidR="00FC657A" w:rsidRPr="005D6BF7">
        <w:rPr>
          <w:rFonts w:ascii="Times New Roman" w:hAnsi="Times New Roman"/>
          <w:color w:val="000000"/>
          <w:sz w:val="28"/>
          <w:szCs w:val="28"/>
          <w:lang w:val="kk-KZ"/>
        </w:rPr>
        <w:t>дайындық</w:t>
      </w:r>
      <w:r w:rsidR="00FC657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жасау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және </w:t>
      </w:r>
      <w:r w:rsidR="00FC657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білім, білік, дағды жүйесін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жетілдіру</w:t>
      </w:r>
      <w:r w:rsidR="00FC657A" w:rsidRPr="005D6BF7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D833BC" w:rsidRPr="00D833BC" w:rsidRDefault="00D833BC" w:rsidP="00536BF7">
      <w:pPr>
        <w:pStyle w:val="a7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балалар үшін толықжарамды демалыс ұйымдастыру;</w:t>
      </w:r>
    </w:p>
    <w:p w:rsidR="0069021E" w:rsidRPr="00536BF7" w:rsidRDefault="00D833BC" w:rsidP="00536BF7">
      <w:pPr>
        <w:pStyle w:val="a7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әр оқушының деңгейін көтеру;</w:t>
      </w:r>
    </w:p>
    <w:p w:rsidR="00536BF7" w:rsidRPr="00536BF7" w:rsidRDefault="00D833BC" w:rsidP="00536BF7">
      <w:pPr>
        <w:pStyle w:val="a7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ұжымдық қарым- қатынасты дамыту;</w:t>
      </w:r>
    </w:p>
    <w:p w:rsidR="0069021E" w:rsidRPr="00536BF7" w:rsidRDefault="00D833BC" w:rsidP="00536BF7">
      <w:pPr>
        <w:pStyle w:val="a7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салауатты өмір салты дағдысын қалыптастыру;</w:t>
      </w:r>
    </w:p>
    <w:p w:rsidR="0069021E" w:rsidRPr="00536BF7" w:rsidRDefault="00D833BC" w:rsidP="00536BF7">
      <w:pPr>
        <w:pStyle w:val="a7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оқушылардың өзін- өзі жүйелеуге жағдай туғызу;</w:t>
      </w:r>
    </w:p>
    <w:p w:rsidR="000520AF" w:rsidRPr="000520AF" w:rsidRDefault="00D833BC" w:rsidP="000520AF">
      <w:pPr>
        <w:pStyle w:val="a7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оқушылардың бос уақытын ұйымдастыру.</w:t>
      </w:r>
    </w:p>
    <w:p w:rsidR="0069021E" w:rsidRPr="000520AF" w:rsidRDefault="000520AF" w:rsidP="000520AF">
      <w:pPr>
        <w:pStyle w:val="a7"/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Іс- әрекеттер бағыты и</w:t>
      </w:r>
      <w:r w:rsidRPr="000520AF">
        <w:rPr>
          <w:rFonts w:ascii="Times New Roman" w:hAnsi="Times New Roman"/>
          <w:color w:val="000000"/>
          <w:sz w:val="28"/>
          <w:szCs w:val="28"/>
          <w:lang w:val="kk-KZ"/>
        </w:rPr>
        <w:t xml:space="preserve">нтеллектуальдық 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байқаулар және</w:t>
      </w:r>
      <w:r w:rsidRPr="000520AF">
        <w:rPr>
          <w:rFonts w:ascii="Times New Roman" w:hAnsi="Times New Roman"/>
          <w:color w:val="000000"/>
          <w:sz w:val="28"/>
          <w:szCs w:val="28"/>
          <w:lang w:val="kk-KZ"/>
        </w:rPr>
        <w:t xml:space="preserve"> пән олимпиадалары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на дайындық </w:t>
      </w:r>
      <w:r w:rsidRPr="000520AF">
        <w:rPr>
          <w:rFonts w:ascii="Times New Roman" w:hAnsi="Times New Roman"/>
          <w:color w:val="000000"/>
          <w:sz w:val="28"/>
          <w:szCs w:val="28"/>
          <w:lang w:val="kk-KZ"/>
        </w:rPr>
        <w:t xml:space="preserve">,  ғылыми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жобалар жұмысы  бейінді сабақтар есебі бойынша  жүзеге асырылады. </w:t>
      </w:r>
    </w:p>
    <w:p w:rsidR="00536BF7" w:rsidRPr="000520AF" w:rsidRDefault="000520AF" w:rsidP="00536BF7">
      <w:pPr>
        <w:tabs>
          <w:tab w:val="left" w:pos="1560"/>
        </w:tabs>
        <w:spacing w:after="0"/>
        <w:ind w:left="36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Жұмысқа қойылған міндеттерге қол жеткізу үшін лицей- мектебінің пән мұғалімдері мен ИнЕУ оқытушылары қатыстырылады. </w:t>
      </w:r>
    </w:p>
    <w:p w:rsidR="00536BF7" w:rsidRPr="000520AF" w:rsidRDefault="00536BF7" w:rsidP="00536BF7">
      <w:pPr>
        <w:tabs>
          <w:tab w:val="left" w:pos="2783"/>
        </w:tabs>
        <w:spacing w:after="0"/>
        <w:ind w:left="72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kk-KZ"/>
        </w:rPr>
      </w:pPr>
    </w:p>
    <w:p w:rsidR="0069021E" w:rsidRPr="00B129E2" w:rsidRDefault="000520AF" w:rsidP="000472D9">
      <w:pPr>
        <w:numPr>
          <w:ilvl w:val="0"/>
          <w:numId w:val="3"/>
        </w:numPr>
        <w:tabs>
          <w:tab w:val="left" w:pos="2783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kk-KZ"/>
        </w:rPr>
        <w:t>Сауықтыру – шынықтыру бағыты</w:t>
      </w:r>
    </w:p>
    <w:p w:rsidR="00B129E2" w:rsidRPr="0069021E" w:rsidRDefault="00B129E2" w:rsidP="00B129E2">
      <w:pPr>
        <w:tabs>
          <w:tab w:val="left" w:pos="2783"/>
        </w:tabs>
        <w:spacing w:after="0"/>
        <w:ind w:left="72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536BF7" w:rsidRDefault="000520AF" w:rsidP="00536BF7">
      <w:pPr>
        <w:pStyle w:val="a7"/>
        <w:tabs>
          <w:tab w:val="left" w:pos="2783"/>
        </w:tabs>
        <w:spacing w:after="0"/>
        <w:ind w:left="144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>Міндеттері</w:t>
      </w:r>
      <w:r w:rsidR="0069021E" w:rsidRPr="00536BF7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536BF7" w:rsidRPr="00536BF7" w:rsidRDefault="000520AF" w:rsidP="00536BF7">
      <w:pPr>
        <w:pStyle w:val="a7"/>
        <w:numPr>
          <w:ilvl w:val="0"/>
          <w:numId w:val="14"/>
        </w:numPr>
        <w:tabs>
          <w:tab w:val="left" w:pos="2783"/>
        </w:tabs>
        <w:spacing w:after="0"/>
        <w:ind w:left="709" w:hanging="42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оқушылардың денсаулығын нығайту үшін</w:t>
      </w:r>
      <w:r w:rsidR="00B129E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қажетті жағдайлар туғызу</w:t>
      </w:r>
      <w:r w:rsidR="00536BF7" w:rsidRPr="00536BF7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69021E" w:rsidRDefault="00B129E2" w:rsidP="00536BF7">
      <w:pPr>
        <w:pStyle w:val="a7"/>
        <w:numPr>
          <w:ilvl w:val="0"/>
          <w:numId w:val="14"/>
        </w:numPr>
        <w:tabs>
          <w:tab w:val="left" w:pos="2783"/>
        </w:tabs>
        <w:spacing w:after="0"/>
        <w:ind w:left="709" w:hanging="42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оқушылардың гигиена ережесі, салауатты өмір салты туралы білімдерін кеңейту</w:t>
      </w:r>
      <w:r w:rsidR="00536BF7" w:rsidRPr="00536BF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36BF7" w:rsidRDefault="00B129E2" w:rsidP="00536BF7">
      <w:pPr>
        <w:pStyle w:val="a7"/>
        <w:numPr>
          <w:ilvl w:val="0"/>
          <w:numId w:val="14"/>
        </w:numPr>
        <w:tabs>
          <w:tab w:val="left" w:pos="2783"/>
        </w:tabs>
        <w:spacing w:after="0"/>
        <w:ind w:left="709" w:hanging="42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салауатты өмір салты туралы дағдыларын дамыту</w:t>
      </w:r>
      <w:r w:rsidR="00536BF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36BF7" w:rsidRPr="00B129E2" w:rsidRDefault="00B129E2" w:rsidP="00536BF7">
      <w:pPr>
        <w:pStyle w:val="a7"/>
        <w:numPr>
          <w:ilvl w:val="0"/>
          <w:numId w:val="14"/>
        </w:numPr>
        <w:tabs>
          <w:tab w:val="left" w:pos="2783"/>
        </w:tabs>
        <w:spacing w:after="0"/>
        <w:ind w:left="709" w:hanging="42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салауатты өмір салтына өздігінен дұрыс көзқарасын қалыптастыру</w:t>
      </w:r>
      <w:r w:rsidR="00536BF7" w:rsidRPr="00536BF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129E2" w:rsidRPr="00536BF7" w:rsidRDefault="00B129E2" w:rsidP="00B129E2">
      <w:pPr>
        <w:pStyle w:val="a7"/>
        <w:tabs>
          <w:tab w:val="left" w:pos="2783"/>
        </w:tabs>
        <w:spacing w:after="0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Осы бағдарламаның бағытын жүзеге асыру үрдісінде балалар денсаулық негіздері бірнеше аспктіден тұратынын біледі:</w:t>
      </w:r>
    </w:p>
    <w:p w:rsidR="00301F8E" w:rsidRPr="00B129E2" w:rsidRDefault="00B129E2" w:rsidP="00B129E2">
      <w:pPr>
        <w:pStyle w:val="a7"/>
        <w:numPr>
          <w:ilvl w:val="0"/>
          <w:numId w:val="19"/>
        </w:numPr>
        <w:tabs>
          <w:tab w:val="left" w:pos="709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физи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калық</w:t>
      </w:r>
      <w:r w:rsidR="00301F8E" w:rsidRPr="00B129E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1F8E" w:rsidRDefault="00B129E2" w:rsidP="00301F8E">
      <w:pPr>
        <w:pStyle w:val="a7"/>
        <w:numPr>
          <w:ilvl w:val="0"/>
          <w:numId w:val="16"/>
        </w:num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сезімталдық</w:t>
      </w:r>
      <w:r w:rsidR="00301F8E" w:rsidRPr="00301F8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1F8E" w:rsidRDefault="00B129E2" w:rsidP="00301F8E">
      <w:pPr>
        <w:pStyle w:val="a7"/>
        <w:numPr>
          <w:ilvl w:val="0"/>
          <w:numId w:val="16"/>
        </w:num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әлеуметтік</w:t>
      </w:r>
      <w:r w:rsidR="00301F8E" w:rsidRPr="00301F8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1F8E" w:rsidRDefault="007C1E58" w:rsidP="00301F8E">
      <w:pPr>
        <w:pStyle w:val="a7"/>
        <w:numPr>
          <w:ilvl w:val="0"/>
          <w:numId w:val="16"/>
        </w:num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таным</w:t>
      </w:r>
      <w:r w:rsidR="00B129E2">
        <w:rPr>
          <w:rFonts w:ascii="Times New Roman" w:hAnsi="Times New Roman"/>
          <w:color w:val="000000" w:themeColor="text1"/>
          <w:sz w:val="28"/>
          <w:szCs w:val="28"/>
          <w:lang w:val="kk-KZ"/>
        </w:rPr>
        <w:t>дық</w:t>
      </w:r>
      <w:r w:rsidR="00301F8E" w:rsidRPr="00301F8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9021E" w:rsidRPr="007C1E58" w:rsidRDefault="00B129E2" w:rsidP="00301F8E">
      <w:pPr>
        <w:pStyle w:val="a7"/>
        <w:numPr>
          <w:ilvl w:val="0"/>
          <w:numId w:val="16"/>
        </w:num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рухан</w:t>
      </w:r>
      <w:r w:rsidR="007C1E58">
        <w:rPr>
          <w:rFonts w:ascii="Times New Roman" w:hAnsi="Times New Roman"/>
          <w:color w:val="000000" w:themeColor="text1"/>
          <w:sz w:val="28"/>
          <w:szCs w:val="28"/>
          <w:lang w:val="kk-KZ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лық.</w:t>
      </w:r>
    </w:p>
    <w:p w:rsidR="0069021E" w:rsidRDefault="006A6368" w:rsidP="009C31BD">
      <w:pPr>
        <w:pStyle w:val="a7"/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Бір- біріне тәуелділік бөлімнен тұратын денсаулық бір бүтін түріндегі ұғымды білдіреді.  Әуелі лагерь оқушылары өздерінің </w:t>
      </w:r>
      <w:r w:rsidR="009C31BD" w:rsidRPr="009C31BD">
        <w:rPr>
          <w:rFonts w:ascii="Times New Roman" w:hAnsi="Times New Roman"/>
          <w:color w:val="000000" w:themeColor="text1"/>
          <w:sz w:val="28"/>
          <w:szCs w:val="28"/>
          <w:lang w:val="kk-KZ"/>
        </w:rPr>
        <w:t>– «</w:t>
      </w:r>
      <w:r w:rsidR="009C31BD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Өмір заңдылығы</w:t>
      </w:r>
      <w:r w:rsidR="009C31BD" w:rsidRPr="009C31BD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»</w:t>
      </w:r>
      <w:r w:rsidR="009C31BD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ережесін қабылдауда мыналарды ұсынады:</w:t>
      </w:r>
      <w:r w:rsidR="0069021E" w:rsidRPr="009C31BD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 xml:space="preserve">- </w:t>
      </w:r>
      <w:r w:rsidR="009C31BD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жағымсыз әдеттерден бас тарту </w:t>
      </w:r>
      <w:r w:rsidR="009C31BD" w:rsidRPr="009C31BD">
        <w:rPr>
          <w:rFonts w:ascii="Times New Roman" w:hAnsi="Times New Roman"/>
          <w:color w:val="000000" w:themeColor="text1"/>
          <w:sz w:val="28"/>
          <w:szCs w:val="28"/>
          <w:lang w:val="kk-KZ"/>
        </w:rPr>
        <w:t>(</w:t>
      </w:r>
      <w:r w:rsidR="009C31BD">
        <w:rPr>
          <w:rFonts w:ascii="Times New Roman" w:hAnsi="Times New Roman"/>
          <w:color w:val="000000" w:themeColor="text1"/>
          <w:sz w:val="28"/>
          <w:szCs w:val="28"/>
          <w:lang w:val="kk-KZ"/>
        </w:rPr>
        <w:t>темекі шегу, ішімдік, нашақорлық</w:t>
      </w:r>
      <w:r w:rsidR="0069021E" w:rsidRPr="009C31BD">
        <w:rPr>
          <w:rFonts w:ascii="Times New Roman" w:hAnsi="Times New Roman"/>
          <w:color w:val="000000" w:themeColor="text1"/>
          <w:sz w:val="28"/>
          <w:szCs w:val="28"/>
          <w:lang w:val="kk-KZ"/>
        </w:rPr>
        <w:t>);</w:t>
      </w:r>
      <w:r w:rsidR="0069021E" w:rsidRPr="009C31BD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 xml:space="preserve">- </w:t>
      </w:r>
      <w:r w:rsidR="009C31BD">
        <w:rPr>
          <w:rFonts w:ascii="Times New Roman" w:hAnsi="Times New Roman"/>
          <w:color w:val="000000" w:themeColor="text1"/>
          <w:sz w:val="28"/>
          <w:szCs w:val="28"/>
          <w:lang w:val="kk-KZ"/>
        </w:rPr>
        <w:t>белсенді қозғалмалы күн тәртібі;</w:t>
      </w:r>
      <w:r w:rsidR="009C31BD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>- тиімді тамақтану;</w:t>
      </w:r>
      <w:r w:rsidR="009C31BD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>- шынығу</w:t>
      </w:r>
      <w:r w:rsidR="008C7145" w:rsidRPr="009C31BD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  <w:r w:rsidR="007A5EEC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>- жеке басының</w:t>
      </w:r>
      <w:r w:rsidR="0069021E" w:rsidRPr="009C31BD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гигиена</w:t>
      </w:r>
      <w:r w:rsidR="007A5EEC">
        <w:rPr>
          <w:rFonts w:ascii="Times New Roman" w:hAnsi="Times New Roman"/>
          <w:color w:val="000000" w:themeColor="text1"/>
          <w:sz w:val="28"/>
          <w:szCs w:val="28"/>
          <w:lang w:val="kk-KZ"/>
        </w:rPr>
        <w:t>сы;</w:t>
      </w:r>
      <w:r w:rsidR="007A5EEC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>- жағымды көңіл- күй т</w:t>
      </w:r>
      <w:r w:rsidR="0069021E" w:rsidRPr="009C31BD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  <w:r w:rsidR="007A5EEC">
        <w:rPr>
          <w:rFonts w:ascii="Times New Roman" w:hAnsi="Times New Roman"/>
          <w:color w:val="000000" w:themeColor="text1"/>
          <w:sz w:val="28"/>
          <w:szCs w:val="28"/>
          <w:lang w:val="kk-KZ"/>
        </w:rPr>
        <w:t>б.</w:t>
      </w:r>
      <w:r w:rsidR="0069021E" w:rsidRPr="009C31BD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</w:r>
      <w:r w:rsidR="007A5E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Аталған бағыт  қызметі  </w:t>
      </w:r>
      <w:r w:rsidR="00876FA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бойынша </w:t>
      </w:r>
      <w:r w:rsidR="007A5E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шынығу шаралары, </w:t>
      </w:r>
      <w:r w:rsidR="007A5EEC" w:rsidRPr="007A5EEC">
        <w:rPr>
          <w:rFonts w:ascii="Times New Roman" w:hAnsi="Times New Roman"/>
          <w:color w:val="000000" w:themeColor="text1"/>
          <w:sz w:val="28"/>
          <w:szCs w:val="28"/>
          <w:lang w:val="kk-KZ"/>
        </w:rPr>
        <w:t>спорт</w:t>
      </w:r>
      <w:r w:rsidR="007A5EEC">
        <w:rPr>
          <w:rFonts w:ascii="Times New Roman" w:hAnsi="Times New Roman"/>
          <w:color w:val="000000" w:themeColor="text1"/>
          <w:sz w:val="28"/>
          <w:szCs w:val="28"/>
          <w:lang w:val="kk-KZ"/>
        </w:rPr>
        <w:t>тық мерекелер</w:t>
      </w:r>
      <w:r w:rsidR="00301F8E" w:rsidRPr="007A5EEC">
        <w:rPr>
          <w:rFonts w:ascii="Times New Roman" w:hAnsi="Times New Roman"/>
          <w:color w:val="000000" w:themeColor="text1"/>
          <w:sz w:val="28"/>
          <w:szCs w:val="28"/>
          <w:lang w:val="kk-KZ"/>
        </w:rPr>
        <w:t>, спартакиад</w:t>
      </w:r>
      <w:r w:rsidR="007A5EEC">
        <w:rPr>
          <w:rFonts w:ascii="Times New Roman" w:hAnsi="Times New Roman"/>
          <w:color w:val="000000" w:themeColor="text1"/>
          <w:sz w:val="28"/>
          <w:szCs w:val="28"/>
          <w:lang w:val="kk-KZ"/>
        </w:rPr>
        <w:t>алар</w:t>
      </w:r>
      <w:r w:rsidR="007A5EEC" w:rsidRPr="007A5E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7A5EEC">
        <w:rPr>
          <w:rFonts w:ascii="Times New Roman" w:hAnsi="Times New Roman"/>
          <w:color w:val="000000" w:themeColor="text1"/>
          <w:sz w:val="28"/>
          <w:szCs w:val="28"/>
          <w:lang w:val="kk-KZ"/>
        </w:rPr>
        <w:t>ойындар</w:t>
      </w:r>
      <w:r w:rsidR="00876FA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7A5EEC" w:rsidRPr="007A5E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психолог</w:t>
      </w:r>
      <w:r w:rsidR="007A5E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пен</w:t>
      </w:r>
      <w:r w:rsidR="007A5EEC" w:rsidRPr="007A5E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медицин</w:t>
      </w:r>
      <w:r w:rsidR="007A5E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 қызметкерлерімен сабақтар күнделікті дене шынықтыру сабақтары есебінен жүзеге асырылады. </w:t>
      </w:r>
    </w:p>
    <w:p w:rsidR="00876FA2" w:rsidRPr="007A5EEC" w:rsidRDefault="00876FA2" w:rsidP="009C31BD">
      <w:pPr>
        <w:pStyle w:val="a7"/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69021E" w:rsidRPr="00876FA2" w:rsidRDefault="00876FA2" w:rsidP="000472D9">
      <w:pPr>
        <w:tabs>
          <w:tab w:val="left" w:pos="2783"/>
        </w:tabs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Балалардың сауықтыру шаралары  үшін мынадай жағдайлар туғызылған</w:t>
      </w:r>
      <w:r w:rsidR="0069021E" w:rsidRPr="00876FA2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:</w:t>
      </w:r>
    </w:p>
    <w:p w:rsidR="0069021E" w:rsidRDefault="00876FA2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9021E" w:rsidRPr="0069021E">
        <w:rPr>
          <w:rFonts w:ascii="Times New Roman" w:hAnsi="Times New Roman"/>
          <w:color w:val="000000" w:themeColor="text1"/>
          <w:sz w:val="28"/>
          <w:szCs w:val="28"/>
        </w:rPr>
        <w:t xml:space="preserve"> стадион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қызметі</w:t>
      </w:r>
      <w:r w:rsidR="0069021E" w:rsidRPr="006902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63856" w:rsidRPr="0069021E" w:rsidRDefault="00876FA2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спорт</w:t>
      </w:r>
      <w:r w:rsidR="00E63856">
        <w:rPr>
          <w:rFonts w:ascii="Times New Roman" w:hAnsi="Times New Roman"/>
          <w:color w:val="000000" w:themeColor="text1"/>
          <w:sz w:val="28"/>
          <w:szCs w:val="28"/>
        </w:rPr>
        <w:t xml:space="preserve"> зал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ы</w:t>
      </w:r>
      <w:proofErr w:type="gramEnd"/>
      <w:r w:rsidR="00E6385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9021E" w:rsidRPr="0069021E" w:rsidRDefault="00876FA2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жаттығу</w:t>
      </w:r>
      <w:r w:rsidR="0069021E" w:rsidRPr="0069021E">
        <w:rPr>
          <w:rFonts w:ascii="Times New Roman" w:hAnsi="Times New Roman"/>
          <w:color w:val="000000" w:themeColor="text1"/>
          <w:sz w:val="28"/>
          <w:szCs w:val="28"/>
        </w:rPr>
        <w:t xml:space="preserve"> зал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ы</w:t>
      </w:r>
      <w:r w:rsidR="0069021E" w:rsidRPr="006902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9021E" w:rsidRDefault="00876FA2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медицин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алық</w:t>
      </w:r>
      <w:r w:rsidR="00E63856">
        <w:rPr>
          <w:rFonts w:ascii="Times New Roman" w:hAnsi="Times New Roman"/>
          <w:color w:val="000000" w:themeColor="text1"/>
          <w:sz w:val="28"/>
          <w:szCs w:val="28"/>
        </w:rPr>
        <w:t xml:space="preserve"> кабинет;</w:t>
      </w:r>
    </w:p>
    <w:p w:rsidR="00E63856" w:rsidRDefault="00E63856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бассейн.</w:t>
      </w:r>
    </w:p>
    <w:p w:rsidR="00876FA2" w:rsidRPr="00876FA2" w:rsidRDefault="00876FA2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69021E" w:rsidRPr="00876FA2" w:rsidRDefault="00876FA2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Келесі жағдайларб</w:t>
      </w:r>
      <w:r w:rsidRPr="00876FA2">
        <w:rPr>
          <w:rFonts w:ascii="Times New Roman" w:hAnsi="Times New Roman"/>
          <w:color w:val="000000" w:themeColor="text1"/>
          <w:sz w:val="28"/>
          <w:szCs w:val="28"/>
          <w:lang w:val="kk-KZ"/>
        </w:rPr>
        <w:t>алалардың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денсаулығын нығайтады:</w:t>
      </w:r>
    </w:p>
    <w:p w:rsidR="0069021E" w:rsidRPr="00876FA2" w:rsidRDefault="00876FA2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76FA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б</w:t>
      </w:r>
      <w:r w:rsidRPr="00876FA2">
        <w:rPr>
          <w:rFonts w:ascii="Times New Roman" w:hAnsi="Times New Roman"/>
          <w:color w:val="000000" w:themeColor="text1"/>
          <w:sz w:val="28"/>
          <w:szCs w:val="28"/>
          <w:lang w:val="kk-KZ"/>
        </w:rPr>
        <w:t>алалардың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толыққанды тамақтануы</w:t>
      </w:r>
      <w:r w:rsidR="0069021E" w:rsidRPr="00876FA2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69021E" w:rsidRPr="00876FA2" w:rsidRDefault="0069021E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76FA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- </w:t>
      </w:r>
      <w:r w:rsidR="00876FA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тамақ қабылдау </w:t>
      </w:r>
      <w:r w:rsidR="00876FA2" w:rsidRPr="00876FA2">
        <w:rPr>
          <w:rFonts w:ascii="Times New Roman" w:hAnsi="Times New Roman"/>
          <w:color w:val="000000" w:themeColor="text1"/>
          <w:sz w:val="28"/>
          <w:szCs w:val="28"/>
          <w:lang w:val="kk-KZ"/>
        </w:rPr>
        <w:t>гигиена</w:t>
      </w:r>
      <w:r w:rsidR="00876FA2">
        <w:rPr>
          <w:rFonts w:ascii="Times New Roman" w:hAnsi="Times New Roman"/>
          <w:color w:val="000000" w:themeColor="text1"/>
          <w:sz w:val="28"/>
          <w:szCs w:val="28"/>
          <w:lang w:val="kk-KZ"/>
        </w:rPr>
        <w:t>сы</w:t>
      </w:r>
      <w:r w:rsidRPr="00876FA2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69021E" w:rsidRPr="0069021E" w:rsidRDefault="00876FA2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күн тәртібі</w:t>
      </w:r>
      <w:r w:rsidR="0069021E" w:rsidRPr="006902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9021E" w:rsidRPr="0069021E" w:rsidRDefault="0069021E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69021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C01DE">
        <w:rPr>
          <w:rFonts w:ascii="Times New Roman" w:hAnsi="Times New Roman"/>
          <w:color w:val="000000" w:themeColor="text1"/>
          <w:sz w:val="28"/>
          <w:szCs w:val="28"/>
          <w:lang w:val="kk-KZ"/>
        </w:rPr>
        <w:t>ең</w:t>
      </w:r>
      <w:proofErr w:type="gramStart"/>
      <w:r w:rsidR="000C01DE">
        <w:rPr>
          <w:rFonts w:ascii="Times New Roman" w:hAnsi="Times New Roman"/>
          <w:color w:val="000000" w:themeColor="text1"/>
          <w:sz w:val="28"/>
          <w:szCs w:val="28"/>
          <w:lang w:val="kk-KZ"/>
        </w:rPr>
        <w:t>бек ж</w:t>
      </w:r>
      <w:proofErr w:type="gramEnd"/>
      <w:r w:rsidR="000C01DE">
        <w:rPr>
          <w:rFonts w:ascii="Times New Roman" w:hAnsi="Times New Roman"/>
          <w:color w:val="000000" w:themeColor="text1"/>
          <w:sz w:val="28"/>
          <w:szCs w:val="28"/>
          <w:lang w:val="kk-KZ"/>
        </w:rPr>
        <w:t>әне демалысты ұйымдастырудың тиімділігі</w:t>
      </w:r>
      <w:r w:rsidRPr="006902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9021E" w:rsidRPr="0069021E" w:rsidRDefault="0069021E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69021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C01DE">
        <w:rPr>
          <w:rFonts w:ascii="Times New Roman" w:hAnsi="Times New Roman"/>
          <w:color w:val="000000" w:themeColor="text1"/>
          <w:sz w:val="28"/>
          <w:szCs w:val="28"/>
          <w:lang w:val="kk-KZ"/>
        </w:rPr>
        <w:t>таза ауада таңғы жаттығу жасау</w:t>
      </w:r>
      <w:r w:rsidRPr="006902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9021E" w:rsidRPr="000C01DE" w:rsidRDefault="0069021E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9021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C01DE">
        <w:rPr>
          <w:rFonts w:ascii="Times New Roman" w:hAnsi="Times New Roman"/>
          <w:color w:val="000000" w:themeColor="text1"/>
          <w:sz w:val="28"/>
          <w:szCs w:val="28"/>
          <w:lang w:val="kk-KZ"/>
        </w:rPr>
        <w:t>таза ауада  лагерьдің негізгі і</w:t>
      </w:r>
      <w:proofErr w:type="gramStart"/>
      <w:r w:rsidR="000C01DE">
        <w:rPr>
          <w:rFonts w:ascii="Times New Roman" w:hAnsi="Times New Roman"/>
          <w:color w:val="000000" w:themeColor="text1"/>
          <w:sz w:val="28"/>
          <w:szCs w:val="28"/>
          <w:lang w:val="kk-KZ"/>
        </w:rPr>
        <w:t>с-</w:t>
      </w:r>
      <w:proofErr w:type="gramEnd"/>
      <w:r w:rsidR="000C01D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әрекеттерін ұйымдастыру.</w:t>
      </w:r>
    </w:p>
    <w:p w:rsidR="0069021E" w:rsidRPr="0069021E" w:rsidRDefault="0069021E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69021E" w:rsidRDefault="000C01DE" w:rsidP="000472D9">
      <w:pPr>
        <w:numPr>
          <w:ilvl w:val="0"/>
          <w:numId w:val="3"/>
        </w:numPr>
        <w:tabs>
          <w:tab w:val="left" w:pos="2783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kk-KZ"/>
        </w:rPr>
        <w:t>Бос уақытты қамту бағыты</w:t>
      </w:r>
    </w:p>
    <w:p w:rsidR="0069021E" w:rsidRPr="0069021E" w:rsidRDefault="0069021E" w:rsidP="000472D9">
      <w:pPr>
        <w:tabs>
          <w:tab w:val="left" w:pos="2783"/>
        </w:tabs>
        <w:spacing w:after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69021E" w:rsidRPr="0069021E" w:rsidRDefault="000C01DE" w:rsidP="000472D9">
      <w:pPr>
        <w:tabs>
          <w:tab w:val="left" w:pos="2783"/>
        </w:tabs>
        <w:spacing w:after="0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Міндеттері </w:t>
      </w:r>
      <w:r w:rsidR="0069021E" w:rsidRPr="0069021E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9021E" w:rsidRDefault="0069021E" w:rsidP="00494C6A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0C01D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C01DE" w:rsidRPr="000C01DE">
        <w:rPr>
          <w:rFonts w:ascii="Times New Roman" w:hAnsi="Times New Roman"/>
          <w:color w:val="000000" w:themeColor="text1"/>
          <w:sz w:val="28"/>
          <w:szCs w:val="28"/>
          <w:lang w:val="kk-KZ"/>
        </w:rPr>
        <w:t>бала</w:t>
      </w:r>
      <w:r w:rsidR="000C01DE">
        <w:rPr>
          <w:rFonts w:ascii="Times New Roman" w:hAnsi="Times New Roman"/>
          <w:color w:val="000000" w:themeColor="text1"/>
          <w:sz w:val="28"/>
          <w:szCs w:val="28"/>
          <w:lang w:val="kk-KZ"/>
        </w:rPr>
        <w:t>лардың шығармашылық деңгей</w:t>
      </w:r>
      <w:r w:rsidR="00494C6A">
        <w:rPr>
          <w:rFonts w:ascii="Times New Roman" w:hAnsi="Times New Roman"/>
          <w:color w:val="000000" w:themeColor="text1"/>
          <w:sz w:val="28"/>
          <w:szCs w:val="28"/>
          <w:lang w:val="kk-KZ"/>
        </w:rPr>
        <w:t>ін ашу;</w:t>
      </w:r>
    </w:p>
    <w:p w:rsidR="00494C6A" w:rsidRPr="00494C6A" w:rsidRDefault="00494C6A" w:rsidP="00494C6A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- танымдық қызығушылығын, ой- өрісін кеңейту;</w:t>
      </w:r>
    </w:p>
    <w:p w:rsidR="0069021E" w:rsidRPr="00494C6A" w:rsidRDefault="00494C6A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494C6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- </w:t>
      </w:r>
      <w:r w:rsidRPr="000C01DE">
        <w:rPr>
          <w:rFonts w:ascii="Times New Roman" w:hAnsi="Times New Roman"/>
          <w:color w:val="000000" w:themeColor="text1"/>
          <w:sz w:val="28"/>
          <w:szCs w:val="28"/>
          <w:lang w:val="kk-KZ"/>
        </w:rPr>
        <w:t>бала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лардың шығармашылық ойлау және </w:t>
      </w:r>
      <w:r w:rsidRPr="00494C6A">
        <w:rPr>
          <w:rFonts w:ascii="Times New Roman" w:hAnsi="Times New Roman"/>
          <w:color w:val="000000" w:themeColor="text1"/>
          <w:sz w:val="28"/>
          <w:szCs w:val="28"/>
          <w:lang w:val="kk-KZ"/>
        </w:rPr>
        <w:t>креатив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тілігін дамыту;</w:t>
      </w:r>
    </w:p>
    <w:p w:rsidR="0069021E" w:rsidRPr="00494C6A" w:rsidRDefault="00494C6A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494C6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оқушылардың өзін- өзі анықтау мен өзін- өзі жүйелеу бағыты;</w:t>
      </w:r>
    </w:p>
    <w:p w:rsidR="009E2878" w:rsidRPr="00494C6A" w:rsidRDefault="009E2878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494C6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- </w:t>
      </w:r>
      <w:r w:rsidR="00494C6A">
        <w:rPr>
          <w:rFonts w:ascii="Times New Roman" w:hAnsi="Times New Roman"/>
          <w:color w:val="000000" w:themeColor="text1"/>
          <w:sz w:val="28"/>
          <w:szCs w:val="28"/>
          <w:lang w:val="kk-KZ"/>
        </w:rPr>
        <w:t>ұжымда бір- біріне көмек көрсету;</w:t>
      </w:r>
    </w:p>
    <w:p w:rsidR="009E2878" w:rsidRPr="00494C6A" w:rsidRDefault="00494C6A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оқушылардың мәдени негіздерін қалыптастыру.</w:t>
      </w:r>
    </w:p>
    <w:p w:rsidR="009E2878" w:rsidRPr="00494C6A" w:rsidRDefault="009E2878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69021E" w:rsidRPr="005D7139" w:rsidRDefault="0069021E" w:rsidP="000472D9">
      <w:pPr>
        <w:tabs>
          <w:tab w:val="left" w:pos="2783"/>
        </w:tabs>
        <w:spacing w:after="0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</w:p>
    <w:p w:rsidR="0069021E" w:rsidRDefault="00494C6A" w:rsidP="000472D9">
      <w:pPr>
        <w:tabs>
          <w:tab w:val="left" w:pos="2783"/>
        </w:tabs>
        <w:spacing w:after="0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>Жұмыс түрлері</w:t>
      </w:r>
      <w:r w:rsidR="0069021E" w:rsidRPr="005D7139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>:</w:t>
      </w:r>
    </w:p>
    <w:p w:rsidR="005D60B6" w:rsidRPr="005D60B6" w:rsidRDefault="005D60B6" w:rsidP="000472D9">
      <w:pPr>
        <w:tabs>
          <w:tab w:val="left" w:pos="2783"/>
        </w:tabs>
        <w:spacing w:after="0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:rsidR="005D60B6" w:rsidRDefault="00494C6A" w:rsidP="005D60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>Бұқаралық шаралар</w:t>
      </w:r>
      <w:r w:rsidR="005D60B6" w:rsidRPr="005D7139">
        <w:rPr>
          <w:color w:val="000000" w:themeColor="text1"/>
          <w:sz w:val="28"/>
          <w:szCs w:val="28"/>
          <w:lang w:val="kk-KZ"/>
        </w:rPr>
        <w:t>:</w:t>
      </w:r>
    </w:p>
    <w:p w:rsidR="005D60B6" w:rsidRPr="005D60B6" w:rsidRDefault="005D60B6" w:rsidP="005D60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04040" w:themeColor="text1" w:themeTint="BF"/>
          <w:sz w:val="28"/>
          <w:szCs w:val="28"/>
          <w:bdr w:val="none" w:sz="0" w:space="0" w:color="auto" w:frame="1"/>
          <w:lang w:val="kk-KZ"/>
        </w:rPr>
      </w:pPr>
      <w:r>
        <w:rPr>
          <w:color w:val="404040" w:themeColor="text1" w:themeTint="BF"/>
          <w:sz w:val="28"/>
          <w:szCs w:val="28"/>
          <w:bdr w:val="none" w:sz="0" w:space="0" w:color="auto" w:frame="1"/>
          <w:lang w:val="kk-KZ"/>
        </w:rPr>
        <w:t>-</w:t>
      </w:r>
      <w:r w:rsidRPr="005D60B6">
        <w:rPr>
          <w:color w:val="404040" w:themeColor="text1" w:themeTint="BF"/>
          <w:sz w:val="28"/>
          <w:szCs w:val="28"/>
          <w:bdr w:val="none" w:sz="0" w:space="0" w:color="auto" w:frame="1"/>
          <w:lang w:val="kk-KZ"/>
        </w:rPr>
        <w:t xml:space="preserve"> күнделікті шығармашылық шараларды  дамытушылық түрде ұйымдастыру;</w:t>
      </w:r>
    </w:p>
    <w:p w:rsidR="0069021E" w:rsidRPr="005D7139" w:rsidRDefault="005D60B6" w:rsidP="005D60B6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FF"/>
          <w:sz w:val="28"/>
          <w:szCs w:val="28"/>
          <w:bdr w:val="none" w:sz="0" w:space="0" w:color="auto" w:frame="1"/>
          <w:lang w:val="kk-KZ"/>
        </w:rPr>
        <w:t xml:space="preserve">- </w:t>
      </w:r>
      <w:r w:rsidRPr="005D713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думан,кештерді,сайыстарды,ток-шоуды және мерекелерді ұйымдастыру</w:t>
      </w:r>
      <w:r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69021E" w:rsidRPr="005D7139" w:rsidRDefault="005D60B6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>- тақырыптық мерекелік күндер.</w:t>
      </w:r>
    </w:p>
    <w:p w:rsidR="0069021E" w:rsidRPr="005D7139" w:rsidRDefault="0069021E" w:rsidP="000472D9">
      <w:pPr>
        <w:tabs>
          <w:tab w:val="left" w:pos="2783"/>
        </w:tabs>
        <w:spacing w:after="0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</w:p>
    <w:p w:rsidR="0069021E" w:rsidRDefault="005D60B6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Шығармашылық- танымдық іс- әрекет</w:t>
      </w:r>
      <w:r w:rsidR="0069021E"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>:</w:t>
      </w:r>
      <w:r w:rsidR="0069021E"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 xml:space="preserve">- </w:t>
      </w:r>
      <w:r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конкурс</w:t>
      </w:r>
      <w:r w:rsidR="0069021E"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байқаулар, ойындар</w:t>
      </w:r>
      <w:r w:rsidR="0069021E"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>, викторин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а өткізу</w:t>
      </w:r>
      <w:r w:rsidR="0069021E"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  <w:r w:rsidR="0069021E"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 xml:space="preserve">- </w:t>
      </w:r>
      <w:r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ақырыптық күндерге байланысты мерекелер.</w:t>
      </w:r>
    </w:p>
    <w:p w:rsidR="005D60B6" w:rsidRPr="005D60B6" w:rsidRDefault="005D60B6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4 бейінді</w:t>
      </w:r>
      <w:r w:rsidR="001A50E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отрядтың ұйымдасуы негізінде, ауысымның құрылымдық моделі өзінің құрамына  4 бейінді отрядты қосады: </w:t>
      </w:r>
    </w:p>
    <w:p w:rsidR="007D5631" w:rsidRPr="005D7139" w:rsidRDefault="007D5631" w:rsidP="000472D9">
      <w:pPr>
        <w:tabs>
          <w:tab w:val="left" w:pos="2783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B0033D" w:rsidRPr="0069021E" w:rsidRDefault="00B0033D" w:rsidP="00E63856">
      <w:pPr>
        <w:tabs>
          <w:tab w:val="left" w:pos="212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0033D"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657975" cy="4876800"/>
            <wp:effectExtent l="0" t="38100" r="0" b="952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B0033D" w:rsidRPr="00EF2C3B" w:rsidRDefault="00B0033D" w:rsidP="00EF2C3B">
      <w:pPr>
        <w:spacing w:after="0"/>
        <w:ind w:firstLine="54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Рис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E2878">
        <w:rPr>
          <w:rFonts w:ascii="Times New Roman" w:hAnsi="Times New Roman"/>
          <w:b/>
          <w:color w:val="FFFFFF" w:themeColor="background1"/>
          <w:sz w:val="28"/>
          <w:szCs w:val="28"/>
        </w:rPr>
        <w:t>и</w:t>
      </w:r>
      <w:r w:rsidR="00EF2C3B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Ауысымның құрылымдық моделі</w:t>
      </w:r>
    </w:p>
    <w:p w:rsidR="009E2878" w:rsidRDefault="009E2878" w:rsidP="000472D9">
      <w:pPr>
        <w:spacing w:after="0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0033D" w:rsidRPr="00EF2C3B" w:rsidRDefault="00EF2C3B" w:rsidP="00EF2C3B">
      <w:pPr>
        <w:spacing w:after="0"/>
        <w:outlineLvl w:val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Бейінді </w:t>
      </w:r>
      <w:r>
        <w:rPr>
          <w:rFonts w:ascii="Times New Roman" w:hAnsi="Times New Roman"/>
          <w:color w:val="000000" w:themeColor="text1"/>
          <w:sz w:val="28"/>
          <w:szCs w:val="28"/>
        </w:rPr>
        <w:t>отряд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тароқушылардың таңдауы бойынша қалыптасады .</w:t>
      </w:r>
    </w:p>
    <w:p w:rsidR="00EF2C3B" w:rsidRDefault="00EF2C3B" w:rsidP="00F22E49">
      <w:pPr>
        <w:spacing w:after="0"/>
        <w:ind w:firstLine="708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Жаратылыстану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математи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калық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профиль математик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физик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информатик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хими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яжәне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биологи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я пәндерін тереңдетіп оқытуды қарастырады.</w:t>
      </w:r>
    </w:p>
    <w:p w:rsidR="00FB4909" w:rsidRPr="00153D60" w:rsidRDefault="00EF2C3B" w:rsidP="00F22E49">
      <w:pPr>
        <w:spacing w:after="0"/>
        <w:ind w:firstLine="708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О</w:t>
      </w:r>
      <w:r w:rsidRP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тряд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тәрбиеленушілері үшін лицей- мектебінің мұғалімдері және</w:t>
      </w:r>
      <w:r w:rsidR="00B0033D" w:rsidRP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ИнЕУ </w:t>
      </w:r>
      <w:r w:rsid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педагогтары</w:t>
      </w:r>
      <w:r w:rsidR="00E63856" w:rsidRP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«</w:t>
      </w:r>
      <w:r w:rsid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Тапсырмаларды шешу бойынша тәжірибе</w:t>
      </w:r>
      <w:r w:rsidR="00E63856" w:rsidRP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»</w:t>
      </w:r>
      <w:r w:rsidR="00B0033D" w:rsidRP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, </w:t>
      </w:r>
      <w:r w:rsidR="00E63856" w:rsidRP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«</w:t>
      </w:r>
      <w:r w:rsidR="00B0033D" w:rsidRP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IT</w:t>
      </w:r>
      <w:r w:rsid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– технология</w:t>
      </w:r>
      <w:r w:rsidR="00E63856" w:rsidRP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»</w:t>
      </w:r>
      <w:r w:rsidR="00B0033D" w:rsidRP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, </w:t>
      </w:r>
      <w:r w:rsidR="00E63856" w:rsidRP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«Л</w:t>
      </w:r>
      <w:r w:rsid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огикалық</w:t>
      </w:r>
      <w:r w:rsidR="00B0033D" w:rsidRP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математика</w:t>
      </w:r>
      <w:r w:rsidR="00E63856" w:rsidRP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»</w:t>
      </w:r>
      <w:r w:rsidR="00B0033D" w:rsidRP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, </w:t>
      </w:r>
      <w:r w:rsid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«Экономикалық сауаттылық негіздері</w:t>
      </w:r>
      <w:r w:rsidR="00E63856" w:rsidRP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»</w:t>
      </w:r>
      <w:r w:rsidR="00F22E49" w:rsidRP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, </w:t>
      </w:r>
      <w:r w:rsidR="00E63856" w:rsidRP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«Ф</w:t>
      </w:r>
      <w:r w:rsid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изика және Қазақстан энергетикасы</w:t>
      </w:r>
      <w:r w:rsidR="00E63856" w:rsidRP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»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және </w:t>
      </w:r>
      <w:r w:rsid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тағы басқа сабақтарын өткізеді</w:t>
      </w:r>
      <w:r w:rsidR="00F22E49" w:rsidRP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.</w:t>
      </w:r>
    </w:p>
    <w:p w:rsidR="00F22E49" w:rsidRPr="006A68CF" w:rsidRDefault="00153D60" w:rsidP="00F22E49">
      <w:pPr>
        <w:spacing w:after="0"/>
        <w:ind w:firstLine="708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О</w:t>
      </w:r>
      <w:r w:rsidRPr="00153D60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тряд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тың құқықтық бейінділікбағытындағы оқу сабақтары азаматтық және құқықтық сауаттылығын дамытуға бағытталады. Оқушылар   мәденитану, дінтану, Қазақстан тарихы, </w:t>
      </w:r>
      <w:r w:rsidR="006A68CF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құқық негіздерін терең түрде игереді. </w:t>
      </w:r>
    </w:p>
    <w:p w:rsidR="00F22E49" w:rsidRPr="006A68CF" w:rsidRDefault="006A68CF" w:rsidP="00F22E49">
      <w:pPr>
        <w:spacing w:after="0"/>
        <w:ind w:firstLine="708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О</w:t>
      </w:r>
      <w:r w:rsidRPr="006A68CF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тряд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тың </w:t>
      </w:r>
      <w:r w:rsidRPr="006A68CF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спорт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тық бейінділікбағытындағы сабақтарды ұйымдастыру өзінің денсаулығына сауатты қарым- қатынасы және жауаптылығын қалыптастыруға бағытталған. О</w:t>
      </w:r>
      <w:r w:rsidRPr="006A68CF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тряд</w:t>
      </w:r>
      <w:r w:rsidR="00581888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жұмысы</w:t>
      </w:r>
      <w:r w:rsidRPr="006A68CF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анатоми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я</w:t>
      </w:r>
      <w:r w:rsidR="00581888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негіздері</w:t>
      </w:r>
      <w:r w:rsidR="00B3063A" w:rsidRPr="006A68CF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,вал</w:t>
      </w:r>
      <w:r w:rsidRPr="006A68CF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еология, психология, химия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жәнеденсаулық</w:t>
      </w:r>
      <w:r w:rsidRPr="006A68CF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, шахмат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және оқушылардың </w:t>
      </w:r>
      <w:r w:rsidRPr="006A68CF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спорт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тық</w:t>
      </w:r>
      <w:r w:rsidRPr="006A68CF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секци</w:t>
      </w:r>
      <w:r w:rsidR="00581888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ялары: жекпе- жек </w:t>
      </w:r>
      <w:r w:rsidRPr="006A68CF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, волейбол, теннис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кеқатысуы есебінен жүзеге асырылады.   </w:t>
      </w:r>
    </w:p>
    <w:p w:rsidR="00F22E49" w:rsidRPr="00581888" w:rsidRDefault="00581888" w:rsidP="00F22E49">
      <w:pPr>
        <w:spacing w:after="0"/>
        <w:ind w:firstLine="708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Отрядтық көптілділік бейіндік бағыты қазақ, орыс, ағылшын, араб, қытай және </w:t>
      </w:r>
      <w:r w:rsidRPr="00581888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фр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анцуз тілдерін үйренуді қарастырады. Тәрбиеленушілер сабақтарда сауаттылық,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lastRenderedPageBreak/>
        <w:t>сөйлеу дағдысын үйреніп қана қоймай, сөйлеу мәдениеті, көпшілік алдында сөйлеу, және этимологиялық сөздермен танысады.</w:t>
      </w:r>
    </w:p>
    <w:p w:rsidR="00F22E49" w:rsidRPr="00581888" w:rsidRDefault="00171521" w:rsidP="00410A78">
      <w:pPr>
        <w:spacing w:after="0"/>
        <w:ind w:firstLine="70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О</w:t>
      </w:r>
      <w:r w:rsidR="00581888" w:rsidRPr="00171521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тряд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жұмысына </w:t>
      </w:r>
      <w:r w:rsidR="00410A78" w:rsidRPr="00171521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№20</w:t>
      </w:r>
      <w:r w:rsidR="00581888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лицей- мектебінің мұғалімдері ғана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белсенді қатыспайды, сонымен қатар</w:t>
      </w:r>
      <w:r w:rsidR="00581888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, </w:t>
      </w:r>
      <w:r w:rsidR="00581888" w:rsidRPr="00171521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ИнЕУ</w:t>
      </w:r>
      <w:r w:rsidR="00581888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педагогтары да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өз үлестерін қосады.</w:t>
      </w:r>
    </w:p>
    <w:p w:rsidR="00B0033D" w:rsidRPr="00171521" w:rsidRDefault="00B0033D" w:rsidP="000472D9">
      <w:pPr>
        <w:spacing w:after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9E2878" w:rsidRPr="005D7139" w:rsidRDefault="00171521" w:rsidP="000472D9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Өту орны мен мезгілі</w:t>
      </w:r>
      <w:r w:rsidR="009E2878" w:rsidRPr="005D713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:</w:t>
      </w:r>
    </w:p>
    <w:p w:rsidR="009E2878" w:rsidRPr="00171521" w:rsidRDefault="00171521" w:rsidP="000472D9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Мектеп жанындағы бейінді</w:t>
      </w:r>
      <w:r w:rsidR="009E2878"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лагерь  «Балдаурен</w:t>
      </w:r>
      <w:r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» </w:t>
      </w:r>
      <w:r w:rsidR="009E2878"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№ 20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лицей- мектебінде2013 жылдың </w:t>
      </w:r>
      <w:r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14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маусым айында,</w:t>
      </w:r>
      <w:r w:rsidR="009E2878"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ағат</w:t>
      </w:r>
      <w:r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9.00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ен</w:t>
      </w:r>
      <w:r w:rsidR="009E2878"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14.00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-ге дейін өткізіледі.</w:t>
      </w:r>
    </w:p>
    <w:p w:rsidR="0069021E" w:rsidRPr="005D7139" w:rsidRDefault="0069021E" w:rsidP="000472D9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69021E" w:rsidRPr="00171521" w:rsidRDefault="00171521" w:rsidP="000472D9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Күн тәртібі:</w:t>
      </w:r>
    </w:p>
    <w:p w:rsidR="0069021E" w:rsidRPr="00171521" w:rsidRDefault="00171521" w:rsidP="000472D9">
      <w:pPr>
        <w:tabs>
          <w:tab w:val="left" w:pos="2880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8.45 – 9.00 –  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Балаларды қарсы алу</w:t>
      </w:r>
    </w:p>
    <w:p w:rsidR="0069021E" w:rsidRPr="0069021E" w:rsidRDefault="0069021E" w:rsidP="000472D9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7152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9.30 – 9.00. –   </w:t>
      </w:r>
      <w:r w:rsidR="00171521">
        <w:rPr>
          <w:rFonts w:ascii="Times New Roman" w:hAnsi="Times New Roman"/>
          <w:color w:val="000000" w:themeColor="text1"/>
          <w:sz w:val="28"/>
          <w:szCs w:val="28"/>
          <w:lang w:val="kk-KZ"/>
        </w:rPr>
        <w:t>Жаттығу. Сауықтыру шаралары.</w:t>
      </w:r>
    </w:p>
    <w:p w:rsidR="0069021E" w:rsidRPr="0069021E" w:rsidRDefault="0069021E" w:rsidP="000472D9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9021E">
        <w:rPr>
          <w:rFonts w:ascii="Times New Roman" w:hAnsi="Times New Roman"/>
          <w:color w:val="000000" w:themeColor="text1"/>
          <w:sz w:val="28"/>
          <w:szCs w:val="28"/>
          <w:lang w:val="kk-KZ"/>
        </w:rPr>
        <w:t>9</w:t>
      </w:r>
      <w:r w:rsidRPr="00171521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  <w:r w:rsidRPr="0069021E">
        <w:rPr>
          <w:rFonts w:ascii="Times New Roman" w:hAnsi="Times New Roman"/>
          <w:color w:val="000000" w:themeColor="text1"/>
          <w:sz w:val="28"/>
          <w:szCs w:val="28"/>
          <w:lang w:val="kk-KZ"/>
        </w:rPr>
        <w:t>3</w:t>
      </w:r>
      <w:r w:rsidRPr="00171521">
        <w:rPr>
          <w:rFonts w:ascii="Times New Roman" w:hAnsi="Times New Roman"/>
          <w:color w:val="000000" w:themeColor="text1"/>
          <w:sz w:val="28"/>
          <w:szCs w:val="28"/>
          <w:lang w:val="kk-KZ"/>
        </w:rPr>
        <w:t>5– 1</w:t>
      </w:r>
      <w:r w:rsidRPr="0069021E">
        <w:rPr>
          <w:rFonts w:ascii="Times New Roman" w:hAnsi="Times New Roman"/>
          <w:color w:val="000000" w:themeColor="text1"/>
          <w:sz w:val="28"/>
          <w:szCs w:val="28"/>
          <w:lang w:val="kk-KZ"/>
        </w:rPr>
        <w:t>1</w:t>
      </w:r>
      <w:r w:rsidRPr="00171521">
        <w:rPr>
          <w:rFonts w:ascii="Times New Roman" w:hAnsi="Times New Roman"/>
          <w:color w:val="000000" w:themeColor="text1"/>
          <w:sz w:val="28"/>
          <w:szCs w:val="28"/>
          <w:lang w:val="kk-KZ"/>
        </w:rPr>
        <w:t>.0</w:t>
      </w:r>
      <w:r w:rsidRPr="0069021E">
        <w:rPr>
          <w:rFonts w:ascii="Times New Roman" w:hAnsi="Times New Roman"/>
          <w:color w:val="000000" w:themeColor="text1"/>
          <w:sz w:val="28"/>
          <w:szCs w:val="28"/>
          <w:lang w:val="kk-KZ"/>
        </w:rPr>
        <w:t>5</w:t>
      </w:r>
      <w:r w:rsidRPr="0017152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–  </w:t>
      </w:r>
      <w:r w:rsidR="00171521">
        <w:rPr>
          <w:rFonts w:ascii="Times New Roman" w:hAnsi="Times New Roman"/>
          <w:color w:val="000000" w:themeColor="text1"/>
          <w:sz w:val="28"/>
          <w:szCs w:val="28"/>
          <w:lang w:val="kk-KZ"/>
        </w:rPr>
        <w:t>Оқу сабақтары.</w:t>
      </w:r>
    </w:p>
    <w:p w:rsidR="0069021E" w:rsidRPr="00171521" w:rsidRDefault="0069021E" w:rsidP="000472D9">
      <w:pPr>
        <w:tabs>
          <w:tab w:val="left" w:pos="2880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>1</w:t>
      </w:r>
      <w:r w:rsidRPr="0069021E">
        <w:rPr>
          <w:rFonts w:ascii="Times New Roman" w:hAnsi="Times New Roman"/>
          <w:color w:val="000000" w:themeColor="text1"/>
          <w:sz w:val="28"/>
          <w:szCs w:val="28"/>
          <w:lang w:val="kk-KZ"/>
        </w:rPr>
        <w:t>1</w:t>
      </w:r>
      <w:r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  <w:r w:rsidRPr="0069021E">
        <w:rPr>
          <w:rFonts w:ascii="Times New Roman" w:hAnsi="Times New Roman"/>
          <w:color w:val="000000" w:themeColor="text1"/>
          <w:sz w:val="28"/>
          <w:szCs w:val="28"/>
          <w:lang w:val="kk-KZ"/>
        </w:rPr>
        <w:t>15</w:t>
      </w:r>
      <w:r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– 1</w:t>
      </w:r>
      <w:r w:rsidRPr="0069021E">
        <w:rPr>
          <w:rFonts w:ascii="Times New Roman" w:hAnsi="Times New Roman"/>
          <w:color w:val="000000" w:themeColor="text1"/>
          <w:sz w:val="28"/>
          <w:szCs w:val="28"/>
          <w:lang w:val="kk-KZ"/>
        </w:rPr>
        <w:t>1</w:t>
      </w:r>
      <w:r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>.3</w:t>
      </w:r>
      <w:r w:rsidRPr="0069021E">
        <w:rPr>
          <w:rFonts w:ascii="Times New Roman" w:hAnsi="Times New Roman"/>
          <w:color w:val="000000" w:themeColor="text1"/>
          <w:sz w:val="28"/>
          <w:szCs w:val="28"/>
          <w:lang w:val="kk-KZ"/>
        </w:rPr>
        <w:t>5</w:t>
      </w:r>
      <w:r w:rsidR="00171521"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–  </w:t>
      </w:r>
      <w:r w:rsidR="00171521">
        <w:rPr>
          <w:rFonts w:ascii="Times New Roman" w:hAnsi="Times New Roman"/>
          <w:color w:val="000000" w:themeColor="text1"/>
          <w:sz w:val="28"/>
          <w:szCs w:val="28"/>
          <w:lang w:val="kk-KZ"/>
        </w:rPr>
        <w:t>Түскі ас.</w:t>
      </w:r>
    </w:p>
    <w:p w:rsidR="0069021E" w:rsidRDefault="0069021E" w:rsidP="000472D9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>1</w:t>
      </w:r>
      <w:r w:rsidRPr="0069021E">
        <w:rPr>
          <w:rFonts w:ascii="Times New Roman" w:hAnsi="Times New Roman"/>
          <w:color w:val="000000" w:themeColor="text1"/>
          <w:sz w:val="28"/>
          <w:szCs w:val="28"/>
          <w:lang w:val="kk-KZ"/>
        </w:rPr>
        <w:t>1</w:t>
      </w:r>
      <w:r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  <w:r w:rsidRPr="0069021E">
        <w:rPr>
          <w:rFonts w:ascii="Times New Roman" w:hAnsi="Times New Roman"/>
          <w:color w:val="000000" w:themeColor="text1"/>
          <w:sz w:val="28"/>
          <w:szCs w:val="28"/>
          <w:lang w:val="kk-KZ"/>
        </w:rPr>
        <w:t>35</w:t>
      </w:r>
      <w:r w:rsidRPr="005D71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– </w:t>
      </w:r>
      <w:r w:rsidRPr="0069021E">
        <w:rPr>
          <w:rFonts w:ascii="Times New Roman" w:hAnsi="Times New Roman"/>
          <w:color w:val="000000" w:themeColor="text1"/>
          <w:sz w:val="28"/>
          <w:szCs w:val="28"/>
          <w:lang w:val="kk-KZ"/>
        </w:rPr>
        <w:t>13.00 –</w:t>
      </w:r>
      <w:r w:rsidR="0017152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Мәдени іс- шаралары.</w:t>
      </w:r>
    </w:p>
    <w:p w:rsidR="009E2878" w:rsidRDefault="009E2878" w:rsidP="000472D9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69021E" w:rsidRPr="00171521" w:rsidRDefault="00171521" w:rsidP="00171521">
      <w:pPr>
        <w:spacing w:after="0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Бейінді</w:t>
      </w:r>
      <w:r w:rsidRPr="0017152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лагер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ьдегі өзін- өзі ұстау ережесі.</w:t>
      </w:r>
    </w:p>
    <w:p w:rsidR="0069021E" w:rsidRPr="00171521" w:rsidRDefault="00171521" w:rsidP="000472D9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Тәрбиешінің рұқсатынсыз </w:t>
      </w:r>
      <w:r w:rsidRPr="00171521">
        <w:rPr>
          <w:rFonts w:ascii="Times New Roman" w:hAnsi="Times New Roman"/>
          <w:color w:val="000000" w:themeColor="text1"/>
          <w:sz w:val="28"/>
          <w:szCs w:val="28"/>
          <w:lang w:val="kk-KZ"/>
        </w:rPr>
        <w:t>лагерь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ді тастап к</w:t>
      </w:r>
      <w:r w:rsidR="00C459F4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туге болмайды.</w:t>
      </w:r>
    </w:p>
    <w:p w:rsidR="0069021E" w:rsidRPr="0069021E" w:rsidRDefault="00171521" w:rsidP="000472D9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Тәрбиешінің талаптарын орындау.</w:t>
      </w:r>
    </w:p>
    <w:p w:rsidR="0069021E" w:rsidRPr="0069021E" w:rsidRDefault="00171521" w:rsidP="000472D9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Л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агер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ьдегі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отряд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жұмыстарына белсене қатысу.</w:t>
      </w:r>
    </w:p>
    <w:p w:rsidR="0069021E" w:rsidRDefault="00C459F4" w:rsidP="000472D9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Лагерь өмірін жақсарту жөніндегі өз ұсыныстарын айту. </w:t>
      </w:r>
    </w:p>
    <w:p w:rsidR="000472D9" w:rsidRPr="00C459F4" w:rsidRDefault="000472D9" w:rsidP="000472D9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69021E" w:rsidRPr="00C459F4" w:rsidRDefault="00C459F4" w:rsidP="000472D9">
      <w:pPr>
        <w:spacing w:after="0"/>
        <w:jc w:val="center"/>
        <w:outlineLvl w:val="0"/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Л</w:t>
      </w:r>
      <w:r w:rsidRPr="005D713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агер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ь заңдылығы.</w:t>
      </w:r>
    </w:p>
    <w:p w:rsidR="00C459F4" w:rsidRPr="003311D2" w:rsidRDefault="00C459F4" w:rsidP="003311D2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  <w:t>Аумақ заңы.</w:t>
      </w:r>
    </w:p>
    <w:p w:rsidR="0069021E" w:rsidRDefault="00C459F4" w:rsidP="000472D9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Рұқсатсыз </w:t>
      </w:r>
      <w:r w:rsidRPr="00171521">
        <w:rPr>
          <w:rFonts w:ascii="Times New Roman" w:hAnsi="Times New Roman"/>
          <w:color w:val="000000" w:themeColor="text1"/>
          <w:sz w:val="28"/>
          <w:szCs w:val="28"/>
          <w:lang w:val="kk-KZ"/>
        </w:rPr>
        <w:t>лагерь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ді тастап кетуге болмайды. Өз лагеріңнің қожайыны бол және есіңе сақта: жанымызда көршілер бар, бір- бірімізге бөгет жасамауымыз қажет. </w:t>
      </w:r>
    </w:p>
    <w:p w:rsidR="00C459F4" w:rsidRPr="00C459F4" w:rsidRDefault="00C459F4" w:rsidP="000472D9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69021E" w:rsidRPr="00C459F4" w:rsidRDefault="00C459F4" w:rsidP="000472D9">
      <w:pPr>
        <w:spacing w:after="0"/>
        <w:jc w:val="center"/>
        <w:outlineLvl w:val="0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  <w:t>Оң қол заңы.</w:t>
      </w:r>
    </w:p>
    <w:p w:rsidR="0069021E" w:rsidRDefault="0069021E" w:rsidP="000472D9">
      <w:pPr>
        <w:spacing w:after="0"/>
        <w:outlineLvl w:val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459F4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C459F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гер тәрбиеші оң қолын көтерсе, бәрі тынышталады. </w:t>
      </w:r>
    </w:p>
    <w:p w:rsidR="00C459F4" w:rsidRPr="00C459F4" w:rsidRDefault="00C459F4" w:rsidP="000472D9">
      <w:pPr>
        <w:spacing w:after="0"/>
        <w:outlineLvl w:val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69021E" w:rsidRPr="00C459F4" w:rsidRDefault="0069021E" w:rsidP="000472D9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</w:pPr>
      <w:r w:rsidRPr="005D7139"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  <w:t xml:space="preserve"> 00</w:t>
      </w:r>
      <w:r w:rsidR="00C459F4" w:rsidRPr="00C459F4"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  <w:t>заңы</w:t>
      </w:r>
    </w:p>
    <w:p w:rsidR="0069021E" w:rsidRDefault="00C459F4" w:rsidP="000472D9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Біздің уақытымыз қымбат</w:t>
      </w:r>
      <w:r w:rsidR="0069021E" w:rsidRPr="00C459F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әр сағатын сақта.  Ешқашан кешікпеу үшін </w:t>
      </w:r>
      <w:r w:rsidRPr="00C459F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00 заңының орындалуын қадағала. </w:t>
      </w:r>
    </w:p>
    <w:p w:rsidR="003311D2" w:rsidRPr="00C459F4" w:rsidRDefault="003311D2" w:rsidP="000472D9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69021E" w:rsidRPr="00C459F4" w:rsidRDefault="00C459F4" w:rsidP="000472D9">
      <w:pPr>
        <w:spacing w:after="0"/>
        <w:jc w:val="center"/>
        <w:outlineLvl w:val="0"/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  <w:t>М</w:t>
      </w:r>
      <w:r w:rsidRPr="003311D2"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  <w:t>отор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  <w:t xml:space="preserve"> заңы</w:t>
      </w:r>
    </w:p>
    <w:p w:rsidR="0069021E" w:rsidRDefault="003311D2" w:rsidP="000472D9">
      <w:pPr>
        <w:spacing w:after="0"/>
        <w:outlineLvl w:val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Көңілсіздік жойылсын</w:t>
      </w:r>
      <w:r w:rsidR="0069021E" w:rsidRPr="003311D2">
        <w:rPr>
          <w:rFonts w:ascii="Times New Roman" w:hAnsi="Times New Roman"/>
          <w:color w:val="000000" w:themeColor="text1"/>
          <w:sz w:val="28"/>
          <w:szCs w:val="28"/>
          <w:lang w:val="kk-KZ"/>
        </w:rPr>
        <w:t>!</w:t>
      </w:r>
    </w:p>
    <w:p w:rsidR="003311D2" w:rsidRPr="003311D2" w:rsidRDefault="003311D2" w:rsidP="000472D9">
      <w:pPr>
        <w:spacing w:after="0"/>
        <w:outlineLvl w:val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69021E" w:rsidRPr="003311D2" w:rsidRDefault="003311D2" w:rsidP="000472D9">
      <w:pPr>
        <w:spacing w:after="0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  <w:t>Достық заңы.</w:t>
      </w:r>
    </w:p>
    <w:p w:rsidR="0069021E" w:rsidRDefault="003311D2" w:rsidP="000472D9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Біріміз бәріміз үшін, бәріміз біріміз үшін</w:t>
      </w:r>
      <w:r w:rsidR="0069021E" w:rsidRPr="003311D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!       </w:t>
      </w:r>
    </w:p>
    <w:p w:rsidR="003311D2" w:rsidRDefault="003311D2" w:rsidP="000472D9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311D2" w:rsidRPr="003311D2" w:rsidRDefault="003311D2" w:rsidP="000472D9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69021E" w:rsidRPr="003311D2" w:rsidRDefault="003311D2" w:rsidP="000472D9">
      <w:pPr>
        <w:spacing w:after="0"/>
        <w:jc w:val="center"/>
        <w:outlineLvl w:val="0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  <w:lastRenderedPageBreak/>
        <w:t>Шығармашылық заңы</w:t>
      </w:r>
    </w:p>
    <w:p w:rsidR="0069021E" w:rsidRPr="003311D2" w:rsidRDefault="003311D2" w:rsidP="000472D9">
      <w:pPr>
        <w:spacing w:after="0"/>
        <w:outlineLvl w:val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Адамдардың қуанышы үшін әрқашан, барлық жерде, барлығы қолымыздан келеді</w:t>
      </w:r>
      <w:r w:rsidR="0069021E" w:rsidRPr="003311D2">
        <w:rPr>
          <w:rFonts w:ascii="Times New Roman" w:hAnsi="Times New Roman"/>
          <w:color w:val="000000" w:themeColor="text1"/>
          <w:sz w:val="28"/>
          <w:szCs w:val="28"/>
          <w:lang w:val="kk-KZ"/>
        </w:rPr>
        <w:t>!</w:t>
      </w:r>
    </w:p>
    <w:p w:rsidR="000472D9" w:rsidRPr="003311D2" w:rsidRDefault="000472D9" w:rsidP="000472D9">
      <w:pPr>
        <w:pStyle w:val="a3"/>
        <w:spacing w:before="0" w:beforeAutospacing="0" w:after="0" w:afterAutospacing="0" w:line="276" w:lineRule="auto"/>
        <w:jc w:val="center"/>
        <w:outlineLvl w:val="0"/>
        <w:rPr>
          <w:b/>
          <w:color w:val="000000" w:themeColor="text1"/>
          <w:sz w:val="28"/>
          <w:szCs w:val="28"/>
          <w:lang w:val="kk-KZ"/>
        </w:rPr>
      </w:pPr>
    </w:p>
    <w:p w:rsidR="0069021E" w:rsidRPr="003311D2" w:rsidRDefault="003311D2" w:rsidP="000472D9">
      <w:pPr>
        <w:pStyle w:val="a3"/>
        <w:spacing w:before="0" w:beforeAutospacing="0" w:after="0" w:afterAutospacing="0" w:line="276" w:lineRule="auto"/>
        <w:jc w:val="center"/>
        <w:outlineLvl w:val="0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Бағдарламаны жүзеге асыруда күтілетін нәтиже</w:t>
      </w:r>
      <w:r w:rsidR="0069021E" w:rsidRPr="003311D2">
        <w:rPr>
          <w:b/>
          <w:color w:val="000000" w:themeColor="text1"/>
          <w:sz w:val="28"/>
          <w:szCs w:val="28"/>
          <w:lang w:val="kk-KZ"/>
        </w:rPr>
        <w:t>:</w:t>
      </w:r>
    </w:p>
    <w:p w:rsidR="0069021E" w:rsidRPr="0069021E" w:rsidRDefault="003311D2" w:rsidP="000472D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- 80</w:t>
      </w:r>
      <w:r>
        <w:rPr>
          <w:color w:val="000000" w:themeColor="text1"/>
          <w:sz w:val="28"/>
          <w:szCs w:val="28"/>
          <w:lang w:val="kk-KZ"/>
        </w:rPr>
        <w:t>- нен кем емес балаларды сауықтыру</w:t>
      </w:r>
      <w:r w:rsidR="0069021E" w:rsidRPr="0069021E">
        <w:rPr>
          <w:color w:val="000000" w:themeColor="text1"/>
          <w:sz w:val="28"/>
          <w:szCs w:val="28"/>
        </w:rPr>
        <w:t xml:space="preserve">; </w:t>
      </w:r>
    </w:p>
    <w:p w:rsidR="0069021E" w:rsidRPr="0069021E" w:rsidRDefault="0069021E" w:rsidP="000472D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21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311D2">
        <w:rPr>
          <w:rFonts w:ascii="Times New Roman" w:hAnsi="Times New Roman"/>
          <w:color w:val="000000" w:themeColor="text1"/>
          <w:sz w:val="28"/>
          <w:szCs w:val="28"/>
          <w:lang w:val="kk-KZ"/>
        </w:rPr>
        <w:t>мектеп оқушыларына салауатты өмі</w:t>
      </w:r>
      <w:proofErr w:type="gramStart"/>
      <w:r w:rsidR="003311D2">
        <w:rPr>
          <w:rFonts w:ascii="Times New Roman" w:hAnsi="Times New Roman"/>
          <w:color w:val="000000" w:themeColor="text1"/>
          <w:sz w:val="28"/>
          <w:szCs w:val="28"/>
          <w:lang w:val="kk-KZ"/>
        </w:rPr>
        <w:t>р</w:t>
      </w:r>
      <w:proofErr w:type="gramEnd"/>
      <w:r w:rsidR="003311D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салтын сақтау әдеттерін қалыптастыру</w:t>
      </w:r>
      <w:r w:rsidRPr="006902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9021E" w:rsidRPr="0069021E" w:rsidRDefault="0069021E" w:rsidP="000472D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9021E">
        <w:rPr>
          <w:color w:val="000000" w:themeColor="text1"/>
          <w:sz w:val="28"/>
          <w:szCs w:val="28"/>
        </w:rPr>
        <w:t xml:space="preserve">-  </w:t>
      </w:r>
      <w:r w:rsidR="003311D2">
        <w:rPr>
          <w:color w:val="000000" w:themeColor="text1"/>
          <w:sz w:val="28"/>
          <w:szCs w:val="28"/>
          <w:lang w:val="kk-KZ"/>
        </w:rPr>
        <w:t xml:space="preserve">оқушылар арасында әлеуметтік </w:t>
      </w:r>
      <w:r w:rsidR="005255DA">
        <w:rPr>
          <w:color w:val="000000" w:themeColor="text1"/>
          <w:sz w:val="28"/>
          <w:szCs w:val="28"/>
          <w:lang w:val="kk-KZ"/>
        </w:rPr>
        <w:t>теріс кө</w:t>
      </w:r>
      <w:proofErr w:type="gramStart"/>
      <w:r w:rsidR="005255DA">
        <w:rPr>
          <w:color w:val="000000" w:themeColor="text1"/>
          <w:sz w:val="28"/>
          <w:szCs w:val="28"/>
          <w:lang w:val="kk-KZ"/>
        </w:rPr>
        <w:t>р</w:t>
      </w:r>
      <w:proofErr w:type="gramEnd"/>
      <w:r w:rsidR="005255DA">
        <w:rPr>
          <w:color w:val="000000" w:themeColor="text1"/>
          <w:sz w:val="28"/>
          <w:szCs w:val="28"/>
          <w:lang w:val="kk-KZ"/>
        </w:rPr>
        <w:t xml:space="preserve">іністердің </w:t>
      </w:r>
      <w:r w:rsidR="003311D2">
        <w:rPr>
          <w:color w:val="000000" w:themeColor="text1"/>
          <w:sz w:val="28"/>
          <w:szCs w:val="28"/>
          <w:lang w:val="kk-KZ"/>
        </w:rPr>
        <w:t>өсу деңгейін төмендету</w:t>
      </w:r>
      <w:r w:rsidRPr="0069021E">
        <w:rPr>
          <w:color w:val="000000" w:themeColor="text1"/>
          <w:sz w:val="28"/>
          <w:szCs w:val="28"/>
        </w:rPr>
        <w:t>;</w:t>
      </w:r>
    </w:p>
    <w:p w:rsidR="007502FD" w:rsidRPr="005255DA" w:rsidRDefault="0069021E" w:rsidP="000472D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kk-KZ"/>
        </w:rPr>
      </w:pPr>
      <w:r w:rsidRPr="0069021E">
        <w:rPr>
          <w:color w:val="000000" w:themeColor="text1"/>
          <w:sz w:val="28"/>
          <w:szCs w:val="28"/>
        </w:rPr>
        <w:t xml:space="preserve">- </w:t>
      </w:r>
      <w:r w:rsidR="005255DA">
        <w:rPr>
          <w:color w:val="000000" w:themeColor="text1"/>
          <w:sz w:val="28"/>
          <w:szCs w:val="28"/>
          <w:lang w:val="kk-KZ"/>
        </w:rPr>
        <w:t>оқ</w:t>
      </w:r>
      <w:proofErr w:type="gramStart"/>
      <w:r w:rsidR="005255DA">
        <w:rPr>
          <w:color w:val="000000" w:themeColor="text1"/>
          <w:sz w:val="28"/>
          <w:szCs w:val="28"/>
          <w:lang w:val="kk-KZ"/>
        </w:rPr>
        <w:t>у-</w:t>
      </w:r>
      <w:proofErr w:type="gramEnd"/>
      <w:r w:rsidR="005255DA">
        <w:rPr>
          <w:color w:val="000000" w:themeColor="text1"/>
          <w:sz w:val="28"/>
          <w:szCs w:val="28"/>
          <w:lang w:val="kk-KZ"/>
        </w:rPr>
        <w:t xml:space="preserve"> танымдық қызығушылығын дамыту, ғылыми- зерттеу іс- әрекет дағдыларын қалыптастыру. </w:t>
      </w:r>
    </w:p>
    <w:p w:rsidR="000472D9" w:rsidRDefault="000472D9" w:rsidP="000472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472D9" w:rsidRDefault="000472D9" w:rsidP="000472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472D9" w:rsidRPr="000472D9" w:rsidRDefault="005255DA" w:rsidP="00047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Әдебиеттер</w:t>
      </w:r>
      <w:r w:rsidR="000472D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0472D9" w:rsidRPr="000472D9">
        <w:rPr>
          <w:rFonts w:ascii="Times New Roman" w:hAnsi="Times New Roman"/>
          <w:color w:val="000000"/>
          <w:sz w:val="28"/>
          <w:szCs w:val="28"/>
        </w:rPr>
        <w:br/>
      </w:r>
    </w:p>
    <w:p w:rsidR="000472D9" w:rsidRPr="000472D9" w:rsidRDefault="000472D9" w:rsidP="000472D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72D9">
        <w:rPr>
          <w:rFonts w:ascii="Times New Roman" w:hAnsi="Times New Roman"/>
          <w:color w:val="000000"/>
          <w:sz w:val="28"/>
          <w:szCs w:val="28"/>
        </w:rPr>
        <w:t>Афанасьев С., Комарин С. -Мы в школьном лагере: коллективно-творческие дела в школьном лагере \ метод</w:t>
      </w:r>
      <w:proofErr w:type="gramStart"/>
      <w:r w:rsidRPr="000472D9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0472D9">
        <w:rPr>
          <w:rFonts w:ascii="Times New Roman" w:hAnsi="Times New Roman"/>
          <w:color w:val="000000"/>
          <w:sz w:val="28"/>
          <w:szCs w:val="28"/>
        </w:rPr>
        <w:t>особие для организаторов летнего отдыха детей в оздоровительных лагерях. - Выпуск № 4\2001г. </w:t>
      </w:r>
    </w:p>
    <w:p w:rsidR="000472D9" w:rsidRPr="000472D9" w:rsidRDefault="000472D9" w:rsidP="000472D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72D9">
        <w:rPr>
          <w:rFonts w:ascii="Times New Roman" w:hAnsi="Times New Roman"/>
          <w:color w:val="000000"/>
          <w:sz w:val="28"/>
          <w:szCs w:val="28"/>
        </w:rPr>
        <w:t xml:space="preserve">Барканов С.В., </w:t>
      </w:r>
      <w:proofErr w:type="spellStart"/>
      <w:r w:rsidRPr="000472D9">
        <w:rPr>
          <w:rFonts w:ascii="Times New Roman" w:hAnsi="Times New Roman"/>
          <w:color w:val="000000"/>
          <w:sz w:val="28"/>
          <w:szCs w:val="28"/>
        </w:rPr>
        <w:t>Бузырева</w:t>
      </w:r>
      <w:proofErr w:type="spellEnd"/>
      <w:r w:rsidRPr="000472D9">
        <w:rPr>
          <w:rFonts w:ascii="Times New Roman" w:hAnsi="Times New Roman"/>
          <w:color w:val="000000"/>
          <w:sz w:val="28"/>
          <w:szCs w:val="28"/>
        </w:rPr>
        <w:t xml:space="preserve"> Л.М., </w:t>
      </w:r>
      <w:proofErr w:type="spellStart"/>
      <w:r w:rsidRPr="000472D9">
        <w:rPr>
          <w:rFonts w:ascii="Times New Roman" w:hAnsi="Times New Roman"/>
          <w:color w:val="000000"/>
          <w:sz w:val="28"/>
          <w:szCs w:val="28"/>
        </w:rPr>
        <w:t>Дианова</w:t>
      </w:r>
      <w:proofErr w:type="spellEnd"/>
      <w:r w:rsidRPr="000472D9">
        <w:rPr>
          <w:rFonts w:ascii="Times New Roman" w:hAnsi="Times New Roman"/>
          <w:color w:val="000000"/>
          <w:sz w:val="28"/>
          <w:szCs w:val="28"/>
        </w:rPr>
        <w:t xml:space="preserve"> Т.Ф., Журавлёв М.И. -Организация летнего отдыха детей и подростков. - М.,1998.</w:t>
      </w:r>
    </w:p>
    <w:p w:rsidR="000472D9" w:rsidRPr="000472D9" w:rsidRDefault="000472D9" w:rsidP="000472D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72D9">
        <w:rPr>
          <w:rFonts w:ascii="Times New Roman" w:hAnsi="Times New Roman"/>
          <w:color w:val="000000"/>
          <w:sz w:val="28"/>
          <w:szCs w:val="28"/>
        </w:rPr>
        <w:t>Волохов А.В.–Будем работать вместе.– М.,1996. </w:t>
      </w:r>
    </w:p>
    <w:p w:rsidR="000472D9" w:rsidRPr="000472D9" w:rsidRDefault="000472D9" w:rsidP="000472D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72D9">
        <w:rPr>
          <w:rFonts w:ascii="Times New Roman" w:hAnsi="Times New Roman"/>
          <w:color w:val="000000"/>
          <w:sz w:val="28"/>
          <w:szCs w:val="28"/>
        </w:rPr>
        <w:t>Коллективно-творческие дела в школьном лагере \ метод</w:t>
      </w:r>
      <w:proofErr w:type="gramStart"/>
      <w:r w:rsidRPr="000472D9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0472D9">
        <w:rPr>
          <w:rFonts w:ascii="Times New Roman" w:hAnsi="Times New Roman"/>
          <w:color w:val="000000"/>
          <w:sz w:val="28"/>
          <w:szCs w:val="28"/>
        </w:rPr>
        <w:t>особие для организаторов летнего отдыха детей в оздоровительных лагерях. - Выпуск № 5\2001г. </w:t>
      </w:r>
    </w:p>
    <w:p w:rsidR="000472D9" w:rsidRPr="000472D9" w:rsidRDefault="000472D9" w:rsidP="000472D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472D9">
        <w:rPr>
          <w:rFonts w:ascii="Times New Roman" w:hAnsi="Times New Roman"/>
          <w:color w:val="000000"/>
          <w:sz w:val="28"/>
          <w:szCs w:val="28"/>
        </w:rPr>
        <w:t>Нещерет</w:t>
      </w:r>
      <w:proofErr w:type="spellEnd"/>
      <w:r w:rsidRPr="000472D9">
        <w:rPr>
          <w:rFonts w:ascii="Times New Roman" w:hAnsi="Times New Roman"/>
          <w:color w:val="000000"/>
          <w:sz w:val="28"/>
          <w:szCs w:val="28"/>
        </w:rPr>
        <w:t xml:space="preserve"> Л.Г. -Детский праздник в школе, оздоровительном лагере, дома</w:t>
      </w:r>
      <w:proofErr w:type="gramStart"/>
      <w:r w:rsidRPr="000472D9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0472D9">
        <w:rPr>
          <w:rFonts w:ascii="Times New Roman" w:hAnsi="Times New Roman"/>
          <w:color w:val="000000"/>
          <w:sz w:val="28"/>
          <w:szCs w:val="28"/>
        </w:rPr>
        <w:t>- М.,2000.</w:t>
      </w:r>
    </w:p>
    <w:p w:rsidR="000472D9" w:rsidRPr="000472D9" w:rsidRDefault="000472D9" w:rsidP="000472D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472D9">
        <w:rPr>
          <w:rFonts w:ascii="Times New Roman" w:hAnsi="Times New Roman"/>
          <w:color w:val="000000"/>
          <w:sz w:val="28"/>
          <w:szCs w:val="28"/>
        </w:rPr>
        <w:t>Поломис</w:t>
      </w:r>
      <w:proofErr w:type="spellEnd"/>
      <w:r w:rsidRPr="000472D9">
        <w:rPr>
          <w:rFonts w:ascii="Times New Roman" w:hAnsi="Times New Roman"/>
          <w:color w:val="000000"/>
          <w:sz w:val="28"/>
          <w:szCs w:val="28"/>
        </w:rPr>
        <w:t xml:space="preserve"> К. -Дети в школьном лагере.– М.,1991. </w:t>
      </w:r>
    </w:p>
    <w:p w:rsidR="000472D9" w:rsidRPr="000472D9" w:rsidRDefault="000472D9" w:rsidP="000472D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72D9">
        <w:rPr>
          <w:rFonts w:ascii="Times New Roman" w:hAnsi="Times New Roman"/>
          <w:color w:val="000000"/>
          <w:sz w:val="28"/>
          <w:szCs w:val="28"/>
        </w:rPr>
        <w:t>Сысоева М.Е. -Организация летнего отдыха детей \Учеб</w:t>
      </w:r>
      <w:proofErr w:type="gramStart"/>
      <w:r w:rsidRPr="000472D9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0472D9">
        <w:rPr>
          <w:rFonts w:ascii="Times New Roman" w:hAnsi="Times New Roman"/>
          <w:color w:val="000000"/>
          <w:sz w:val="28"/>
          <w:szCs w:val="28"/>
        </w:rPr>
        <w:t>- метод.пособие.-М.,1999.</w:t>
      </w:r>
    </w:p>
    <w:p w:rsidR="007C1E58" w:rsidRPr="007C1E58" w:rsidRDefault="007C1E58" w:rsidP="007C1E58">
      <w:pPr>
        <w:pStyle w:val="a3"/>
        <w:shd w:val="clear" w:color="auto" w:fill="FFFFFF"/>
        <w:tabs>
          <w:tab w:val="center" w:pos="4536"/>
        </w:tabs>
        <w:spacing w:before="0" w:beforeAutospacing="0" w:after="0" w:afterAutospacing="0"/>
        <w:ind w:left="360"/>
        <w:textAlignment w:val="baseline"/>
        <w:rPr>
          <w:rStyle w:val="a8"/>
          <w:rFonts w:ascii="Arial" w:hAnsi="Arial" w:cs="Arial"/>
          <w:color w:val="FF0000"/>
          <w:sz w:val="28"/>
          <w:szCs w:val="28"/>
          <w:bdr w:val="none" w:sz="0" w:space="0" w:color="auto" w:frame="1"/>
          <w:lang w:val="kk-KZ"/>
        </w:rPr>
      </w:pPr>
    </w:p>
    <w:p w:rsidR="006A6368" w:rsidRDefault="006A6368" w:rsidP="006A636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Fonts w:ascii="Arial" w:hAnsi="Arial" w:cs="Arial"/>
          <w:color w:val="000000"/>
          <w:sz w:val="28"/>
          <w:szCs w:val="28"/>
          <w:lang w:val="kk-KZ"/>
        </w:rPr>
        <w:t> </w:t>
      </w:r>
    </w:p>
    <w:p w:rsidR="000472D9" w:rsidRPr="00BC053B" w:rsidRDefault="000472D9" w:rsidP="005255D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shd w:val="clear" w:color="auto" w:fill="FFFFFF"/>
        </w:rPr>
      </w:pPr>
    </w:p>
    <w:p w:rsidR="000472D9" w:rsidRDefault="000472D9" w:rsidP="000472D9"/>
    <w:p w:rsidR="000472D9" w:rsidRPr="0069021E" w:rsidRDefault="000472D9" w:rsidP="000472D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sectPr w:rsidR="000472D9" w:rsidRPr="0069021E" w:rsidSect="009E2878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914"/>
    <w:multiLevelType w:val="hybridMultilevel"/>
    <w:tmpl w:val="73E6CF26"/>
    <w:lvl w:ilvl="0" w:tplc="D84451B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D1C0A"/>
    <w:multiLevelType w:val="hybridMultilevel"/>
    <w:tmpl w:val="402AFB60"/>
    <w:lvl w:ilvl="0" w:tplc="2084B4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60A6B1F"/>
    <w:multiLevelType w:val="multilevel"/>
    <w:tmpl w:val="AFD2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268B3"/>
    <w:multiLevelType w:val="hybridMultilevel"/>
    <w:tmpl w:val="ED30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B0FBE"/>
    <w:multiLevelType w:val="hybridMultilevel"/>
    <w:tmpl w:val="49081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E4779D"/>
    <w:multiLevelType w:val="hybridMultilevel"/>
    <w:tmpl w:val="34A06DB4"/>
    <w:lvl w:ilvl="0" w:tplc="DC52B5FC">
      <w:start w:val="1"/>
      <w:numFmt w:val="bullet"/>
      <w:lvlText w:val="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4565114"/>
    <w:multiLevelType w:val="hybridMultilevel"/>
    <w:tmpl w:val="491C45E2"/>
    <w:lvl w:ilvl="0" w:tplc="DC52B5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2288E"/>
    <w:multiLevelType w:val="hybridMultilevel"/>
    <w:tmpl w:val="97C4C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F87077"/>
    <w:multiLevelType w:val="hybridMultilevel"/>
    <w:tmpl w:val="CCF8DEF4"/>
    <w:lvl w:ilvl="0" w:tplc="DC52B5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90141"/>
    <w:multiLevelType w:val="hybridMultilevel"/>
    <w:tmpl w:val="896EC0E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B21679E"/>
    <w:multiLevelType w:val="hybridMultilevel"/>
    <w:tmpl w:val="B1CA1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83547"/>
    <w:multiLevelType w:val="hybridMultilevel"/>
    <w:tmpl w:val="6EC04420"/>
    <w:lvl w:ilvl="0" w:tplc="D806F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07332"/>
    <w:multiLevelType w:val="hybridMultilevel"/>
    <w:tmpl w:val="1A5227EC"/>
    <w:lvl w:ilvl="0" w:tplc="DC52B5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D696F"/>
    <w:multiLevelType w:val="hybridMultilevel"/>
    <w:tmpl w:val="09D0E740"/>
    <w:lvl w:ilvl="0" w:tplc="DC52B5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65768"/>
    <w:multiLevelType w:val="hybridMultilevel"/>
    <w:tmpl w:val="ED30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777D9"/>
    <w:multiLevelType w:val="hybridMultilevel"/>
    <w:tmpl w:val="35FC8DFE"/>
    <w:lvl w:ilvl="0" w:tplc="DC52B5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52699"/>
    <w:multiLevelType w:val="hybridMultilevel"/>
    <w:tmpl w:val="ED30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36750"/>
    <w:multiLevelType w:val="hybridMultilevel"/>
    <w:tmpl w:val="562EB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95C40"/>
    <w:multiLevelType w:val="multilevel"/>
    <w:tmpl w:val="B598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0C599D"/>
    <w:multiLevelType w:val="hybridMultilevel"/>
    <w:tmpl w:val="6B58A6CA"/>
    <w:lvl w:ilvl="0" w:tplc="3DE86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3C1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884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D63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BC2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6CD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84F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FA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C66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4"/>
  </w:num>
  <w:num w:numId="5">
    <w:abstractNumId w:val="2"/>
  </w:num>
  <w:num w:numId="6">
    <w:abstractNumId w:val="17"/>
  </w:num>
  <w:num w:numId="7">
    <w:abstractNumId w:val="15"/>
  </w:num>
  <w:num w:numId="8">
    <w:abstractNumId w:val="3"/>
  </w:num>
  <w:num w:numId="9">
    <w:abstractNumId w:val="18"/>
  </w:num>
  <w:num w:numId="10">
    <w:abstractNumId w:val="13"/>
  </w:num>
  <w:num w:numId="11">
    <w:abstractNumId w:val="12"/>
  </w:num>
  <w:num w:numId="12">
    <w:abstractNumId w:val="8"/>
  </w:num>
  <w:num w:numId="13">
    <w:abstractNumId w:val="9"/>
  </w:num>
  <w:num w:numId="14">
    <w:abstractNumId w:val="5"/>
  </w:num>
  <w:num w:numId="15">
    <w:abstractNumId w:val="10"/>
  </w:num>
  <w:num w:numId="16">
    <w:abstractNumId w:val="6"/>
  </w:num>
  <w:num w:numId="17">
    <w:abstractNumId w:val="19"/>
  </w:num>
  <w:num w:numId="18">
    <w:abstractNumId w:val="1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DD8"/>
    <w:rsid w:val="000472D9"/>
    <w:rsid w:val="000520AF"/>
    <w:rsid w:val="000C01DE"/>
    <w:rsid w:val="000D07DF"/>
    <w:rsid w:val="00144B85"/>
    <w:rsid w:val="00153D60"/>
    <w:rsid w:val="0016436D"/>
    <w:rsid w:val="00171521"/>
    <w:rsid w:val="001A50EC"/>
    <w:rsid w:val="001C4DA6"/>
    <w:rsid w:val="00206400"/>
    <w:rsid w:val="002E531E"/>
    <w:rsid w:val="00301F8E"/>
    <w:rsid w:val="00307DC6"/>
    <w:rsid w:val="00314271"/>
    <w:rsid w:val="003311D2"/>
    <w:rsid w:val="00410A78"/>
    <w:rsid w:val="00494C6A"/>
    <w:rsid w:val="005255DA"/>
    <w:rsid w:val="00536BF7"/>
    <w:rsid w:val="00581888"/>
    <w:rsid w:val="005D60B6"/>
    <w:rsid w:val="005D6BF7"/>
    <w:rsid w:val="005D7139"/>
    <w:rsid w:val="0069021E"/>
    <w:rsid w:val="006A4186"/>
    <w:rsid w:val="006A6368"/>
    <w:rsid w:val="006A68CF"/>
    <w:rsid w:val="006C3C74"/>
    <w:rsid w:val="007022DA"/>
    <w:rsid w:val="007502FD"/>
    <w:rsid w:val="007A5EEC"/>
    <w:rsid w:val="007C1E58"/>
    <w:rsid w:val="007D5631"/>
    <w:rsid w:val="00876FA2"/>
    <w:rsid w:val="008C7145"/>
    <w:rsid w:val="009728A0"/>
    <w:rsid w:val="009C31BD"/>
    <w:rsid w:val="009E2878"/>
    <w:rsid w:val="00A8235E"/>
    <w:rsid w:val="00B0033D"/>
    <w:rsid w:val="00B10A39"/>
    <w:rsid w:val="00B129E2"/>
    <w:rsid w:val="00B3063A"/>
    <w:rsid w:val="00B4576F"/>
    <w:rsid w:val="00BA37D3"/>
    <w:rsid w:val="00C459F4"/>
    <w:rsid w:val="00C63DD8"/>
    <w:rsid w:val="00C85574"/>
    <w:rsid w:val="00D4434D"/>
    <w:rsid w:val="00D833BC"/>
    <w:rsid w:val="00D83448"/>
    <w:rsid w:val="00E63856"/>
    <w:rsid w:val="00ED6D50"/>
    <w:rsid w:val="00EE6BCA"/>
    <w:rsid w:val="00EF2C3B"/>
    <w:rsid w:val="00EF5A4B"/>
    <w:rsid w:val="00F22E49"/>
    <w:rsid w:val="00F409D6"/>
    <w:rsid w:val="00FA27B3"/>
    <w:rsid w:val="00FB4909"/>
    <w:rsid w:val="00FC657A"/>
    <w:rsid w:val="00FD69E9"/>
    <w:rsid w:val="00FE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02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690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2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C3C74"/>
    <w:pPr>
      <w:ind w:left="720"/>
      <w:contextualSpacing/>
    </w:pPr>
  </w:style>
  <w:style w:type="character" w:styleId="a8">
    <w:name w:val="Strong"/>
    <w:basedOn w:val="a0"/>
    <w:uiPriority w:val="22"/>
    <w:qFormat/>
    <w:rsid w:val="007C1E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2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690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2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C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D45916-BC43-4365-AFC8-DF553175D203}" type="doc">
      <dgm:prSet loTypeId="urn:microsoft.com/office/officeart/2005/8/layout/radial1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438AF7A8-289A-4409-9940-DE139F6C8140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 dirty="0" smtClean="0">
              <a:solidFill>
                <a:schemeClr val="tx1"/>
              </a:solidFill>
            </a:rPr>
            <a:t>іс- әрекет бағыттары</a:t>
          </a:r>
        </a:p>
      </dgm:t>
    </dgm:pt>
    <dgm:pt modelId="{CB922F4B-0521-4DB3-AB87-C3F988052C73}" type="parTrans" cxnId="{E1C083DF-BE2B-4C05-B286-C37B433F8484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E3ABDD49-CEDA-41F8-A9E6-6D32412037D0}" type="sibTrans" cxnId="{E1C083DF-BE2B-4C05-B286-C37B433F8484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D3A8D95B-CECC-4012-B9C2-95BF85962E74}">
      <dgm:prSet phldrT="[Текст]" custT="1"/>
      <dgm:spPr/>
      <dgm:t>
        <a:bodyPr/>
        <a:lstStyle/>
        <a:p>
          <a:r>
            <a:rPr lang="ru-RU" sz="1400" b="1" dirty="0">
              <a:solidFill>
                <a:schemeClr val="tx1"/>
              </a:solidFill>
            </a:rPr>
            <a:t>бос уақытты қамту</a:t>
          </a:r>
        </a:p>
      </dgm:t>
    </dgm:pt>
    <dgm:pt modelId="{B85218E2-CDB3-489E-8366-3A368BC82314}" type="parTrans" cxnId="{F92F42A6-B919-459E-86E0-389D99302E31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A3CBBB92-5D26-4772-81A3-FED3AF6D8C5A}" type="sibTrans" cxnId="{F92F42A6-B919-459E-86E0-389D99302E31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B38CCEB1-7A65-40AD-857D-C391D34F9EFD}">
      <dgm:prSet/>
      <dgm:spPr/>
      <dgm:t>
        <a:bodyPr/>
        <a:lstStyle/>
        <a:p>
          <a:r>
            <a:rPr lang="ru-RU" b="1" dirty="0">
              <a:solidFill>
                <a:schemeClr val="tx1"/>
              </a:solidFill>
            </a:rPr>
            <a:t>Оқу - зерттеу</a:t>
          </a:r>
        </a:p>
      </dgm:t>
    </dgm:pt>
    <dgm:pt modelId="{7152AED7-D61E-4A82-BF83-0176B6234F67}" type="parTrans" cxnId="{A48F78E8-E5EB-479C-B073-A625D501AC9F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C598EECD-FD52-4144-97B7-470FF28A2CF0}" type="sibTrans" cxnId="{A48F78E8-E5EB-479C-B073-A625D501AC9F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A5021162-185F-44E2-B6B6-A4D13257A6DD}">
      <dgm:prSet phldrT="[Текст]" custT="1"/>
      <dgm:spPr/>
      <dgm:t>
        <a:bodyPr/>
        <a:lstStyle/>
        <a:p>
          <a:r>
            <a:rPr lang="ru-RU" sz="1400" b="1" dirty="0" smtClean="0">
              <a:solidFill>
                <a:schemeClr val="tx1"/>
              </a:solidFill>
            </a:rPr>
            <a:t>сауықтыру- шынықтыру</a:t>
          </a:r>
          <a:endParaRPr lang="ru-RU" sz="1400" b="1" dirty="0">
            <a:solidFill>
              <a:schemeClr val="tx1"/>
            </a:solidFill>
          </a:endParaRPr>
        </a:p>
      </dgm:t>
    </dgm:pt>
    <dgm:pt modelId="{834B22E0-6CCB-451D-B805-29B5C84AAC5E}" type="sibTrans" cxnId="{50EE9D3B-4566-4A3A-B942-79B466DA0D4B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C7256164-D560-4369-82E1-5AA58E29F53E}" type="parTrans" cxnId="{50EE9D3B-4566-4A3A-B942-79B466DA0D4B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0EE65520-BFC7-4729-953A-19320A195A0C}" type="pres">
      <dgm:prSet presAssocID="{39D45916-BC43-4365-AFC8-DF553175D20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42A3FB5-7F4E-4DC0-A87A-84DA25F5BED8}" type="pres">
      <dgm:prSet presAssocID="{438AF7A8-289A-4409-9940-DE139F6C8140}" presName="centerShape" presStyleLbl="node0" presStyleIdx="0" presStyleCnt="1"/>
      <dgm:spPr/>
      <dgm:t>
        <a:bodyPr/>
        <a:lstStyle/>
        <a:p>
          <a:endParaRPr lang="ru-RU"/>
        </a:p>
      </dgm:t>
    </dgm:pt>
    <dgm:pt modelId="{139F0C23-9C50-4455-97C3-2847939D9B09}" type="pres">
      <dgm:prSet presAssocID="{7152AED7-D61E-4A82-BF83-0176B6234F67}" presName="Name9" presStyleLbl="parChTrans1D2" presStyleIdx="0" presStyleCnt="3"/>
      <dgm:spPr/>
      <dgm:t>
        <a:bodyPr/>
        <a:lstStyle/>
        <a:p>
          <a:endParaRPr lang="ru-RU"/>
        </a:p>
      </dgm:t>
    </dgm:pt>
    <dgm:pt modelId="{3FBD9118-1EE1-4AD5-ACEC-D3122F7503CF}" type="pres">
      <dgm:prSet presAssocID="{7152AED7-D61E-4A82-BF83-0176B6234F67}" presName="connTx" presStyleLbl="parChTrans1D2" presStyleIdx="0" presStyleCnt="3"/>
      <dgm:spPr/>
      <dgm:t>
        <a:bodyPr/>
        <a:lstStyle/>
        <a:p>
          <a:endParaRPr lang="ru-RU"/>
        </a:p>
      </dgm:t>
    </dgm:pt>
    <dgm:pt modelId="{945B52AA-4930-450C-B965-B6938694DDE6}" type="pres">
      <dgm:prSet presAssocID="{B38CCEB1-7A65-40AD-857D-C391D34F9EFD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9A7703-539A-4D63-97E7-2433FD7BABE4}" type="pres">
      <dgm:prSet presAssocID="{C7256164-D560-4369-82E1-5AA58E29F53E}" presName="Name9" presStyleLbl="parChTrans1D2" presStyleIdx="1" presStyleCnt="3"/>
      <dgm:spPr/>
      <dgm:t>
        <a:bodyPr/>
        <a:lstStyle/>
        <a:p>
          <a:endParaRPr lang="ru-RU"/>
        </a:p>
      </dgm:t>
    </dgm:pt>
    <dgm:pt modelId="{96451B6D-C09C-4832-B37D-A986FF707458}" type="pres">
      <dgm:prSet presAssocID="{C7256164-D560-4369-82E1-5AA58E29F53E}" presName="connTx" presStyleLbl="parChTrans1D2" presStyleIdx="1" presStyleCnt="3"/>
      <dgm:spPr/>
      <dgm:t>
        <a:bodyPr/>
        <a:lstStyle/>
        <a:p>
          <a:endParaRPr lang="ru-RU"/>
        </a:p>
      </dgm:t>
    </dgm:pt>
    <dgm:pt modelId="{DBFC04FE-1425-471A-B42C-56529C18B843}" type="pres">
      <dgm:prSet presAssocID="{A5021162-185F-44E2-B6B6-A4D13257A6DD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4492E1-DD28-4954-B251-1CA9E3BBB60A}" type="pres">
      <dgm:prSet presAssocID="{B85218E2-CDB3-489E-8366-3A368BC82314}" presName="Name9" presStyleLbl="parChTrans1D2" presStyleIdx="2" presStyleCnt="3"/>
      <dgm:spPr/>
      <dgm:t>
        <a:bodyPr/>
        <a:lstStyle/>
        <a:p>
          <a:endParaRPr lang="ru-RU"/>
        </a:p>
      </dgm:t>
    </dgm:pt>
    <dgm:pt modelId="{74830E42-8623-47CE-A85D-7CC0F55CA3B6}" type="pres">
      <dgm:prSet presAssocID="{B85218E2-CDB3-489E-8366-3A368BC82314}" presName="connTx" presStyleLbl="parChTrans1D2" presStyleIdx="2" presStyleCnt="3"/>
      <dgm:spPr/>
      <dgm:t>
        <a:bodyPr/>
        <a:lstStyle/>
        <a:p>
          <a:endParaRPr lang="ru-RU"/>
        </a:p>
      </dgm:t>
    </dgm:pt>
    <dgm:pt modelId="{4AAFD000-02A1-49D9-8BF5-98668F7B9770}" type="pres">
      <dgm:prSet presAssocID="{D3A8D95B-CECC-4012-B9C2-95BF85962E74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C965EC4-4F17-4AF6-A4A5-1595142E8BA2}" type="presOf" srcId="{B85218E2-CDB3-489E-8366-3A368BC82314}" destId="{74830E42-8623-47CE-A85D-7CC0F55CA3B6}" srcOrd="1" destOrd="0" presId="urn:microsoft.com/office/officeart/2005/8/layout/radial1"/>
    <dgm:cxn modelId="{6B0C33E0-B0B4-4982-9137-213E91E9A042}" type="presOf" srcId="{B38CCEB1-7A65-40AD-857D-C391D34F9EFD}" destId="{945B52AA-4930-450C-B965-B6938694DDE6}" srcOrd="0" destOrd="0" presId="urn:microsoft.com/office/officeart/2005/8/layout/radial1"/>
    <dgm:cxn modelId="{B2ACCC1C-C8AB-4C7B-97C7-C6D15454B5D9}" type="presOf" srcId="{A5021162-185F-44E2-B6B6-A4D13257A6DD}" destId="{DBFC04FE-1425-471A-B42C-56529C18B843}" srcOrd="0" destOrd="0" presId="urn:microsoft.com/office/officeart/2005/8/layout/radial1"/>
    <dgm:cxn modelId="{E1C083DF-BE2B-4C05-B286-C37B433F8484}" srcId="{39D45916-BC43-4365-AFC8-DF553175D203}" destId="{438AF7A8-289A-4409-9940-DE139F6C8140}" srcOrd="0" destOrd="0" parTransId="{CB922F4B-0521-4DB3-AB87-C3F988052C73}" sibTransId="{E3ABDD49-CEDA-41F8-A9E6-6D32412037D0}"/>
    <dgm:cxn modelId="{8C638EC4-0A1E-41E7-AD96-DB94D282C195}" type="presOf" srcId="{C7256164-D560-4369-82E1-5AA58E29F53E}" destId="{96451B6D-C09C-4832-B37D-A986FF707458}" srcOrd="1" destOrd="0" presId="urn:microsoft.com/office/officeart/2005/8/layout/radial1"/>
    <dgm:cxn modelId="{50A36FDD-907D-4103-9BC1-ADCC223C66F0}" type="presOf" srcId="{D3A8D95B-CECC-4012-B9C2-95BF85962E74}" destId="{4AAFD000-02A1-49D9-8BF5-98668F7B9770}" srcOrd="0" destOrd="0" presId="urn:microsoft.com/office/officeart/2005/8/layout/radial1"/>
    <dgm:cxn modelId="{5C249658-8819-4439-B1DD-5B1360FF4852}" type="presOf" srcId="{438AF7A8-289A-4409-9940-DE139F6C8140}" destId="{F42A3FB5-7F4E-4DC0-A87A-84DA25F5BED8}" srcOrd="0" destOrd="0" presId="urn:microsoft.com/office/officeart/2005/8/layout/radial1"/>
    <dgm:cxn modelId="{50EE9D3B-4566-4A3A-B942-79B466DA0D4B}" srcId="{438AF7A8-289A-4409-9940-DE139F6C8140}" destId="{A5021162-185F-44E2-B6B6-A4D13257A6DD}" srcOrd="1" destOrd="0" parTransId="{C7256164-D560-4369-82E1-5AA58E29F53E}" sibTransId="{834B22E0-6CCB-451D-B805-29B5C84AAC5E}"/>
    <dgm:cxn modelId="{CA24C9A9-46DD-4C35-AA68-6501B7DB04BA}" type="presOf" srcId="{7152AED7-D61E-4A82-BF83-0176B6234F67}" destId="{139F0C23-9C50-4455-97C3-2847939D9B09}" srcOrd="0" destOrd="0" presId="urn:microsoft.com/office/officeart/2005/8/layout/radial1"/>
    <dgm:cxn modelId="{668CFE37-A00E-4E29-AA41-5F693132C2E0}" type="presOf" srcId="{B85218E2-CDB3-489E-8366-3A368BC82314}" destId="{A64492E1-DD28-4954-B251-1CA9E3BBB60A}" srcOrd="0" destOrd="0" presId="urn:microsoft.com/office/officeart/2005/8/layout/radial1"/>
    <dgm:cxn modelId="{A48F78E8-E5EB-479C-B073-A625D501AC9F}" srcId="{438AF7A8-289A-4409-9940-DE139F6C8140}" destId="{B38CCEB1-7A65-40AD-857D-C391D34F9EFD}" srcOrd="0" destOrd="0" parTransId="{7152AED7-D61E-4A82-BF83-0176B6234F67}" sibTransId="{C598EECD-FD52-4144-97B7-470FF28A2CF0}"/>
    <dgm:cxn modelId="{35E8F0DF-F80B-4D9B-9B40-EA3351D952A0}" type="presOf" srcId="{39D45916-BC43-4365-AFC8-DF553175D203}" destId="{0EE65520-BFC7-4729-953A-19320A195A0C}" srcOrd="0" destOrd="0" presId="urn:microsoft.com/office/officeart/2005/8/layout/radial1"/>
    <dgm:cxn modelId="{F92F42A6-B919-459E-86E0-389D99302E31}" srcId="{438AF7A8-289A-4409-9940-DE139F6C8140}" destId="{D3A8D95B-CECC-4012-B9C2-95BF85962E74}" srcOrd="2" destOrd="0" parTransId="{B85218E2-CDB3-489E-8366-3A368BC82314}" sibTransId="{A3CBBB92-5D26-4772-81A3-FED3AF6D8C5A}"/>
    <dgm:cxn modelId="{5EC1E228-4706-4A43-A23C-00A4A44DEEDA}" type="presOf" srcId="{7152AED7-D61E-4A82-BF83-0176B6234F67}" destId="{3FBD9118-1EE1-4AD5-ACEC-D3122F7503CF}" srcOrd="1" destOrd="0" presId="urn:microsoft.com/office/officeart/2005/8/layout/radial1"/>
    <dgm:cxn modelId="{7BA98460-A5D4-43AB-8C95-4072AFE2E49D}" type="presOf" srcId="{C7256164-D560-4369-82E1-5AA58E29F53E}" destId="{289A7703-539A-4D63-97E7-2433FD7BABE4}" srcOrd="0" destOrd="0" presId="urn:microsoft.com/office/officeart/2005/8/layout/radial1"/>
    <dgm:cxn modelId="{67E2370B-6592-4B8E-A4E1-738ACAA4DFF1}" type="presParOf" srcId="{0EE65520-BFC7-4729-953A-19320A195A0C}" destId="{F42A3FB5-7F4E-4DC0-A87A-84DA25F5BED8}" srcOrd="0" destOrd="0" presId="urn:microsoft.com/office/officeart/2005/8/layout/radial1"/>
    <dgm:cxn modelId="{711690CC-2BAF-45FA-AB96-2787C463F948}" type="presParOf" srcId="{0EE65520-BFC7-4729-953A-19320A195A0C}" destId="{139F0C23-9C50-4455-97C3-2847939D9B09}" srcOrd="1" destOrd="0" presId="urn:microsoft.com/office/officeart/2005/8/layout/radial1"/>
    <dgm:cxn modelId="{D65D4DD9-8692-4BB7-BEA3-67212F9B4D39}" type="presParOf" srcId="{139F0C23-9C50-4455-97C3-2847939D9B09}" destId="{3FBD9118-1EE1-4AD5-ACEC-D3122F7503CF}" srcOrd="0" destOrd="0" presId="urn:microsoft.com/office/officeart/2005/8/layout/radial1"/>
    <dgm:cxn modelId="{587A3887-1775-4133-9669-229F7BD3BCF4}" type="presParOf" srcId="{0EE65520-BFC7-4729-953A-19320A195A0C}" destId="{945B52AA-4930-450C-B965-B6938694DDE6}" srcOrd="2" destOrd="0" presId="urn:microsoft.com/office/officeart/2005/8/layout/radial1"/>
    <dgm:cxn modelId="{EAFCB488-048C-496E-AA49-E7773113AF30}" type="presParOf" srcId="{0EE65520-BFC7-4729-953A-19320A195A0C}" destId="{289A7703-539A-4D63-97E7-2433FD7BABE4}" srcOrd="3" destOrd="0" presId="urn:microsoft.com/office/officeart/2005/8/layout/radial1"/>
    <dgm:cxn modelId="{684CA2CD-A8A9-4414-B915-4323AEEBC71F}" type="presParOf" srcId="{289A7703-539A-4D63-97E7-2433FD7BABE4}" destId="{96451B6D-C09C-4832-B37D-A986FF707458}" srcOrd="0" destOrd="0" presId="urn:microsoft.com/office/officeart/2005/8/layout/radial1"/>
    <dgm:cxn modelId="{789A22BC-AABE-4F52-865F-14369B327C1C}" type="presParOf" srcId="{0EE65520-BFC7-4729-953A-19320A195A0C}" destId="{DBFC04FE-1425-471A-B42C-56529C18B843}" srcOrd="4" destOrd="0" presId="urn:microsoft.com/office/officeart/2005/8/layout/radial1"/>
    <dgm:cxn modelId="{1544527C-22C2-4FE4-835F-23E6FDC1F445}" type="presParOf" srcId="{0EE65520-BFC7-4729-953A-19320A195A0C}" destId="{A64492E1-DD28-4954-B251-1CA9E3BBB60A}" srcOrd="5" destOrd="0" presId="urn:microsoft.com/office/officeart/2005/8/layout/radial1"/>
    <dgm:cxn modelId="{D99A5C2C-6224-4696-A106-FE9C6F8DA365}" type="presParOf" srcId="{A64492E1-DD28-4954-B251-1CA9E3BBB60A}" destId="{74830E42-8623-47CE-A85D-7CC0F55CA3B6}" srcOrd="0" destOrd="0" presId="urn:microsoft.com/office/officeart/2005/8/layout/radial1"/>
    <dgm:cxn modelId="{3E6BE8D3-F9D5-4BDD-887F-01359C0E59E0}" type="presParOf" srcId="{0EE65520-BFC7-4729-953A-19320A195A0C}" destId="{4AAFD000-02A1-49D9-8BF5-98668F7B9770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2D5576B-A946-486E-80B5-7E1EE191EAC9}" type="doc">
      <dgm:prSet loTypeId="urn:microsoft.com/office/officeart/2005/8/layout/radial1" loCatId="cycle" qsTypeId="urn:microsoft.com/office/officeart/2005/8/quickstyle/3d1" qsCatId="3D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8350BB8A-6F50-402C-A23C-7C3368EF946F}">
      <dgm:prSet phldrT="[Текст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400" b="1" dirty="0" smtClean="0">
              <a:solidFill>
                <a:schemeClr val="tx1"/>
              </a:solidFill>
            </a:rPr>
            <a:t>бейінді іс-әрекет</a:t>
          </a:r>
        </a:p>
      </dgm:t>
    </dgm:pt>
    <dgm:pt modelId="{D339B395-E993-4254-BF6C-BC0511629E11}" type="parTrans" cxnId="{B929CF2E-C214-43AE-8055-B2B3D4880082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b="1">
            <a:solidFill>
              <a:schemeClr val="tx1"/>
            </a:solidFill>
          </a:endParaRPr>
        </a:p>
      </dgm:t>
    </dgm:pt>
    <dgm:pt modelId="{8D00D6E1-9487-4750-B161-5640F33CE873}" type="sibTrans" cxnId="{B929CF2E-C214-43AE-8055-B2B3D4880082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b="1">
            <a:solidFill>
              <a:schemeClr val="tx1"/>
            </a:solidFill>
          </a:endParaRPr>
        </a:p>
      </dgm:t>
    </dgm:pt>
    <dgm:pt modelId="{FDC6ADD7-6178-4BCB-9255-2CC4A120FF8C}">
      <dgm:prSet phldrT="[Текст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000" b="1" dirty="0">
              <a:solidFill>
                <a:schemeClr val="tx1"/>
              </a:solidFill>
            </a:rPr>
            <a:t>жаратылыстану- математикалық</a:t>
          </a:r>
        </a:p>
      </dgm:t>
    </dgm:pt>
    <dgm:pt modelId="{C52BEC8C-AA89-489A-8A3C-859097A9D874}" type="parTrans" cxnId="{BE089A7F-C8C4-44F7-88DB-205244B0EF24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b="1">
            <a:solidFill>
              <a:schemeClr val="tx1"/>
            </a:solidFill>
          </a:endParaRPr>
        </a:p>
      </dgm:t>
    </dgm:pt>
    <dgm:pt modelId="{939AE231-7C67-4EDD-B7A6-6B592FFBB324}" type="sibTrans" cxnId="{BE089A7F-C8C4-44F7-88DB-205244B0EF24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b="1">
            <a:solidFill>
              <a:schemeClr val="tx1"/>
            </a:solidFill>
          </a:endParaRPr>
        </a:p>
      </dgm:t>
    </dgm:pt>
    <dgm:pt modelId="{E67CF8C8-084D-426E-AA2A-D390511B0D5E}">
      <dgm:prSet phldrT="[Текст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000" b="1" dirty="0">
              <a:solidFill>
                <a:schemeClr val="tx1"/>
              </a:solidFill>
            </a:rPr>
            <a:t>құқықтық</a:t>
          </a:r>
        </a:p>
      </dgm:t>
    </dgm:pt>
    <dgm:pt modelId="{C1631202-C2DD-4FFE-97D8-E3CB282BBC09}" type="parTrans" cxnId="{05B71D8C-C218-433E-BB51-32320F045A3A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b="1">
            <a:solidFill>
              <a:schemeClr val="tx1"/>
            </a:solidFill>
          </a:endParaRPr>
        </a:p>
      </dgm:t>
    </dgm:pt>
    <dgm:pt modelId="{13DDEBF0-6CC3-475A-B5D3-A33E3F3BD1AA}" type="sibTrans" cxnId="{05B71D8C-C218-433E-BB51-32320F045A3A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b="1">
            <a:solidFill>
              <a:schemeClr val="tx1"/>
            </a:solidFill>
          </a:endParaRPr>
        </a:p>
      </dgm:t>
    </dgm:pt>
    <dgm:pt modelId="{70B9628A-3E17-4DE7-A296-121F33ED8241}">
      <dgm:prSet phldrT="[Текст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000" b="1" dirty="0" smtClean="0">
              <a:solidFill>
                <a:schemeClr val="tx1"/>
              </a:solidFill>
            </a:rPr>
            <a:t>Спорттық</a:t>
          </a:r>
          <a:endParaRPr lang="ru-RU" sz="1000" b="1" dirty="0">
            <a:solidFill>
              <a:schemeClr val="tx1"/>
            </a:solidFill>
          </a:endParaRPr>
        </a:p>
      </dgm:t>
    </dgm:pt>
    <dgm:pt modelId="{91383091-5968-41F3-BBED-BEBA4D114256}" type="parTrans" cxnId="{987B130F-4417-4A2A-8B0C-E8D1013AE32D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b="1">
            <a:solidFill>
              <a:schemeClr val="tx1"/>
            </a:solidFill>
          </a:endParaRPr>
        </a:p>
      </dgm:t>
    </dgm:pt>
    <dgm:pt modelId="{67B17019-499E-49BD-A4F4-98C75CF16151}" type="sibTrans" cxnId="{987B130F-4417-4A2A-8B0C-E8D1013AE32D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b="1">
            <a:solidFill>
              <a:schemeClr val="tx1"/>
            </a:solidFill>
          </a:endParaRPr>
        </a:p>
      </dgm:t>
    </dgm:pt>
    <dgm:pt modelId="{BE3F58C9-085C-4227-9162-C6FBE80BACEE}">
      <dgm:prSet phldrT="[Текст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900" b="1" dirty="0">
              <a:solidFill>
                <a:schemeClr val="tx1"/>
              </a:solidFill>
            </a:rPr>
            <a:t>көптілділік </a:t>
          </a:r>
        </a:p>
      </dgm:t>
    </dgm:pt>
    <dgm:pt modelId="{ADE63EDC-2973-44B2-89D7-40089EA8B1D6}" type="parTrans" cxnId="{2A542A13-0C05-4203-B6F7-7448E4371485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b="1">
            <a:solidFill>
              <a:schemeClr val="tx1"/>
            </a:solidFill>
          </a:endParaRPr>
        </a:p>
      </dgm:t>
    </dgm:pt>
    <dgm:pt modelId="{8ECA3464-68B4-4AFA-8804-CBFA1B6D4A6B}" type="sibTrans" cxnId="{2A542A13-0C05-4203-B6F7-7448E4371485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 b="1">
            <a:solidFill>
              <a:schemeClr val="tx1"/>
            </a:solidFill>
          </a:endParaRPr>
        </a:p>
      </dgm:t>
    </dgm:pt>
    <dgm:pt modelId="{F52C38E9-0708-4F93-A869-813788688E5B}" type="pres">
      <dgm:prSet presAssocID="{72D5576B-A946-486E-80B5-7E1EE191EAC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1BA5C4A-4D59-4DFA-9FA8-A0B6892C2D3A}" type="pres">
      <dgm:prSet presAssocID="{8350BB8A-6F50-402C-A23C-7C3368EF946F}" presName="centerShape" presStyleLbl="node0" presStyleIdx="0" presStyleCnt="1" custLinFactNeighborX="-2958" custLinFactNeighborY="-881"/>
      <dgm:spPr/>
      <dgm:t>
        <a:bodyPr/>
        <a:lstStyle/>
        <a:p>
          <a:endParaRPr lang="ru-RU"/>
        </a:p>
      </dgm:t>
    </dgm:pt>
    <dgm:pt modelId="{0C733429-046A-4915-858C-EE4054A22CA6}" type="pres">
      <dgm:prSet presAssocID="{C52BEC8C-AA89-489A-8A3C-859097A9D874}" presName="Name9" presStyleLbl="parChTrans1D2" presStyleIdx="0" presStyleCnt="4"/>
      <dgm:spPr/>
      <dgm:t>
        <a:bodyPr/>
        <a:lstStyle/>
        <a:p>
          <a:endParaRPr lang="ru-RU"/>
        </a:p>
      </dgm:t>
    </dgm:pt>
    <dgm:pt modelId="{0CFD6B9C-CE01-4C53-AB8B-77263A35B041}" type="pres">
      <dgm:prSet presAssocID="{C52BEC8C-AA89-489A-8A3C-859097A9D874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0795CCE-FCDD-448B-9605-DB4B39B8723B}" type="pres">
      <dgm:prSet presAssocID="{FDC6ADD7-6178-4BCB-9255-2CC4A120FF8C}" presName="node" presStyleLbl="node1" presStyleIdx="0" presStyleCnt="4" custScaleX="1047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B5AD61-7C04-4053-8683-367829F1EE19}" type="pres">
      <dgm:prSet presAssocID="{C1631202-C2DD-4FFE-97D8-E3CB282BBC09}" presName="Name9" presStyleLbl="parChTrans1D2" presStyleIdx="1" presStyleCnt="4"/>
      <dgm:spPr/>
      <dgm:t>
        <a:bodyPr/>
        <a:lstStyle/>
        <a:p>
          <a:endParaRPr lang="ru-RU"/>
        </a:p>
      </dgm:t>
    </dgm:pt>
    <dgm:pt modelId="{4C23F74E-DCDF-4291-BB0E-9215AF80BBDF}" type="pres">
      <dgm:prSet presAssocID="{C1631202-C2DD-4FFE-97D8-E3CB282BBC09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1C1F298-F7DF-4042-8B2E-B650BE11E4E5}" type="pres">
      <dgm:prSet presAssocID="{E67CF8C8-084D-426E-AA2A-D390511B0D5E}" presName="node" presStyleLbl="node1" presStyleIdx="1" presStyleCnt="4" custScaleX="1126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19A1C9-74F1-4591-BE86-8ADBB2F92A86}" type="pres">
      <dgm:prSet presAssocID="{91383091-5968-41F3-BBED-BEBA4D114256}" presName="Name9" presStyleLbl="parChTrans1D2" presStyleIdx="2" presStyleCnt="4"/>
      <dgm:spPr/>
      <dgm:t>
        <a:bodyPr/>
        <a:lstStyle/>
        <a:p>
          <a:endParaRPr lang="ru-RU"/>
        </a:p>
      </dgm:t>
    </dgm:pt>
    <dgm:pt modelId="{A9B3C42B-B813-4EF3-BD6A-D687DE43A573}" type="pres">
      <dgm:prSet presAssocID="{91383091-5968-41F3-BBED-BEBA4D11425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C0F69C9-912E-4E13-8E13-4D5B85B7484D}" type="pres">
      <dgm:prSet presAssocID="{70B9628A-3E17-4DE7-A296-121F33ED8241}" presName="node" presStyleLbl="node1" presStyleIdx="2" presStyleCnt="4" custScaleX="1099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6F82D5-5E5A-4E8A-AF7C-7A4D435C141A}" type="pres">
      <dgm:prSet presAssocID="{ADE63EDC-2973-44B2-89D7-40089EA8B1D6}" presName="Name9" presStyleLbl="parChTrans1D2" presStyleIdx="3" presStyleCnt="4"/>
      <dgm:spPr/>
      <dgm:t>
        <a:bodyPr/>
        <a:lstStyle/>
        <a:p>
          <a:endParaRPr lang="ru-RU"/>
        </a:p>
      </dgm:t>
    </dgm:pt>
    <dgm:pt modelId="{E1FEF34D-3D63-4D02-BB5E-639288545350}" type="pres">
      <dgm:prSet presAssocID="{ADE63EDC-2973-44B2-89D7-40089EA8B1D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60D8D698-5FB5-40A5-A482-8DE2B8B21A91}" type="pres">
      <dgm:prSet presAssocID="{BE3F58C9-085C-4227-9162-C6FBE80BACEE}" presName="node" presStyleLbl="node1" presStyleIdx="3" presStyleCnt="4" custScaleX="1102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EE1633B-F02D-4059-800A-BA99D5CB99EE}" type="presOf" srcId="{C1631202-C2DD-4FFE-97D8-E3CB282BBC09}" destId="{4C23F74E-DCDF-4291-BB0E-9215AF80BBDF}" srcOrd="1" destOrd="0" presId="urn:microsoft.com/office/officeart/2005/8/layout/radial1"/>
    <dgm:cxn modelId="{BE089A7F-C8C4-44F7-88DB-205244B0EF24}" srcId="{8350BB8A-6F50-402C-A23C-7C3368EF946F}" destId="{FDC6ADD7-6178-4BCB-9255-2CC4A120FF8C}" srcOrd="0" destOrd="0" parTransId="{C52BEC8C-AA89-489A-8A3C-859097A9D874}" sibTransId="{939AE231-7C67-4EDD-B7A6-6B592FFBB324}"/>
    <dgm:cxn modelId="{4714C30D-9A3D-46FE-8E88-6FE883B2132C}" type="presOf" srcId="{ADE63EDC-2973-44B2-89D7-40089EA8B1D6}" destId="{726F82D5-5E5A-4E8A-AF7C-7A4D435C141A}" srcOrd="0" destOrd="0" presId="urn:microsoft.com/office/officeart/2005/8/layout/radial1"/>
    <dgm:cxn modelId="{1C34C2C5-360F-40B3-8157-CD16CD7066C8}" type="presOf" srcId="{72D5576B-A946-486E-80B5-7E1EE191EAC9}" destId="{F52C38E9-0708-4F93-A869-813788688E5B}" srcOrd="0" destOrd="0" presId="urn:microsoft.com/office/officeart/2005/8/layout/radial1"/>
    <dgm:cxn modelId="{687AC979-84BB-4458-945E-9A55FCDBD39B}" type="presOf" srcId="{C52BEC8C-AA89-489A-8A3C-859097A9D874}" destId="{0CFD6B9C-CE01-4C53-AB8B-77263A35B041}" srcOrd="1" destOrd="0" presId="urn:microsoft.com/office/officeart/2005/8/layout/radial1"/>
    <dgm:cxn modelId="{6E112797-548A-4728-BD21-4E3B038825E0}" type="presOf" srcId="{E67CF8C8-084D-426E-AA2A-D390511B0D5E}" destId="{31C1F298-F7DF-4042-8B2E-B650BE11E4E5}" srcOrd="0" destOrd="0" presId="urn:microsoft.com/office/officeart/2005/8/layout/radial1"/>
    <dgm:cxn modelId="{8406E763-BFDE-42D2-A116-C941EECB652E}" type="presOf" srcId="{91383091-5968-41F3-BBED-BEBA4D114256}" destId="{A9B3C42B-B813-4EF3-BD6A-D687DE43A573}" srcOrd="1" destOrd="0" presId="urn:microsoft.com/office/officeart/2005/8/layout/radial1"/>
    <dgm:cxn modelId="{286BC5E8-96ED-4BC2-80F4-7618F5DD3A9C}" type="presOf" srcId="{ADE63EDC-2973-44B2-89D7-40089EA8B1D6}" destId="{E1FEF34D-3D63-4D02-BB5E-639288545350}" srcOrd="1" destOrd="0" presId="urn:microsoft.com/office/officeart/2005/8/layout/radial1"/>
    <dgm:cxn modelId="{987B130F-4417-4A2A-8B0C-E8D1013AE32D}" srcId="{8350BB8A-6F50-402C-A23C-7C3368EF946F}" destId="{70B9628A-3E17-4DE7-A296-121F33ED8241}" srcOrd="2" destOrd="0" parTransId="{91383091-5968-41F3-BBED-BEBA4D114256}" sibTransId="{67B17019-499E-49BD-A4F4-98C75CF16151}"/>
    <dgm:cxn modelId="{D0DF6209-DAA1-458D-9DEC-6D4F088F55C5}" type="presOf" srcId="{70B9628A-3E17-4DE7-A296-121F33ED8241}" destId="{FC0F69C9-912E-4E13-8E13-4D5B85B7484D}" srcOrd="0" destOrd="0" presId="urn:microsoft.com/office/officeart/2005/8/layout/radial1"/>
    <dgm:cxn modelId="{DF08C03B-D485-4157-B1E1-8409649EB570}" type="presOf" srcId="{8350BB8A-6F50-402C-A23C-7C3368EF946F}" destId="{21BA5C4A-4D59-4DFA-9FA8-A0B6892C2D3A}" srcOrd="0" destOrd="0" presId="urn:microsoft.com/office/officeart/2005/8/layout/radial1"/>
    <dgm:cxn modelId="{948DBF39-0008-4935-A9C6-377B5BA76761}" type="presOf" srcId="{FDC6ADD7-6178-4BCB-9255-2CC4A120FF8C}" destId="{B0795CCE-FCDD-448B-9605-DB4B39B8723B}" srcOrd="0" destOrd="0" presId="urn:microsoft.com/office/officeart/2005/8/layout/radial1"/>
    <dgm:cxn modelId="{60218573-98E2-4875-A1D5-56A95A88B718}" type="presOf" srcId="{BE3F58C9-085C-4227-9162-C6FBE80BACEE}" destId="{60D8D698-5FB5-40A5-A482-8DE2B8B21A91}" srcOrd="0" destOrd="0" presId="urn:microsoft.com/office/officeart/2005/8/layout/radial1"/>
    <dgm:cxn modelId="{05B71D8C-C218-433E-BB51-32320F045A3A}" srcId="{8350BB8A-6F50-402C-A23C-7C3368EF946F}" destId="{E67CF8C8-084D-426E-AA2A-D390511B0D5E}" srcOrd="1" destOrd="0" parTransId="{C1631202-C2DD-4FFE-97D8-E3CB282BBC09}" sibTransId="{13DDEBF0-6CC3-475A-B5D3-A33E3F3BD1AA}"/>
    <dgm:cxn modelId="{AB81524D-5261-4538-A197-0D2A2A1DD4B4}" type="presOf" srcId="{91383091-5968-41F3-BBED-BEBA4D114256}" destId="{B419A1C9-74F1-4591-BE86-8ADBB2F92A86}" srcOrd="0" destOrd="0" presId="urn:microsoft.com/office/officeart/2005/8/layout/radial1"/>
    <dgm:cxn modelId="{B929CF2E-C214-43AE-8055-B2B3D4880082}" srcId="{72D5576B-A946-486E-80B5-7E1EE191EAC9}" destId="{8350BB8A-6F50-402C-A23C-7C3368EF946F}" srcOrd="0" destOrd="0" parTransId="{D339B395-E993-4254-BF6C-BC0511629E11}" sibTransId="{8D00D6E1-9487-4750-B161-5640F33CE873}"/>
    <dgm:cxn modelId="{0EA14115-820A-4DBB-9A53-B0F8D8931BC9}" type="presOf" srcId="{C1631202-C2DD-4FFE-97D8-E3CB282BBC09}" destId="{9DB5AD61-7C04-4053-8683-367829F1EE19}" srcOrd="0" destOrd="0" presId="urn:microsoft.com/office/officeart/2005/8/layout/radial1"/>
    <dgm:cxn modelId="{2A542A13-0C05-4203-B6F7-7448E4371485}" srcId="{8350BB8A-6F50-402C-A23C-7C3368EF946F}" destId="{BE3F58C9-085C-4227-9162-C6FBE80BACEE}" srcOrd="3" destOrd="0" parTransId="{ADE63EDC-2973-44B2-89D7-40089EA8B1D6}" sibTransId="{8ECA3464-68B4-4AFA-8804-CBFA1B6D4A6B}"/>
    <dgm:cxn modelId="{66441587-8085-47CB-84E0-35F90C29B9C8}" type="presOf" srcId="{C52BEC8C-AA89-489A-8A3C-859097A9D874}" destId="{0C733429-046A-4915-858C-EE4054A22CA6}" srcOrd="0" destOrd="0" presId="urn:microsoft.com/office/officeart/2005/8/layout/radial1"/>
    <dgm:cxn modelId="{4E95536B-284B-4A35-BF68-BAF29AFBB5F7}" type="presParOf" srcId="{F52C38E9-0708-4F93-A869-813788688E5B}" destId="{21BA5C4A-4D59-4DFA-9FA8-A0B6892C2D3A}" srcOrd="0" destOrd="0" presId="urn:microsoft.com/office/officeart/2005/8/layout/radial1"/>
    <dgm:cxn modelId="{7CD5525E-1C4C-48E4-8C4C-18B0D955373B}" type="presParOf" srcId="{F52C38E9-0708-4F93-A869-813788688E5B}" destId="{0C733429-046A-4915-858C-EE4054A22CA6}" srcOrd="1" destOrd="0" presId="urn:microsoft.com/office/officeart/2005/8/layout/radial1"/>
    <dgm:cxn modelId="{72CB6033-CF12-4D60-9218-6377E01E1EB2}" type="presParOf" srcId="{0C733429-046A-4915-858C-EE4054A22CA6}" destId="{0CFD6B9C-CE01-4C53-AB8B-77263A35B041}" srcOrd="0" destOrd="0" presId="urn:microsoft.com/office/officeart/2005/8/layout/radial1"/>
    <dgm:cxn modelId="{C0C205EB-B7A6-45F2-894A-AE7532836345}" type="presParOf" srcId="{F52C38E9-0708-4F93-A869-813788688E5B}" destId="{B0795CCE-FCDD-448B-9605-DB4B39B8723B}" srcOrd="2" destOrd="0" presId="urn:microsoft.com/office/officeart/2005/8/layout/radial1"/>
    <dgm:cxn modelId="{FD08E0B1-279E-4373-B4D5-E285F4405298}" type="presParOf" srcId="{F52C38E9-0708-4F93-A869-813788688E5B}" destId="{9DB5AD61-7C04-4053-8683-367829F1EE19}" srcOrd="3" destOrd="0" presId="urn:microsoft.com/office/officeart/2005/8/layout/radial1"/>
    <dgm:cxn modelId="{5B0E17A1-9C85-4771-AB77-9F7AA218EBC8}" type="presParOf" srcId="{9DB5AD61-7C04-4053-8683-367829F1EE19}" destId="{4C23F74E-DCDF-4291-BB0E-9215AF80BBDF}" srcOrd="0" destOrd="0" presId="urn:microsoft.com/office/officeart/2005/8/layout/radial1"/>
    <dgm:cxn modelId="{1003D2E4-B110-4800-ACC4-B85318CC1422}" type="presParOf" srcId="{F52C38E9-0708-4F93-A869-813788688E5B}" destId="{31C1F298-F7DF-4042-8B2E-B650BE11E4E5}" srcOrd="4" destOrd="0" presId="urn:microsoft.com/office/officeart/2005/8/layout/radial1"/>
    <dgm:cxn modelId="{BB72EED1-E33D-4F55-B717-CF0A7A87B410}" type="presParOf" srcId="{F52C38E9-0708-4F93-A869-813788688E5B}" destId="{B419A1C9-74F1-4591-BE86-8ADBB2F92A86}" srcOrd="5" destOrd="0" presId="urn:microsoft.com/office/officeart/2005/8/layout/radial1"/>
    <dgm:cxn modelId="{AE0F00E3-CB63-469A-A822-E89C3C8F4FE4}" type="presParOf" srcId="{B419A1C9-74F1-4591-BE86-8ADBB2F92A86}" destId="{A9B3C42B-B813-4EF3-BD6A-D687DE43A573}" srcOrd="0" destOrd="0" presId="urn:microsoft.com/office/officeart/2005/8/layout/radial1"/>
    <dgm:cxn modelId="{87BC99E3-422D-4673-9E77-2DFBCFD402FE}" type="presParOf" srcId="{F52C38E9-0708-4F93-A869-813788688E5B}" destId="{FC0F69C9-912E-4E13-8E13-4D5B85B7484D}" srcOrd="6" destOrd="0" presId="urn:microsoft.com/office/officeart/2005/8/layout/radial1"/>
    <dgm:cxn modelId="{CFA293C7-CA65-48F6-96E9-765610908FAE}" type="presParOf" srcId="{F52C38E9-0708-4F93-A869-813788688E5B}" destId="{726F82D5-5E5A-4E8A-AF7C-7A4D435C141A}" srcOrd="7" destOrd="0" presId="urn:microsoft.com/office/officeart/2005/8/layout/radial1"/>
    <dgm:cxn modelId="{E6E8241F-BE25-407B-A7B2-CC1E3A125684}" type="presParOf" srcId="{726F82D5-5E5A-4E8A-AF7C-7A4D435C141A}" destId="{E1FEF34D-3D63-4D02-BB5E-639288545350}" srcOrd="0" destOrd="0" presId="urn:microsoft.com/office/officeart/2005/8/layout/radial1"/>
    <dgm:cxn modelId="{73681124-8A0F-49BA-9598-004EFD9AE780}" type="presParOf" srcId="{F52C38E9-0708-4F93-A869-813788688E5B}" destId="{60D8D698-5FB5-40A5-A482-8DE2B8B21A91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2A3FB5-7F4E-4DC0-A87A-84DA25F5BED8}">
      <dsp:nvSpPr>
        <dsp:cNvPr id="0" name=""/>
        <dsp:cNvSpPr/>
      </dsp:nvSpPr>
      <dsp:spPr>
        <a:xfrm>
          <a:off x="2408639" y="1828582"/>
          <a:ext cx="1393020" cy="139302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 dirty="0" smtClean="0">
              <a:solidFill>
                <a:schemeClr val="tx1"/>
              </a:solidFill>
            </a:rPr>
            <a:t>іс- әрекет бағыттары</a:t>
          </a:r>
        </a:p>
      </dsp:txBody>
      <dsp:txXfrm>
        <a:off x="2612642" y="2032585"/>
        <a:ext cx="985014" cy="985014"/>
      </dsp:txXfrm>
    </dsp:sp>
    <dsp:sp modelId="{139F0C23-9C50-4455-97C3-2847939D9B09}">
      <dsp:nvSpPr>
        <dsp:cNvPr id="0" name=""/>
        <dsp:cNvSpPr/>
      </dsp:nvSpPr>
      <dsp:spPr>
        <a:xfrm rot="16200000">
          <a:off x="2894850" y="1598094"/>
          <a:ext cx="420599" cy="40375"/>
        </a:xfrm>
        <a:custGeom>
          <a:avLst/>
          <a:gdLst/>
          <a:ahLst/>
          <a:cxnLst/>
          <a:rect l="0" t="0" r="0" b="0"/>
          <a:pathLst>
            <a:path>
              <a:moveTo>
                <a:pt x="0" y="20187"/>
              </a:moveTo>
              <a:lnTo>
                <a:pt x="420599" y="2018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tx1"/>
            </a:solidFill>
          </a:endParaRPr>
        </a:p>
      </dsp:txBody>
      <dsp:txXfrm>
        <a:off x="3094635" y="1607767"/>
        <a:ext cx="21029" cy="21029"/>
      </dsp:txXfrm>
    </dsp:sp>
    <dsp:sp modelId="{945B52AA-4930-450C-B965-B6938694DDE6}">
      <dsp:nvSpPr>
        <dsp:cNvPr id="0" name=""/>
        <dsp:cNvSpPr/>
      </dsp:nvSpPr>
      <dsp:spPr>
        <a:xfrm>
          <a:off x="2408639" y="14963"/>
          <a:ext cx="1393020" cy="1393020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b="1" kern="1200" dirty="0">
              <a:solidFill>
                <a:schemeClr val="tx1"/>
              </a:solidFill>
            </a:rPr>
            <a:t>Оқу - зерттеу</a:t>
          </a:r>
        </a:p>
      </dsp:txBody>
      <dsp:txXfrm>
        <a:off x="2612642" y="218966"/>
        <a:ext cx="985014" cy="985014"/>
      </dsp:txXfrm>
    </dsp:sp>
    <dsp:sp modelId="{289A7703-539A-4D63-97E7-2433FD7BABE4}">
      <dsp:nvSpPr>
        <dsp:cNvPr id="0" name=""/>
        <dsp:cNvSpPr/>
      </dsp:nvSpPr>
      <dsp:spPr>
        <a:xfrm rot="1800000">
          <a:off x="3680170" y="2958309"/>
          <a:ext cx="420599" cy="40375"/>
        </a:xfrm>
        <a:custGeom>
          <a:avLst/>
          <a:gdLst/>
          <a:ahLst/>
          <a:cxnLst/>
          <a:rect l="0" t="0" r="0" b="0"/>
          <a:pathLst>
            <a:path>
              <a:moveTo>
                <a:pt x="0" y="20187"/>
              </a:moveTo>
              <a:lnTo>
                <a:pt x="420599" y="2018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tx1"/>
            </a:solidFill>
          </a:endParaRPr>
        </a:p>
      </dsp:txBody>
      <dsp:txXfrm>
        <a:off x="3879955" y="2967982"/>
        <a:ext cx="21029" cy="21029"/>
      </dsp:txXfrm>
    </dsp:sp>
    <dsp:sp modelId="{DBFC04FE-1425-471A-B42C-56529C18B843}">
      <dsp:nvSpPr>
        <dsp:cNvPr id="0" name=""/>
        <dsp:cNvSpPr/>
      </dsp:nvSpPr>
      <dsp:spPr>
        <a:xfrm>
          <a:off x="3979280" y="2735391"/>
          <a:ext cx="1393020" cy="1393020"/>
        </a:xfrm>
        <a:prstGeom prst="ellipse">
          <a:avLst/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</a:rPr>
            <a:t>сауықтыру- шынықтыру</a:t>
          </a:r>
          <a:endParaRPr lang="ru-RU" sz="1400" b="1" kern="1200" dirty="0">
            <a:solidFill>
              <a:schemeClr val="tx1"/>
            </a:solidFill>
          </a:endParaRPr>
        </a:p>
      </dsp:txBody>
      <dsp:txXfrm>
        <a:off x="4183283" y="2939394"/>
        <a:ext cx="985014" cy="985014"/>
      </dsp:txXfrm>
    </dsp:sp>
    <dsp:sp modelId="{A64492E1-DD28-4954-B251-1CA9E3BBB60A}">
      <dsp:nvSpPr>
        <dsp:cNvPr id="0" name=""/>
        <dsp:cNvSpPr/>
      </dsp:nvSpPr>
      <dsp:spPr>
        <a:xfrm rot="9000000">
          <a:off x="2109530" y="2958309"/>
          <a:ext cx="420599" cy="40375"/>
        </a:xfrm>
        <a:custGeom>
          <a:avLst/>
          <a:gdLst/>
          <a:ahLst/>
          <a:cxnLst/>
          <a:rect l="0" t="0" r="0" b="0"/>
          <a:pathLst>
            <a:path>
              <a:moveTo>
                <a:pt x="0" y="20187"/>
              </a:moveTo>
              <a:lnTo>
                <a:pt x="420599" y="2018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tx1"/>
            </a:solidFill>
          </a:endParaRPr>
        </a:p>
      </dsp:txBody>
      <dsp:txXfrm rot="10800000">
        <a:off x="2309314" y="2967982"/>
        <a:ext cx="21029" cy="21029"/>
      </dsp:txXfrm>
    </dsp:sp>
    <dsp:sp modelId="{4AAFD000-02A1-49D9-8BF5-98668F7B9770}">
      <dsp:nvSpPr>
        <dsp:cNvPr id="0" name=""/>
        <dsp:cNvSpPr/>
      </dsp:nvSpPr>
      <dsp:spPr>
        <a:xfrm>
          <a:off x="837999" y="2735391"/>
          <a:ext cx="1393020" cy="1393020"/>
        </a:xfrm>
        <a:prstGeom prst="ellipse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>
              <a:solidFill>
                <a:schemeClr val="tx1"/>
              </a:solidFill>
            </a:rPr>
            <a:t>бос уақытты қамту</a:t>
          </a:r>
        </a:p>
      </dsp:txBody>
      <dsp:txXfrm>
        <a:off x="1042002" y="2939394"/>
        <a:ext cx="985014" cy="9850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BA5C4A-4D59-4DFA-9FA8-A0B6892C2D3A}">
      <dsp:nvSpPr>
        <dsp:cNvPr id="0" name=""/>
        <dsp:cNvSpPr/>
      </dsp:nvSpPr>
      <dsp:spPr>
        <a:xfrm>
          <a:off x="2540575" y="1731199"/>
          <a:ext cx="1352401" cy="135240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 dirty="0" smtClean="0">
              <a:solidFill>
                <a:schemeClr val="tx1"/>
              </a:solidFill>
            </a:rPr>
            <a:t>бейінді іс-әрекет</a:t>
          </a:r>
        </a:p>
      </dsp:txBody>
      <dsp:txXfrm>
        <a:off x="2738630" y="1929254"/>
        <a:ext cx="956291" cy="956291"/>
      </dsp:txXfrm>
    </dsp:sp>
    <dsp:sp modelId="{0C733429-046A-4915-858C-EE4054A22CA6}">
      <dsp:nvSpPr>
        <dsp:cNvPr id="0" name=""/>
        <dsp:cNvSpPr/>
      </dsp:nvSpPr>
      <dsp:spPr>
        <a:xfrm rot="16406775">
          <a:off x="3079324" y="1524993"/>
          <a:ext cx="378980" cy="36562"/>
        </a:xfrm>
        <a:custGeom>
          <a:avLst/>
          <a:gdLst/>
          <a:ahLst/>
          <a:cxnLst/>
          <a:rect l="0" t="0" r="0" b="0"/>
          <a:pathLst>
            <a:path>
              <a:moveTo>
                <a:pt x="0" y="18281"/>
              </a:moveTo>
              <a:lnTo>
                <a:pt x="378980" y="182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500" b="1" kern="1200">
            <a:solidFill>
              <a:schemeClr val="tx1"/>
            </a:solidFill>
          </a:endParaRPr>
        </a:p>
      </dsp:txBody>
      <dsp:txXfrm>
        <a:off x="3259340" y="1533800"/>
        <a:ext cx="18949" cy="18949"/>
      </dsp:txXfrm>
    </dsp:sp>
    <dsp:sp modelId="{B0795CCE-FCDD-448B-9605-DB4B39B8723B}">
      <dsp:nvSpPr>
        <dsp:cNvPr id="0" name=""/>
        <dsp:cNvSpPr/>
      </dsp:nvSpPr>
      <dsp:spPr>
        <a:xfrm>
          <a:off x="2612640" y="2841"/>
          <a:ext cx="1416437" cy="1352401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 dirty="0">
              <a:solidFill>
                <a:schemeClr val="tx1"/>
              </a:solidFill>
            </a:rPr>
            <a:t>жаратылыстану- математикалық</a:t>
          </a:r>
        </a:p>
      </dsp:txBody>
      <dsp:txXfrm>
        <a:off x="2820072" y="200896"/>
        <a:ext cx="1001573" cy="956291"/>
      </dsp:txXfrm>
    </dsp:sp>
    <dsp:sp modelId="{9DB5AD61-7C04-4053-8683-367829F1EE19}">
      <dsp:nvSpPr>
        <dsp:cNvPr id="0" name=""/>
        <dsp:cNvSpPr/>
      </dsp:nvSpPr>
      <dsp:spPr>
        <a:xfrm rot="57184">
          <a:off x="3892853" y="2403909"/>
          <a:ext cx="425976" cy="36562"/>
        </a:xfrm>
        <a:custGeom>
          <a:avLst/>
          <a:gdLst/>
          <a:ahLst/>
          <a:cxnLst/>
          <a:rect l="0" t="0" r="0" b="0"/>
          <a:pathLst>
            <a:path>
              <a:moveTo>
                <a:pt x="0" y="18281"/>
              </a:moveTo>
              <a:lnTo>
                <a:pt x="425976" y="182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500" b="1" kern="1200">
            <a:solidFill>
              <a:schemeClr val="tx1"/>
            </a:solidFill>
          </a:endParaRPr>
        </a:p>
      </dsp:txBody>
      <dsp:txXfrm>
        <a:off x="4095192" y="2411541"/>
        <a:ext cx="21298" cy="21298"/>
      </dsp:txXfrm>
    </dsp:sp>
    <dsp:sp modelId="{31C1F298-F7DF-4042-8B2E-B650BE11E4E5}">
      <dsp:nvSpPr>
        <dsp:cNvPr id="0" name=""/>
        <dsp:cNvSpPr/>
      </dsp:nvSpPr>
      <dsp:spPr>
        <a:xfrm>
          <a:off x="4318666" y="1762199"/>
          <a:ext cx="1523101" cy="1352401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 dirty="0">
              <a:solidFill>
                <a:schemeClr val="tx1"/>
              </a:solidFill>
            </a:rPr>
            <a:t>құқықтық</a:t>
          </a:r>
        </a:p>
      </dsp:txBody>
      <dsp:txXfrm>
        <a:off x="4541719" y="1960254"/>
        <a:ext cx="1076995" cy="956291"/>
      </dsp:txXfrm>
    </dsp:sp>
    <dsp:sp modelId="{B419A1C9-74F1-4591-BE86-8ADBB2F92A86}">
      <dsp:nvSpPr>
        <dsp:cNvPr id="0" name=""/>
        <dsp:cNvSpPr/>
      </dsp:nvSpPr>
      <dsp:spPr>
        <a:xfrm rot="5200369">
          <a:off x="3048421" y="3284199"/>
          <a:ext cx="440781" cy="36562"/>
        </a:xfrm>
        <a:custGeom>
          <a:avLst/>
          <a:gdLst/>
          <a:ahLst/>
          <a:cxnLst/>
          <a:rect l="0" t="0" r="0" b="0"/>
          <a:pathLst>
            <a:path>
              <a:moveTo>
                <a:pt x="0" y="18281"/>
              </a:moveTo>
              <a:lnTo>
                <a:pt x="440781" y="182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500" b="1" kern="1200">
            <a:solidFill>
              <a:schemeClr val="tx1"/>
            </a:solidFill>
          </a:endParaRPr>
        </a:p>
      </dsp:txBody>
      <dsp:txXfrm>
        <a:off x="3257792" y="3291460"/>
        <a:ext cx="22039" cy="22039"/>
      </dsp:txXfrm>
    </dsp:sp>
    <dsp:sp modelId="{FC0F69C9-912E-4E13-8E13-4D5B85B7484D}">
      <dsp:nvSpPr>
        <dsp:cNvPr id="0" name=""/>
        <dsp:cNvSpPr/>
      </dsp:nvSpPr>
      <dsp:spPr>
        <a:xfrm>
          <a:off x="2577065" y="3521557"/>
          <a:ext cx="1487587" cy="1352401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 dirty="0" smtClean="0">
              <a:solidFill>
                <a:schemeClr val="tx1"/>
              </a:solidFill>
            </a:rPr>
            <a:t>Спорттық</a:t>
          </a:r>
          <a:endParaRPr lang="ru-RU" sz="1000" b="1" kern="1200" dirty="0">
            <a:solidFill>
              <a:schemeClr val="tx1"/>
            </a:solidFill>
          </a:endParaRPr>
        </a:p>
      </dsp:txBody>
      <dsp:txXfrm>
        <a:off x="2794917" y="3719612"/>
        <a:ext cx="1051883" cy="956291"/>
      </dsp:txXfrm>
    </dsp:sp>
    <dsp:sp modelId="{726F82D5-5E5A-4E8A-AF7C-7A4D435C141A}">
      <dsp:nvSpPr>
        <dsp:cNvPr id="0" name=""/>
        <dsp:cNvSpPr/>
      </dsp:nvSpPr>
      <dsp:spPr>
        <a:xfrm rot="10735626">
          <a:off x="2306617" y="2403972"/>
          <a:ext cx="234097" cy="36562"/>
        </a:xfrm>
        <a:custGeom>
          <a:avLst/>
          <a:gdLst/>
          <a:ahLst/>
          <a:cxnLst/>
          <a:rect l="0" t="0" r="0" b="0"/>
          <a:pathLst>
            <a:path>
              <a:moveTo>
                <a:pt x="0" y="18281"/>
              </a:moveTo>
              <a:lnTo>
                <a:pt x="234097" y="182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500" b="1" kern="1200">
            <a:solidFill>
              <a:schemeClr val="tx1"/>
            </a:solidFill>
          </a:endParaRPr>
        </a:p>
      </dsp:txBody>
      <dsp:txXfrm rot="10800000">
        <a:off x="2417813" y="2416401"/>
        <a:ext cx="11704" cy="11704"/>
      </dsp:txXfrm>
    </dsp:sp>
    <dsp:sp modelId="{60D8D698-5FB5-40A5-A482-8DE2B8B21A91}">
      <dsp:nvSpPr>
        <dsp:cNvPr id="0" name=""/>
        <dsp:cNvSpPr/>
      </dsp:nvSpPr>
      <dsp:spPr>
        <a:xfrm>
          <a:off x="816206" y="1762199"/>
          <a:ext cx="1490589" cy="1352401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900" b="1" kern="1200" dirty="0">
              <a:solidFill>
                <a:schemeClr val="tx1"/>
              </a:solidFill>
            </a:rPr>
            <a:t>көптілділік </a:t>
          </a:r>
        </a:p>
      </dsp:txBody>
      <dsp:txXfrm>
        <a:off x="1034498" y="1960254"/>
        <a:ext cx="1054005" cy="9562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8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2013-05-23T08:54:00Z</cp:lastPrinted>
  <dcterms:created xsi:type="dcterms:W3CDTF">2013-05-22T06:06:00Z</dcterms:created>
  <dcterms:modified xsi:type="dcterms:W3CDTF">2013-05-23T08:55:00Z</dcterms:modified>
</cp:coreProperties>
</file>