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1. Функция испарения влаги в листе выполняется с помощью клеток: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Устьиц.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Мякоти листа.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Столбчатой ткани.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Жилок.</w:t>
      </w:r>
    </w:p>
    <w:p w:rsidR="009B79E2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Губчатой ткани.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2. Размножают луковицами: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Фасоль.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Клубнику.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Яблоню.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Астру.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Чеснок.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3. Неорганическое вещество семени: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Белок.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Минеральная соль. 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C) Клейковина. 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D) Жир.  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Крахмал.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4. Желчь накапливается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>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Толстом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 xml:space="preserve"> кишечнике.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Желчном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пузыре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Печени.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D)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Желудке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Поджелудочной железе.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5. Рожь относится к растениям: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Опыляемым человеком.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Насекомоопыляемым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Самоопыляющимся.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Ветроопыляемым.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E)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Опыляемым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 xml:space="preserve"> птицами.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B10">
        <w:rPr>
          <w:rFonts w:ascii="Times New Roman" w:hAnsi="Times New Roman" w:cs="Times New Roman"/>
          <w:sz w:val="28"/>
          <w:szCs w:val="28"/>
        </w:rPr>
        <w:t>6. К паразитическим простейшим принадлежит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A) 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нфузория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-туфелька.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B) 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учевик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C) 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аковинная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 xml:space="preserve"> корненожка.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D) 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быкновенная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 xml:space="preserve"> амеба.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изентерийная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 xml:space="preserve"> амеба.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7. У белой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 xml:space="preserve"> имеется: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10 глаз.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6 глаз.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lastRenderedPageBreak/>
        <w:t>C) 8 глаз.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4 глаза.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2 глаза.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8. Представитель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паукообразных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>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Беззубка.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Клещ.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Аскарида.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Дафния.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9. Ввел термин клетка: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Р.Гук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Р.Вихров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М.Шлейден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Т.Шванн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Ч.Дарвин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10. Наружный слой клеток гаструлы называется: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Эктодермой.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Мезодермой.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Энтодермой.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Эпидермисом.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Эпителием.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11. Наука, занимающаяся созданием новых и улучшением уже существующих пород животных, сортов растений и штаммов микроорганизмов, называется: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Эмбриологией.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Генетикой.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Цитологией.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Селекцией.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Экологией.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12. Критерий вида, определяющий ареал и условия его обитания: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Морфологический критерий вида.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Эколого-географический критерий вида.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Генетический критерий вида.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Физиологический критерий вида.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Биохимический критерий вида.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13. Естественные биогеоценозы: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Дают урожай с участием человека.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Обрабатываются техникой.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Регулируются человеком.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lastRenderedPageBreak/>
        <w:t>D) Складываются под действием искусственного отбора.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Складываются под действием естественного отбора.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14. Основная часть слоевища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ламинарии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 xml:space="preserve"> достигающая 5 метров длины - это: 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Листовидная пластинка.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Слоевище.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Стволик.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Хроматофор.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Ризоиды.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15. Непереваренные остатки пищи у гидры выбрасываются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>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Стебелек.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Щупальца.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Кожно-мускульные клетки.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Подошву.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16. </w:t>
      </w:r>
      <w:r w:rsidRPr="00E36B10">
        <w:rPr>
          <w:rFonts w:ascii="Times New Roman" w:hAnsi="Times New Roman" w:cs="Times New Roman"/>
          <w:sz w:val="28"/>
          <w:szCs w:val="28"/>
          <w:lang w:val="ru-MO"/>
        </w:rPr>
        <w:t>Не вьет гнезда и не ухаживает за птенцами: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Ворона.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 Воробей.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Кукушка.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Ж</w:t>
      </w:r>
      <w:proofErr w:type="spellStart"/>
      <w:r w:rsidRPr="00E36B10">
        <w:rPr>
          <w:rFonts w:ascii="Times New Roman" w:hAnsi="Times New Roman" w:cs="Times New Roman"/>
          <w:sz w:val="28"/>
          <w:szCs w:val="28"/>
          <w:lang w:val="en-US"/>
        </w:rPr>
        <w:t>уравль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Л</w:t>
      </w:r>
      <w:proofErr w:type="spellStart"/>
      <w:r w:rsidRPr="00E36B10">
        <w:rPr>
          <w:rFonts w:ascii="Times New Roman" w:hAnsi="Times New Roman" w:cs="Times New Roman"/>
          <w:sz w:val="28"/>
          <w:szCs w:val="28"/>
          <w:lang w:val="en-US"/>
        </w:rPr>
        <w:t>асточка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17. Рибосомы выполняют функцию: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 Транспорта веществ.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Синтеза белка.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Переваривания органических веществ.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Фотосинтеза.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Синтеза АТФ.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18. При малокровии в крови уменьшается содержание: 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B10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Эритроцитов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B10">
        <w:rPr>
          <w:rFonts w:ascii="Times New Roman" w:hAnsi="Times New Roman" w:cs="Times New Roman"/>
          <w:sz w:val="28"/>
          <w:szCs w:val="28"/>
        </w:rPr>
        <w:t>B) Тромбоцитов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B10">
        <w:rPr>
          <w:rFonts w:ascii="Times New Roman" w:hAnsi="Times New Roman" w:cs="Times New Roman"/>
          <w:sz w:val="28"/>
          <w:szCs w:val="28"/>
        </w:rPr>
        <w:t>C) Лейкоцитов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B10">
        <w:rPr>
          <w:rFonts w:ascii="Times New Roman" w:hAnsi="Times New Roman" w:cs="Times New Roman"/>
          <w:sz w:val="28"/>
          <w:szCs w:val="28"/>
        </w:rPr>
        <w:t>D) Лимфы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E) </w:t>
      </w:r>
      <w:r w:rsidRPr="00E36B10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ровяной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 xml:space="preserve"> плазмы 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19. Если в хромосомном наборе человека оказывается одна лишняя хромосома в 21 паре, развивается: 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Болезнь Дауна.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E36B10">
        <w:rPr>
          <w:rFonts w:ascii="Times New Roman" w:hAnsi="Times New Roman" w:cs="Times New Roman"/>
          <w:sz w:val="28"/>
          <w:szCs w:val="28"/>
        </w:rPr>
        <w:t>Кретинизм</w:t>
      </w:r>
      <w:proofErr w:type="gram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 Базедова болезнь.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Шизофрения.</w:t>
      </w:r>
    </w:p>
    <w:p w:rsid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E36B10">
        <w:rPr>
          <w:rFonts w:ascii="Times New Roman" w:hAnsi="Times New Roman" w:cs="Times New Roman"/>
          <w:sz w:val="28"/>
          <w:szCs w:val="28"/>
          <w:lang w:val="en-US"/>
        </w:rPr>
        <w:t>Дальтонизм</w:t>
      </w:r>
      <w:proofErr w:type="spellEnd"/>
      <w:r w:rsidRPr="00E36B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20. Относится к пластинчатым грибам: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E36B10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 w:rsidRPr="00E36B10">
        <w:rPr>
          <w:rFonts w:ascii="Times New Roman" w:hAnsi="Times New Roman" w:cs="Times New Roman"/>
          <w:sz w:val="28"/>
          <w:szCs w:val="28"/>
        </w:rPr>
        <w:t>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36B10">
        <w:rPr>
          <w:rFonts w:ascii="Times New Roman" w:hAnsi="Times New Roman" w:cs="Times New Roman"/>
          <w:sz w:val="28"/>
          <w:szCs w:val="28"/>
        </w:rPr>
        <w:t xml:space="preserve"> Мухомор.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D) Масленок.</w:t>
      </w:r>
    </w:p>
    <w:p w:rsidR="00E36B10" w:rsidRPr="00E36B10" w:rsidRDefault="00E36B10" w:rsidP="00E3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10">
        <w:rPr>
          <w:rFonts w:ascii="Times New Roman" w:hAnsi="Times New Roman" w:cs="Times New Roman"/>
          <w:sz w:val="28"/>
          <w:szCs w:val="28"/>
        </w:rPr>
        <w:t>E) Подберезовик.</w:t>
      </w:r>
      <w:bookmarkStart w:id="0" w:name="_GoBack"/>
      <w:bookmarkEnd w:id="0"/>
    </w:p>
    <w:sectPr w:rsidR="00E36B10" w:rsidRPr="00E36B10" w:rsidSect="009B7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C8" w:rsidRDefault="00DB10C8" w:rsidP="00E36B10">
      <w:pPr>
        <w:spacing w:after="0" w:line="240" w:lineRule="auto"/>
      </w:pPr>
      <w:r>
        <w:separator/>
      </w:r>
    </w:p>
  </w:endnote>
  <w:endnote w:type="continuationSeparator" w:id="0">
    <w:p w:rsidR="00DB10C8" w:rsidRDefault="00DB10C8" w:rsidP="00E3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0" w:rsidRDefault="00E36B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0" w:rsidRDefault="00E36B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0" w:rsidRDefault="00E36B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C8" w:rsidRDefault="00DB10C8" w:rsidP="00E36B10">
      <w:pPr>
        <w:spacing w:after="0" w:line="240" w:lineRule="auto"/>
      </w:pPr>
      <w:r>
        <w:separator/>
      </w:r>
    </w:p>
  </w:footnote>
  <w:footnote w:type="continuationSeparator" w:id="0">
    <w:p w:rsidR="00DB10C8" w:rsidRDefault="00DB10C8" w:rsidP="00E3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0" w:rsidRDefault="00E36B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0" w:rsidRDefault="00E36B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0" w:rsidRDefault="00E36B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79E2"/>
    <w:rsid w:val="006F317C"/>
    <w:rsid w:val="009B79E2"/>
    <w:rsid w:val="00DB10C8"/>
    <w:rsid w:val="00E36B10"/>
    <w:rsid w:val="00E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B10"/>
  </w:style>
  <w:style w:type="paragraph" w:styleId="a6">
    <w:name w:val="footer"/>
    <w:basedOn w:val="a"/>
    <w:link w:val="a7"/>
    <w:uiPriority w:val="99"/>
    <w:unhideWhenUsed/>
    <w:rsid w:val="00E3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2013-03-19T04:55:00Z</dcterms:created>
  <dcterms:modified xsi:type="dcterms:W3CDTF">2013-03-19T08:52:00Z</dcterms:modified>
</cp:coreProperties>
</file>