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B28" w:rsidRDefault="00351054" w:rsidP="00351054">
      <w:pPr>
        <w:jc w:val="center"/>
        <w:rPr>
          <w:rFonts w:ascii="Times New Roman" w:hAnsi="Times New Roman" w:cs="Times New Roman"/>
          <w:sz w:val="28"/>
          <w:szCs w:val="28"/>
        </w:rPr>
      </w:pPr>
      <w:r w:rsidRPr="00351054">
        <w:rPr>
          <w:rFonts w:ascii="Times New Roman" w:hAnsi="Times New Roman" w:cs="Times New Roman"/>
          <w:sz w:val="28"/>
          <w:szCs w:val="28"/>
        </w:rPr>
        <w:t>Пробное тестирование по физике</w:t>
      </w:r>
    </w:p>
    <w:p w:rsidR="00351054" w:rsidRPr="00351054" w:rsidRDefault="008C3B28" w:rsidP="003510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-</w:t>
      </w:r>
      <w:r w:rsidR="00351054" w:rsidRPr="00351054">
        <w:rPr>
          <w:rFonts w:ascii="Times New Roman" w:hAnsi="Times New Roman" w:cs="Times New Roman"/>
          <w:sz w:val="28"/>
          <w:szCs w:val="28"/>
        </w:rPr>
        <w:t>2</w:t>
      </w:r>
    </w:p>
    <w:p w:rsidR="00351054" w:rsidRPr="00351054" w:rsidRDefault="00351054" w:rsidP="003510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1054">
        <w:rPr>
          <w:rFonts w:ascii="Times New Roman" w:hAnsi="Times New Roman" w:cs="Times New Roman"/>
          <w:sz w:val="28"/>
          <w:szCs w:val="28"/>
        </w:rPr>
        <w:t>На рычаг действует сила 3 Н. Момент этой силы, если плечо силы 15 см, равен</w:t>
      </w:r>
    </w:p>
    <w:p w:rsidR="00351054" w:rsidRDefault="00351054" w:rsidP="003510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45 Н·м</w:t>
      </w:r>
    </w:p>
    <w:p w:rsidR="00351054" w:rsidRDefault="00351054" w:rsidP="003510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0,45 Н·м</w:t>
      </w:r>
    </w:p>
    <w:p w:rsidR="00351054" w:rsidRDefault="00351054" w:rsidP="003510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С) 20Н·м</w:t>
      </w:r>
    </w:p>
    <w:p w:rsidR="00351054" w:rsidRDefault="00351054" w:rsidP="003510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0,2Н·м</w:t>
      </w:r>
    </w:p>
    <w:p w:rsidR="00BF75D0" w:rsidRDefault="00351054" w:rsidP="00BF75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4,5 Н·м</w:t>
      </w:r>
    </w:p>
    <w:p w:rsidR="00351054" w:rsidRPr="00BF75D0" w:rsidRDefault="00BF75D0" w:rsidP="00BF75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51054" w:rsidRPr="00BF75D0">
        <w:rPr>
          <w:rFonts w:ascii="Times New Roman" w:hAnsi="Times New Roman" w:cs="Times New Roman"/>
          <w:sz w:val="28"/>
          <w:szCs w:val="28"/>
        </w:rPr>
        <w:t xml:space="preserve">Определите давление, оказываемое </w:t>
      </w:r>
      <w:proofErr w:type="gramStart"/>
      <w:r w:rsidR="00351054" w:rsidRPr="00BF75D0">
        <w:rPr>
          <w:rFonts w:ascii="Times New Roman" w:hAnsi="Times New Roman" w:cs="Times New Roman"/>
          <w:sz w:val="28"/>
          <w:szCs w:val="28"/>
        </w:rPr>
        <w:t>трактором</w:t>
      </w:r>
      <w:proofErr w:type="gramEnd"/>
      <w:r w:rsidR="00351054" w:rsidRPr="00BF75D0">
        <w:rPr>
          <w:rFonts w:ascii="Times New Roman" w:hAnsi="Times New Roman" w:cs="Times New Roman"/>
          <w:sz w:val="28"/>
          <w:szCs w:val="28"/>
        </w:rPr>
        <w:t xml:space="preserve"> вес которого 54 кН, если общая площадь его гусениц 1,5 м²</w:t>
      </w:r>
    </w:p>
    <w:p w:rsidR="00351054" w:rsidRDefault="00351054" w:rsidP="003510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45 кПа</w:t>
      </w:r>
    </w:p>
    <w:p w:rsidR="00351054" w:rsidRDefault="00351054" w:rsidP="003510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36кПа</w:t>
      </w:r>
    </w:p>
    <w:p w:rsidR="00351054" w:rsidRDefault="00351054" w:rsidP="003510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С) 40кПа</w:t>
      </w:r>
    </w:p>
    <w:p w:rsidR="00351054" w:rsidRDefault="00351054" w:rsidP="003510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54кПа</w:t>
      </w:r>
    </w:p>
    <w:p w:rsidR="00BF75D0" w:rsidRDefault="00351054" w:rsidP="00BF75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30кПа</w:t>
      </w:r>
    </w:p>
    <w:p w:rsidR="00351054" w:rsidRPr="00BF75D0" w:rsidRDefault="00BF75D0" w:rsidP="00BF75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51054" w:rsidRPr="00BF75D0">
        <w:rPr>
          <w:rFonts w:ascii="Times New Roman" w:hAnsi="Times New Roman" w:cs="Times New Roman"/>
          <w:sz w:val="28"/>
          <w:szCs w:val="28"/>
        </w:rPr>
        <w:t>Лед тает при постоянной температуре 0</w:t>
      </w:r>
      <w:proofErr w:type="gramStart"/>
      <w:r w:rsidR="00351054" w:rsidRPr="00BF75D0">
        <w:rPr>
          <w:rFonts w:ascii="Calibri" w:hAnsi="Calibri" w:cs="Times New Roman"/>
          <w:sz w:val="28"/>
          <w:szCs w:val="28"/>
        </w:rPr>
        <w:t>⁰</w:t>
      </w:r>
      <w:r w:rsidR="00351054" w:rsidRPr="00BF75D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51054" w:rsidRPr="00BF75D0">
        <w:rPr>
          <w:rFonts w:ascii="Times New Roman" w:hAnsi="Times New Roman" w:cs="Times New Roman"/>
          <w:sz w:val="28"/>
          <w:szCs w:val="28"/>
        </w:rPr>
        <w:t>, при этом энергия</w:t>
      </w:r>
    </w:p>
    <w:p w:rsidR="00351054" w:rsidRDefault="00351054" w:rsidP="003510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 поглощается и не выделяется</w:t>
      </w:r>
    </w:p>
    <w:p w:rsidR="00351054" w:rsidRDefault="00351054" w:rsidP="003510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сначала выделяется, потом поглощается</w:t>
      </w:r>
    </w:p>
    <w:p w:rsidR="00351054" w:rsidRDefault="00351054" w:rsidP="003510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С)выделяется</w:t>
      </w:r>
    </w:p>
    <w:p w:rsidR="00351054" w:rsidRDefault="00351054" w:rsidP="003510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Д)поглощается</w:t>
      </w:r>
    </w:p>
    <w:p w:rsidR="00BF75D0" w:rsidRDefault="00351054" w:rsidP="00BF75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сначала поглощается, потом выделяется</w:t>
      </w:r>
    </w:p>
    <w:p w:rsidR="00351054" w:rsidRPr="00BF75D0" w:rsidRDefault="00BF75D0" w:rsidP="00BF75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51054" w:rsidRPr="00BF75D0">
        <w:rPr>
          <w:rFonts w:ascii="Times New Roman" w:hAnsi="Times New Roman" w:cs="Times New Roman"/>
          <w:sz w:val="28"/>
          <w:szCs w:val="28"/>
        </w:rPr>
        <w:t>Из всех перечисленных устройств не относится к тепловым машинам</w:t>
      </w:r>
    </w:p>
    <w:p w:rsidR="00351054" w:rsidRDefault="00351054" w:rsidP="003510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двигатель внутреннего сгорания</w:t>
      </w:r>
    </w:p>
    <w:p w:rsidR="00351054" w:rsidRDefault="00351054" w:rsidP="003510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реактивный двигатель</w:t>
      </w:r>
    </w:p>
    <w:p w:rsidR="00351054" w:rsidRDefault="00351054" w:rsidP="003510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С) дизель</w:t>
      </w:r>
    </w:p>
    <w:p w:rsidR="00351054" w:rsidRDefault="00351054" w:rsidP="003510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паровая турбина</w:t>
      </w:r>
    </w:p>
    <w:p w:rsidR="00BF75D0" w:rsidRDefault="00351054" w:rsidP="00BF75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генератор</w:t>
      </w:r>
    </w:p>
    <w:p w:rsidR="00351054" w:rsidRPr="00BF75D0" w:rsidRDefault="00BF75D0" w:rsidP="00BF75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351054" w:rsidRPr="00BF75D0">
        <w:rPr>
          <w:rFonts w:ascii="Times New Roman" w:hAnsi="Times New Roman" w:cs="Times New Roman"/>
          <w:sz w:val="28"/>
          <w:szCs w:val="28"/>
        </w:rPr>
        <w:t xml:space="preserve">Два резистора с сопротивлением 10 Ом и 20 Ом соединены параллельно. </w:t>
      </w:r>
      <w:r w:rsidR="00B24F89" w:rsidRPr="00BF75D0">
        <w:rPr>
          <w:rFonts w:ascii="Times New Roman" w:hAnsi="Times New Roman" w:cs="Times New Roman"/>
          <w:sz w:val="28"/>
          <w:szCs w:val="28"/>
        </w:rPr>
        <w:t>Отношение падений напряжений на них</w:t>
      </w:r>
    </w:p>
    <w:p w:rsidR="00B24F89" w:rsidRDefault="00B24F89" w:rsidP="00B24F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</w:t>
      </w:r>
    </w:p>
    <w:p w:rsidR="00B24F89" w:rsidRDefault="00B24F89" w:rsidP="00B24F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0,5</w:t>
      </w:r>
    </w:p>
    <w:p w:rsidR="00B24F89" w:rsidRDefault="00B24F89" w:rsidP="00B24F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С) 20</w:t>
      </w:r>
    </w:p>
    <w:p w:rsidR="00B24F89" w:rsidRDefault="00B24F89" w:rsidP="00B24F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2</w:t>
      </w:r>
    </w:p>
    <w:p w:rsidR="001D0150" w:rsidRDefault="00B24F89" w:rsidP="001D01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10</w:t>
      </w:r>
    </w:p>
    <w:p w:rsidR="00B24F89" w:rsidRPr="001D0150" w:rsidRDefault="001D0150" w:rsidP="001D01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BF75D0" w:rsidRPr="001D0150">
        <w:rPr>
          <w:rFonts w:ascii="Times New Roman" w:hAnsi="Times New Roman" w:cs="Times New Roman"/>
          <w:sz w:val="28"/>
          <w:szCs w:val="28"/>
        </w:rPr>
        <w:t>Из</w:t>
      </w:r>
      <w:r w:rsidR="00B24F89" w:rsidRPr="001D0150">
        <w:rPr>
          <w:rFonts w:ascii="Times New Roman" w:hAnsi="Times New Roman" w:cs="Times New Roman"/>
          <w:sz w:val="28"/>
          <w:szCs w:val="28"/>
        </w:rPr>
        <w:t xml:space="preserve"> атомного ядра в результате самопроизвольного </w:t>
      </w:r>
      <w:proofErr w:type="spellStart"/>
      <w:r w:rsidR="00B24F89" w:rsidRPr="001D0150">
        <w:rPr>
          <w:rFonts w:ascii="Times New Roman" w:hAnsi="Times New Roman" w:cs="Times New Roman"/>
          <w:sz w:val="28"/>
          <w:szCs w:val="28"/>
        </w:rPr>
        <w:t>превращния</w:t>
      </w:r>
      <w:proofErr w:type="spellEnd"/>
      <w:r w:rsidR="00B24F89" w:rsidRPr="001D0150">
        <w:rPr>
          <w:rFonts w:ascii="Times New Roman" w:hAnsi="Times New Roman" w:cs="Times New Roman"/>
          <w:sz w:val="28"/>
          <w:szCs w:val="28"/>
        </w:rPr>
        <w:t xml:space="preserve"> вылетело ядро атома гелия, в результате следующего радиоактивного распада</w:t>
      </w:r>
    </w:p>
    <w:p w:rsidR="00B24F89" w:rsidRDefault="00B24F89" w:rsidP="00B24F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альфа – распада</w:t>
      </w:r>
    </w:p>
    <w:p w:rsidR="00B24F89" w:rsidRDefault="00B24F89" w:rsidP="00B24F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протонного распада</w:t>
      </w:r>
    </w:p>
    <w:p w:rsidR="00B24F89" w:rsidRDefault="00B24F89" w:rsidP="00B24F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С) бета- распада</w:t>
      </w:r>
    </w:p>
    <w:p w:rsidR="00B24F89" w:rsidRDefault="00B24F89" w:rsidP="00B24F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гамма-излучения</w:t>
      </w:r>
    </w:p>
    <w:p w:rsidR="00BF75D0" w:rsidRDefault="00B24F89" w:rsidP="00BF75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двухпротонного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распада</w:t>
      </w:r>
    </w:p>
    <w:p w:rsidR="00B24F89" w:rsidRPr="00BF75D0" w:rsidRDefault="00BF75D0" w:rsidP="00BF75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B24F89" w:rsidRPr="00BF75D0">
        <w:rPr>
          <w:rFonts w:ascii="Times New Roman" w:hAnsi="Times New Roman" w:cs="Times New Roman"/>
          <w:sz w:val="28"/>
          <w:szCs w:val="28"/>
        </w:rPr>
        <w:t>От дома до школы расстояние 900 м. Этот путь ученик прошел за 15 минут, идя со средней скоростью</w:t>
      </w:r>
    </w:p>
    <w:p w:rsidR="00B24F89" w:rsidRDefault="00B24F89" w:rsidP="00B24F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15м/с</w:t>
      </w:r>
    </w:p>
    <w:p w:rsidR="00B24F89" w:rsidRDefault="00B24F89" w:rsidP="00B24F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60м/с</w:t>
      </w:r>
    </w:p>
    <w:p w:rsidR="00B24F89" w:rsidRDefault="00B24F89" w:rsidP="00B24F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С) 10м/с</w:t>
      </w:r>
    </w:p>
    <w:p w:rsidR="00B24F89" w:rsidRDefault="00B24F89" w:rsidP="00B24F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1м/с</w:t>
      </w:r>
    </w:p>
    <w:p w:rsidR="00BF75D0" w:rsidRDefault="00B24F89" w:rsidP="00BF75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20 м/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B24F89" w:rsidRPr="00BF75D0" w:rsidRDefault="00BF75D0" w:rsidP="00BF75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B24F89" w:rsidRPr="00BF75D0">
        <w:rPr>
          <w:rFonts w:ascii="Times New Roman" w:hAnsi="Times New Roman" w:cs="Times New Roman"/>
          <w:sz w:val="28"/>
          <w:szCs w:val="28"/>
        </w:rPr>
        <w:t>Стальная деталь машины имеет массу 0,78 кг. Плотность стали 7,8 г/см³.  Его объем</w:t>
      </w:r>
    </w:p>
    <w:p w:rsidR="00B24F89" w:rsidRDefault="00B24F89" w:rsidP="00B24F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0,001 м³</w:t>
      </w:r>
    </w:p>
    <w:p w:rsidR="00B24F89" w:rsidRDefault="00B24F89" w:rsidP="00B24F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100 см³</w:t>
      </w:r>
    </w:p>
    <w:p w:rsidR="00B24F89" w:rsidRDefault="00B24F89" w:rsidP="00B24F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С) 10см³</w:t>
      </w:r>
    </w:p>
    <w:p w:rsidR="00B24F89" w:rsidRDefault="00B24F89" w:rsidP="00B24F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0,1м³</w:t>
      </w:r>
    </w:p>
    <w:p w:rsidR="00BF75D0" w:rsidRDefault="00B24F89" w:rsidP="00BF75D0">
      <w:pPr>
        <w:pStyle w:val="a3"/>
        <w:rPr>
          <w:rFonts w:ascii="Times New Roman" w:hAnsi="Times New Roman" w:cs="Times New Roman"/>
          <w:sz w:val="28"/>
          <w:szCs w:val="28"/>
        </w:rPr>
      </w:pPr>
      <w:r w:rsidRPr="00B24F89">
        <w:rPr>
          <w:rFonts w:ascii="Times New Roman" w:hAnsi="Times New Roman" w:cs="Times New Roman"/>
          <w:sz w:val="28"/>
          <w:szCs w:val="28"/>
        </w:rPr>
        <w:t>Е) 0,01 м³</w:t>
      </w:r>
    </w:p>
    <w:p w:rsidR="00B24F89" w:rsidRPr="00BF75D0" w:rsidRDefault="00BF75D0" w:rsidP="00BF75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B24F89" w:rsidRPr="00BF75D0">
        <w:rPr>
          <w:rFonts w:ascii="Times New Roman" w:hAnsi="Times New Roman" w:cs="Times New Roman"/>
          <w:sz w:val="28"/>
          <w:szCs w:val="28"/>
        </w:rPr>
        <w:t xml:space="preserve">Внутри большого шара помещен маленький шарик. Большой шар подброшен вертикально вверх. Достигнув максимальной высоты, он стал падать. Маленький шарик будет находиться </w:t>
      </w:r>
      <w:r w:rsidR="00B175AF" w:rsidRPr="00BF75D0">
        <w:rPr>
          <w:rFonts w:ascii="Times New Roman" w:hAnsi="Times New Roman" w:cs="Times New Roman"/>
          <w:sz w:val="28"/>
          <w:szCs w:val="28"/>
        </w:rPr>
        <w:t xml:space="preserve">в состоянии невесомости: </w:t>
      </w:r>
    </w:p>
    <w:p w:rsidR="00B175AF" w:rsidRDefault="00B175AF" w:rsidP="00B175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после изменения направления движения</w:t>
      </w:r>
    </w:p>
    <w:p w:rsidR="00B175AF" w:rsidRDefault="00B175AF" w:rsidP="00B175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при подъеме будет, а при спуске нет</w:t>
      </w:r>
    </w:p>
    <w:p w:rsidR="00B175AF" w:rsidRDefault="00B175AF" w:rsidP="00B175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С) на всей траектории</w:t>
      </w:r>
    </w:p>
    <w:p w:rsidR="00B175AF" w:rsidRDefault="00B175AF" w:rsidP="00B175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при спуске будет, а при подъеме нет</w:t>
      </w:r>
    </w:p>
    <w:p w:rsidR="00BF75D0" w:rsidRDefault="00B175AF" w:rsidP="00BF75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не будет</w:t>
      </w:r>
    </w:p>
    <w:p w:rsidR="00B175AF" w:rsidRPr="00BF75D0" w:rsidRDefault="00BF75D0" w:rsidP="00BF75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B175AF" w:rsidRPr="00BF75D0">
        <w:rPr>
          <w:rFonts w:ascii="Times New Roman" w:hAnsi="Times New Roman" w:cs="Times New Roman"/>
          <w:sz w:val="28"/>
          <w:szCs w:val="28"/>
        </w:rPr>
        <w:t>Садовод поднимает из колодца ведро с водой массой 20 кг, совершая работу 2400 Дж, то глубина колодца</w:t>
      </w:r>
    </w:p>
    <w:p w:rsidR="00B175AF" w:rsidRDefault="00B175AF" w:rsidP="00B175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11 м</w:t>
      </w:r>
    </w:p>
    <w:p w:rsidR="00B175AF" w:rsidRDefault="00B175AF" w:rsidP="00B175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6 м</w:t>
      </w:r>
    </w:p>
    <w:p w:rsidR="00B175AF" w:rsidRDefault="00B175AF" w:rsidP="00B175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С) 12 м</w:t>
      </w:r>
    </w:p>
    <w:p w:rsidR="00B175AF" w:rsidRDefault="00B175AF" w:rsidP="00B175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10 м</w:t>
      </w:r>
    </w:p>
    <w:p w:rsidR="001D0150" w:rsidRDefault="00B175AF" w:rsidP="001D01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3 м</w:t>
      </w:r>
    </w:p>
    <w:p w:rsidR="00B175AF" w:rsidRPr="001D0150" w:rsidRDefault="001D0150" w:rsidP="001D01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B175AF" w:rsidRPr="001D0150">
        <w:rPr>
          <w:rFonts w:ascii="Times New Roman" w:hAnsi="Times New Roman" w:cs="Times New Roman"/>
          <w:sz w:val="28"/>
          <w:szCs w:val="28"/>
        </w:rPr>
        <w:t>Движение материальной точки описывается уравнением: х = 5+8</w:t>
      </w:r>
      <w:r w:rsidR="00B175AF" w:rsidRPr="001D015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B175AF" w:rsidRPr="001D0150">
        <w:rPr>
          <w:rFonts w:ascii="Times New Roman" w:hAnsi="Times New Roman" w:cs="Times New Roman"/>
          <w:sz w:val="28"/>
          <w:szCs w:val="28"/>
        </w:rPr>
        <w:t>+4</w:t>
      </w:r>
      <w:r w:rsidR="00B175AF" w:rsidRPr="001D015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B175AF" w:rsidRPr="001D0150">
        <w:rPr>
          <w:rFonts w:ascii="Times New Roman" w:hAnsi="Times New Roman" w:cs="Times New Roman"/>
          <w:sz w:val="28"/>
          <w:szCs w:val="28"/>
        </w:rPr>
        <w:t>².</w:t>
      </w:r>
    </w:p>
    <w:p w:rsidR="00B175AF" w:rsidRDefault="00B175AF" w:rsidP="00B175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масса ее равна 2 кг, импульс тела через 2 с.</w:t>
      </w:r>
    </w:p>
    <w:p w:rsidR="00B175AF" w:rsidRDefault="00B175AF" w:rsidP="00B175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48 Н·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B175AF" w:rsidRDefault="00B175AF" w:rsidP="00B175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45 Н·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B175AF" w:rsidRDefault="00B175AF" w:rsidP="00B175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С) 55Н·с</w:t>
      </w:r>
    </w:p>
    <w:p w:rsidR="00B175AF" w:rsidRDefault="00B175AF" w:rsidP="00B175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35Н·с</w:t>
      </w:r>
    </w:p>
    <w:p w:rsidR="00BF75D0" w:rsidRDefault="00B175AF" w:rsidP="00BF75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60 Н·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B175AF" w:rsidRPr="00BF75D0" w:rsidRDefault="00BF75D0" w:rsidP="00BF75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EA5998" w:rsidRPr="00BF75D0">
        <w:rPr>
          <w:rFonts w:ascii="Times New Roman" w:hAnsi="Times New Roman" w:cs="Times New Roman"/>
          <w:sz w:val="28"/>
          <w:szCs w:val="28"/>
        </w:rPr>
        <w:t>Собственная частота пружинного маятника определяется:</w:t>
      </w:r>
    </w:p>
    <w:p w:rsidR="00EA5998" w:rsidRDefault="00EA5998" w:rsidP="00EA59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1.массой тела</w:t>
      </w:r>
    </w:p>
    <w:p w:rsidR="00EA5998" w:rsidRDefault="00EA5998" w:rsidP="00EA59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2.жесткостью пружины</w:t>
      </w:r>
    </w:p>
    <w:p w:rsidR="00EA5998" w:rsidRDefault="00EA5998" w:rsidP="00EA59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3.удлинением</w:t>
      </w:r>
    </w:p>
    <w:p w:rsidR="00EA5998" w:rsidRDefault="00EA5998" w:rsidP="00EA59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3</w:t>
      </w:r>
    </w:p>
    <w:p w:rsidR="00EA5998" w:rsidRDefault="00EA5998" w:rsidP="00EA59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1,2,3</w:t>
      </w:r>
    </w:p>
    <w:p w:rsidR="00EA5998" w:rsidRDefault="00EA5998" w:rsidP="00EA59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С) 1,2</w:t>
      </w:r>
    </w:p>
    <w:p w:rsidR="00EA5998" w:rsidRDefault="00EA5998" w:rsidP="00EA59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2</w:t>
      </w:r>
    </w:p>
    <w:p w:rsidR="00BF75D0" w:rsidRDefault="00EA5998" w:rsidP="00BF75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1</w:t>
      </w:r>
    </w:p>
    <w:p w:rsidR="00EA5998" w:rsidRPr="00BF75D0" w:rsidRDefault="00BF75D0" w:rsidP="00BF75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EA5998" w:rsidRPr="00BF75D0">
        <w:rPr>
          <w:rFonts w:ascii="Times New Roman" w:hAnsi="Times New Roman" w:cs="Times New Roman"/>
          <w:sz w:val="28"/>
          <w:szCs w:val="28"/>
        </w:rPr>
        <w:t>Если известен период колебаний, то масса груза пружинного маятника определяется выражением</w:t>
      </w:r>
    </w:p>
    <w:p w:rsidR="00EA5998" w:rsidRPr="0067238D" w:rsidRDefault="00EA5998" w:rsidP="00EA59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2</w:t>
      </w:r>
      <m:oMath>
        <m:r>
          <w:rPr>
            <w:rFonts w:ascii="Cambria Math" w:hAnsi="Cambria Math" w:cs="Times New Roman"/>
            <w:sz w:val="28"/>
            <w:szCs w:val="28"/>
          </w:rPr>
          <m:t>π</m:t>
        </m:r>
      </m:oMath>
      <w:r>
        <w:rPr>
          <w:rFonts w:ascii="Times New Roman" w:hAnsi="Times New Roman" w:cs="Times New Roman"/>
          <w:sz w:val="28"/>
          <w:szCs w:val="28"/>
        </w:rPr>
        <w:t>·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k</m:t>
                </m:r>
              </m:den>
            </m:f>
          </m:e>
        </m:rad>
      </m:oMath>
    </w:p>
    <w:p w:rsidR="00EA5998" w:rsidRDefault="00EA5998" w:rsidP="00EA59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Т²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4π²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>к</w:t>
      </w:r>
    </w:p>
    <w:p w:rsidR="00EA5998" w:rsidRDefault="00EA5998" w:rsidP="00EA59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2π</m:t>
            </m:r>
          </m:den>
        </m:f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к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den>
            </m:f>
          </m:e>
        </m:rad>
      </m:oMath>
    </w:p>
    <w:p w:rsidR="00EA5998" w:rsidRDefault="00EA5998" w:rsidP="00EA59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Т²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4π²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g</m:t>
        </m:r>
      </m:oMath>
    </w:p>
    <w:p w:rsidR="00BF75D0" w:rsidRPr="00BF75D0" w:rsidRDefault="00EA5998" w:rsidP="00BF75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4π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g</m:t>
            </m: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</w:p>
    <w:p w:rsidR="00EA5998" w:rsidRPr="00BF75D0" w:rsidRDefault="006337C4" w:rsidP="00BF75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047" type="#_x0000_t22" style="position:absolute;left:0;text-align:left;margin-left:83.8pt;margin-top:25.65pt;width:27.7pt;height:41.55pt;z-index:251676672"/>
        </w:pict>
      </w:r>
      <w:r w:rsidR="00BF75D0">
        <w:rPr>
          <w:rFonts w:ascii="Times New Roman" w:hAnsi="Times New Roman" w:cs="Times New Roman"/>
          <w:sz w:val="28"/>
          <w:szCs w:val="28"/>
        </w:rPr>
        <w:t xml:space="preserve">14. </w:t>
      </w:r>
      <w:r w:rsidR="00EA5998" w:rsidRPr="00BF75D0">
        <w:rPr>
          <w:rFonts w:ascii="Times New Roman" w:hAnsi="Times New Roman" w:cs="Times New Roman"/>
          <w:sz w:val="28"/>
          <w:szCs w:val="28"/>
        </w:rPr>
        <w:t>Если трубу поднести к пламени так, как показано на рисунке, то пламя</w:t>
      </w:r>
    </w:p>
    <w:p w:rsidR="00EA5998" w:rsidRPr="00BF75D0" w:rsidRDefault="006337C4" w:rsidP="00BF75D0">
      <w:pPr>
        <w:tabs>
          <w:tab w:val="left" w:pos="1565"/>
        </w:tabs>
        <w:ind w:left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88" coordsize="21600,21600" o:spt="188" adj="1404,10800" path="m@43@0c@42@1@41@3@40@0@39@1@38@3@37@0l@30@4c@31@5@32@6@33@4@34@5@35@6@36@4xe">
            <v:stroke joinstyle="miter"/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o:connecttype="custom" o:connectlocs="@40,@0;@51,10800;@33,@4;@50,10800" o:connectangles="270,180,90,0" textboxrect="@46,@48,@47,@49"/>
            <v:handles>
              <v:h position="topLeft,#0" yrange="0,2229"/>
              <v:h position="#1,bottomRight" xrange="8640,12960"/>
            </v:handles>
          </v:shapetype>
          <v:shape id="_x0000_s1048" type="#_x0000_t188" style="position:absolute;left:0;text-align:left;margin-left:94.25pt;margin-top:.75pt;width:13.15pt;height:9pt;z-index:25167769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left:0;text-align:left;margin-left:43.05pt;margin-top:-4.1pt;width:76.8pt;height:0;z-index:2516756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5" type="#_x0000_t32" style="position:absolute;left:0;text-align:left;margin-left:119.85pt;margin-top:-4.1pt;width:14.55pt;height:24.25pt;flip:x y;z-index:2516746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4" type="#_x0000_t32" style="position:absolute;left:0;text-align:left;margin-left:31.95pt;margin-top:-4.1pt;width:11.1pt;height:25.65pt;flip:y;z-index:2516736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3" type="#_x0000_t32" style="position:absolute;left:0;text-align:left;margin-left:31.95pt;margin-top:20.15pt;width:102.45pt;height:1.4pt;flip:y;z-index:251672576" o:connectortype="straight"/>
        </w:pict>
      </w:r>
      <w:r w:rsidR="00BF75D0">
        <w:rPr>
          <w:rFonts w:ascii="Times New Roman" w:hAnsi="Times New Roman" w:cs="Times New Roman"/>
          <w:sz w:val="28"/>
          <w:szCs w:val="28"/>
        </w:rPr>
        <w:tab/>
      </w:r>
    </w:p>
    <w:p w:rsidR="00EA5998" w:rsidRDefault="00EA5998" w:rsidP="006C4BE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горит неизменным ровным пламенем</w:t>
      </w:r>
    </w:p>
    <w:p w:rsidR="00EA5998" w:rsidRDefault="00EA5998" w:rsidP="006C4BE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гаснет, т.к. прекращается приток кислорода</w:t>
      </w:r>
    </w:p>
    <w:p w:rsidR="00EA5998" w:rsidRDefault="00EA5998" w:rsidP="006C4BE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С) разгорается сильнее, т.к. за счет конвекции появляется тяга и </w:t>
      </w:r>
      <w:r w:rsidR="006C4BE8">
        <w:rPr>
          <w:rFonts w:ascii="Times New Roman" w:hAnsi="Times New Roman" w:cs="Times New Roman"/>
          <w:sz w:val="28"/>
          <w:szCs w:val="28"/>
        </w:rPr>
        <w:t>дополнительный приток воздуха</w:t>
      </w:r>
    </w:p>
    <w:p w:rsidR="006C4BE8" w:rsidRDefault="006C4BE8" w:rsidP="006C4BE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разгорается сильнее, т.к. труба поглощает часть тепла, и свеча горит интенсивнее</w:t>
      </w:r>
    </w:p>
    <w:p w:rsidR="00BF75D0" w:rsidRDefault="006C4BE8" w:rsidP="00BF75D0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горит слабее, т.к. появляется тяга</w:t>
      </w:r>
    </w:p>
    <w:p w:rsidR="006C4BE8" w:rsidRPr="00BF75D0" w:rsidRDefault="00BF75D0" w:rsidP="00BF75D0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6C4BE8" w:rsidRPr="00BF75D0">
        <w:rPr>
          <w:rFonts w:ascii="Times New Roman" w:hAnsi="Times New Roman" w:cs="Times New Roman"/>
          <w:sz w:val="28"/>
          <w:szCs w:val="28"/>
        </w:rPr>
        <w:t>Заряд, находящийся на небольшой капле ртути (</w:t>
      </w:r>
      <w:proofErr w:type="gramStart"/>
      <w:r w:rsidR="006C4BE8" w:rsidRPr="00BF75D0">
        <w:rPr>
          <w:rFonts w:ascii="Times New Roman" w:hAnsi="Times New Roman" w:cs="Times New Roman"/>
          <w:sz w:val="28"/>
          <w:szCs w:val="28"/>
        </w:rPr>
        <w:t>е-элементарный</w:t>
      </w:r>
      <w:proofErr w:type="gramEnd"/>
      <w:r w:rsidR="006C4BE8" w:rsidRPr="00BF75D0">
        <w:rPr>
          <w:rFonts w:ascii="Times New Roman" w:hAnsi="Times New Roman" w:cs="Times New Roman"/>
          <w:sz w:val="28"/>
          <w:szCs w:val="28"/>
        </w:rPr>
        <w:t xml:space="preserve"> электрический заряд), может быть равным</w:t>
      </w:r>
    </w:p>
    <w:p w:rsidR="006C4BE8" w:rsidRDefault="006C4BE8" w:rsidP="006C4BE8">
      <w:pPr>
        <w:pStyle w:val="a3"/>
        <w:spacing w:after="0" w:line="240" w:lineRule="auto"/>
        <w:ind w:left="9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е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</w:p>
    <w:p w:rsidR="006C4BE8" w:rsidRDefault="006C4BE8" w:rsidP="006C4BE8">
      <w:pPr>
        <w:pStyle w:val="a3"/>
        <w:spacing w:after="0" w:line="240" w:lineRule="auto"/>
        <w:ind w:left="9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7238D">
        <w:rPr>
          <w:rFonts w:ascii="Times New Roman" w:hAnsi="Times New Roman" w:cs="Times New Roman"/>
          <w:sz w:val="28"/>
          <w:szCs w:val="28"/>
        </w:rPr>
        <w:t xml:space="preserve">) 3е </w:t>
      </w:r>
    </w:p>
    <w:p w:rsidR="0067238D" w:rsidRDefault="0067238D" w:rsidP="006C4BE8">
      <w:pPr>
        <w:pStyle w:val="a3"/>
        <w:spacing w:after="0" w:line="240" w:lineRule="auto"/>
        <w:ind w:left="9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С) 0,3е</w:t>
      </w:r>
    </w:p>
    <w:p w:rsidR="0067238D" w:rsidRDefault="0067238D" w:rsidP="006C4BE8">
      <w:pPr>
        <w:pStyle w:val="a3"/>
        <w:spacing w:after="0" w:line="240" w:lineRule="auto"/>
        <w:ind w:left="9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3,2е</w:t>
      </w:r>
    </w:p>
    <w:p w:rsidR="0067238D" w:rsidRDefault="0067238D" w:rsidP="006C4BE8">
      <w:pPr>
        <w:pStyle w:val="a3"/>
        <w:spacing w:after="0" w:line="240" w:lineRule="auto"/>
        <w:ind w:left="9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Е) -3,2е</w:t>
      </w:r>
    </w:p>
    <w:p w:rsidR="0067238D" w:rsidRPr="00BF75D0" w:rsidRDefault="00BF75D0" w:rsidP="00BF75D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67238D" w:rsidRPr="00BF75D0">
        <w:rPr>
          <w:rFonts w:ascii="Times New Roman" w:hAnsi="Times New Roman" w:cs="Times New Roman"/>
          <w:sz w:val="28"/>
          <w:szCs w:val="28"/>
        </w:rPr>
        <w:t xml:space="preserve"> рисунке указан электромагнит с током. Северный полюс этого электромагнита находится</w:t>
      </w:r>
    </w:p>
    <w:p w:rsidR="0067238D" w:rsidRPr="0067238D" w:rsidRDefault="006337C4" w:rsidP="0067238D">
      <w:pPr>
        <w:spacing w:after="0" w:line="240" w:lineRule="auto"/>
        <w:ind w:left="568"/>
        <w:rPr>
          <w:rFonts w:ascii="Times New Roman" w:hAnsi="Times New Roman" w:cs="Times New Roman"/>
          <w:sz w:val="28"/>
          <w:szCs w:val="28"/>
        </w:rPr>
      </w:pPr>
      <w:r w:rsidRPr="006337C4">
        <w:rPr>
          <w:noProof/>
        </w:rPr>
        <w:pict>
          <v:shape id="_x0000_s1041" type="#_x0000_t32" style="position:absolute;left:0;text-align:left;margin-left:134.4pt;margin-top:13.6pt;width:0;height:45.7pt;z-index:251670528" o:connectortype="straight"/>
        </w:pict>
      </w:r>
      <w:r w:rsidRPr="006337C4">
        <w:rPr>
          <w:noProof/>
        </w:rPr>
        <w:pict>
          <v:shape id="_x0000_s1037" type="#_x0000_t32" style="position:absolute;left:0;text-align:left;margin-left:119.85pt;margin-top:13.6pt;width:4.2pt;height:22.85pt;z-index:251668480" o:connectortype="straight"/>
        </w:pict>
      </w:r>
      <w:r w:rsidRPr="006337C4">
        <w:rPr>
          <w:noProof/>
        </w:rPr>
        <w:pict>
          <v:shape id="_x0000_s1036" type="#_x0000_t32" style="position:absolute;left:0;text-align:left;margin-left:105.35pt;margin-top:13.6pt;width:4.15pt;height:22.85pt;z-index:251667456" o:connectortype="straight"/>
        </w:pict>
      </w:r>
      <w:r w:rsidRPr="006337C4">
        <w:rPr>
          <w:noProof/>
        </w:rPr>
        <w:pict>
          <v:shape id="_x0000_s1035" type="#_x0000_t32" style="position:absolute;left:0;text-align:left;margin-left:91.5pt;margin-top:13.6pt;width:4.15pt;height:22.85pt;z-index:251666432" o:connectortype="straight"/>
        </w:pict>
      </w:r>
      <w:r w:rsidRPr="006337C4">
        <w:rPr>
          <w:noProof/>
        </w:rPr>
        <w:pict>
          <v:shape id="_x0000_s1034" type="#_x0000_t32" style="position:absolute;left:0;text-align:left;margin-left:77.65pt;margin-top:12.25pt;width:4.85pt;height:24.2pt;z-index:251665408" o:connectortype="straight"/>
        </w:pict>
      </w:r>
      <w:r w:rsidRPr="006337C4">
        <w:rPr>
          <w:noProof/>
        </w:rPr>
        <w:pict>
          <v:shape id="_x0000_s1033" type="#_x0000_t32" style="position:absolute;left:0;text-align:left;margin-left:63.8pt;margin-top:12.25pt;width:4.85pt;height:24.2pt;z-index:251664384" o:connectortype="straight"/>
        </w:pict>
      </w:r>
      <w:r w:rsidRPr="006337C4">
        <w:rPr>
          <w:noProof/>
        </w:rPr>
        <w:pict>
          <v:shape id="_x0000_s1029" type="#_x0000_t32" style="position:absolute;left:0;text-align:left;margin-left:146.2pt;margin-top:13.6pt;width:0;height:22.85pt;z-index:251661312" o:connectortype="straight"/>
        </w:pict>
      </w:r>
      <w:r w:rsidRPr="006337C4">
        <w:rPr>
          <w:noProof/>
        </w:rPr>
        <w:pict>
          <v:shape id="_x0000_s1027" type="#_x0000_t32" style="position:absolute;left:0;text-align:left;margin-left:47.85pt;margin-top:12.25pt;width:0;height:24.2pt;z-index:251659264" o:connectortype="straight"/>
        </w:pict>
      </w:r>
      <w:r w:rsidRPr="006337C4">
        <w:rPr>
          <w:noProof/>
        </w:rPr>
        <w:pict>
          <v:shape id="_x0000_s1026" type="#_x0000_t32" style="position:absolute;left:0;text-align:left;margin-left:47.85pt;margin-top:12.25pt;width:98.35pt;height:1.35pt;z-index:251658240" o:connectortype="straight"/>
        </w:pict>
      </w:r>
    </w:p>
    <w:p w:rsidR="00B175AF" w:rsidRPr="00307041" w:rsidRDefault="0067238D" w:rsidP="0067238D">
      <w:pPr>
        <w:pStyle w:val="a3"/>
        <w:tabs>
          <w:tab w:val="left" w:pos="299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:rsidR="00B175AF" w:rsidRPr="00B24F89" w:rsidRDefault="006337C4" w:rsidP="00B175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2" type="#_x0000_t32" style="position:absolute;left:0;text-align:left;margin-left:54.1pt;margin-top:10.1pt;width:.7pt;height:14.55pt;flip:y;z-index:2516715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9" type="#_x0000_t32" style="position:absolute;left:0;text-align:left;margin-left:63.8pt;margin-top:1.8pt;width:0;height:22.85pt;z-index:2516695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32" style="position:absolute;left:0;text-align:left;margin-left:47.85pt;margin-top:1.8pt;width:98.35pt;height:0;z-index:251660288" o:connectortype="straight"/>
        </w:pict>
      </w:r>
    </w:p>
    <w:p w:rsidR="00B24F89" w:rsidRDefault="00B24F89" w:rsidP="00B24F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238D" w:rsidRDefault="0067238D" w:rsidP="00B24F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снизу</w:t>
      </w:r>
    </w:p>
    <w:p w:rsidR="0067238D" w:rsidRDefault="0067238D" w:rsidP="00B24F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слева</w:t>
      </w:r>
    </w:p>
    <w:p w:rsidR="0067238D" w:rsidRDefault="0067238D" w:rsidP="00B24F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С) в середине катушки</w:t>
      </w:r>
    </w:p>
    <w:p w:rsidR="0067238D" w:rsidRDefault="0067238D" w:rsidP="00B24F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справа</w:t>
      </w:r>
    </w:p>
    <w:p w:rsidR="00BF75D0" w:rsidRDefault="0067238D" w:rsidP="00BF75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сверху</w:t>
      </w:r>
    </w:p>
    <w:p w:rsidR="00BF75D0" w:rsidRDefault="00BF75D0" w:rsidP="00BF75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67238D" w:rsidRPr="00BF75D0">
        <w:rPr>
          <w:rFonts w:ascii="Times New Roman" w:hAnsi="Times New Roman" w:cs="Times New Roman"/>
          <w:sz w:val="28"/>
          <w:szCs w:val="28"/>
        </w:rPr>
        <w:t>Кинетическая энергия равномерно катящегося шара равна 20 Дж. Скорость его движения равна 20 м/</w:t>
      </w:r>
      <w:proofErr w:type="gramStart"/>
      <w:r w:rsidR="0067238D" w:rsidRPr="00BF75D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7238D" w:rsidRPr="00BF75D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7238D" w:rsidRPr="00BF75D0">
        <w:rPr>
          <w:rFonts w:ascii="Times New Roman" w:hAnsi="Times New Roman" w:cs="Times New Roman"/>
          <w:sz w:val="28"/>
          <w:szCs w:val="28"/>
        </w:rPr>
        <w:t>масса</w:t>
      </w:r>
      <w:proofErr w:type="gramEnd"/>
      <w:r w:rsidR="0067238D" w:rsidRPr="00BF75D0">
        <w:rPr>
          <w:rFonts w:ascii="Times New Roman" w:hAnsi="Times New Roman" w:cs="Times New Roman"/>
          <w:sz w:val="28"/>
          <w:szCs w:val="28"/>
        </w:rPr>
        <w:t xml:space="preserve"> шара</w:t>
      </w:r>
    </w:p>
    <w:p w:rsidR="00BF75D0" w:rsidRDefault="0067238D" w:rsidP="00BF75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10 кг</w:t>
      </w:r>
    </w:p>
    <w:p w:rsidR="00BF75D0" w:rsidRDefault="0067238D" w:rsidP="00BF75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1кг</w:t>
      </w:r>
    </w:p>
    <w:p w:rsidR="00BF75D0" w:rsidRDefault="0067238D" w:rsidP="00BF75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С) 100 кг</w:t>
      </w:r>
    </w:p>
    <w:p w:rsidR="00BF75D0" w:rsidRDefault="0067238D" w:rsidP="00BF75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100 г</w:t>
      </w:r>
    </w:p>
    <w:p w:rsidR="00BF75D0" w:rsidRDefault="0067238D" w:rsidP="00BF75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10 г</w:t>
      </w:r>
    </w:p>
    <w:p w:rsidR="00BF75D0" w:rsidRDefault="001D0150" w:rsidP="00BF75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BF75D0">
        <w:rPr>
          <w:rFonts w:ascii="Times New Roman" w:hAnsi="Times New Roman" w:cs="Times New Roman"/>
          <w:sz w:val="28"/>
          <w:szCs w:val="28"/>
        </w:rPr>
        <w:t>.</w:t>
      </w:r>
      <w:r w:rsidR="005A725F" w:rsidRPr="00BF75D0">
        <w:rPr>
          <w:rFonts w:ascii="Times New Roman" w:hAnsi="Times New Roman" w:cs="Times New Roman"/>
          <w:sz w:val="28"/>
          <w:szCs w:val="28"/>
        </w:rPr>
        <w:t xml:space="preserve">Два точечных </w:t>
      </w:r>
      <w:r w:rsidR="00307041" w:rsidRPr="00BF75D0">
        <w:rPr>
          <w:rFonts w:ascii="Times New Roman" w:hAnsi="Times New Roman" w:cs="Times New Roman"/>
          <w:sz w:val="28"/>
          <w:szCs w:val="28"/>
        </w:rPr>
        <w:t xml:space="preserve">электрических заряда на расстоянии </w:t>
      </w:r>
      <w:r w:rsidR="00307041" w:rsidRPr="00BF75D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307041" w:rsidRPr="00BF75D0">
        <w:rPr>
          <w:rFonts w:ascii="Times New Roman" w:hAnsi="Times New Roman" w:cs="Times New Roman"/>
          <w:sz w:val="28"/>
          <w:szCs w:val="28"/>
        </w:rPr>
        <w:t xml:space="preserve"> взаимодействуют в вакууме с силой </w:t>
      </w:r>
      <w:r w:rsidR="00307041" w:rsidRPr="00BF75D0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307041" w:rsidRPr="00BF75D0">
        <w:rPr>
          <w:rFonts w:ascii="Times New Roman" w:hAnsi="Times New Roman" w:cs="Times New Roman"/>
          <w:sz w:val="28"/>
          <w:szCs w:val="28"/>
        </w:rPr>
        <w:t xml:space="preserve">. Сила взаимодействия этих зарядов на том же расстоянии </w:t>
      </w:r>
      <w:r w:rsidR="00307041" w:rsidRPr="00BF75D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307041" w:rsidRPr="00BF75D0">
        <w:rPr>
          <w:rFonts w:ascii="Times New Roman" w:hAnsi="Times New Roman" w:cs="Times New Roman"/>
          <w:sz w:val="28"/>
          <w:szCs w:val="28"/>
        </w:rPr>
        <w:t xml:space="preserve"> в среде с диэлектрической проницаемостью ε</w:t>
      </w:r>
    </w:p>
    <w:p w:rsidR="00BF75D0" w:rsidRDefault="00307041" w:rsidP="00BF75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уменьшается в ε раз</w:t>
      </w:r>
    </w:p>
    <w:p w:rsidR="00BF75D0" w:rsidRDefault="00307041" w:rsidP="00BF75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не изменится</w:t>
      </w:r>
    </w:p>
    <w:p w:rsidR="00BF75D0" w:rsidRDefault="00307041" w:rsidP="00BF75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С) увеличится в ε раз</w:t>
      </w:r>
    </w:p>
    <w:p w:rsidR="00BF75D0" w:rsidRDefault="00307041" w:rsidP="00BF75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Д)увеличится в ε² раз</w:t>
      </w:r>
    </w:p>
    <w:p w:rsidR="001D0150" w:rsidRDefault="00307041" w:rsidP="001D01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уменьшается в ε² раз</w:t>
      </w:r>
    </w:p>
    <w:p w:rsidR="001D0150" w:rsidRDefault="001D0150" w:rsidP="001D01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307041" w:rsidRPr="001D0150">
        <w:rPr>
          <w:rFonts w:ascii="Times New Roman" w:hAnsi="Times New Roman" w:cs="Times New Roman"/>
          <w:sz w:val="28"/>
          <w:szCs w:val="28"/>
        </w:rPr>
        <w:t xml:space="preserve">Оптическая сила школьной линзы с фокусным расстоянием </w:t>
      </w:r>
      <w:r w:rsidR="00307041" w:rsidRPr="001D0150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307041" w:rsidRPr="001D0150">
        <w:rPr>
          <w:rFonts w:ascii="Times New Roman" w:hAnsi="Times New Roman" w:cs="Times New Roman"/>
          <w:sz w:val="28"/>
          <w:szCs w:val="28"/>
        </w:rPr>
        <w:t xml:space="preserve"> = 90мм равна</w:t>
      </w:r>
    </w:p>
    <w:p w:rsidR="001D0150" w:rsidRDefault="00307041" w:rsidP="001D01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AE2756">
        <w:rPr>
          <w:rFonts w:ascii="Times New Roman" w:hAnsi="Times New Roman" w:cs="Times New Roman"/>
          <w:sz w:val="28"/>
          <w:szCs w:val="28"/>
        </w:rPr>
        <w:t xml:space="preserve">≈ +18 </w:t>
      </w:r>
      <w:proofErr w:type="spellStart"/>
      <w:r w:rsidR="00AE2756">
        <w:rPr>
          <w:rFonts w:ascii="Times New Roman" w:hAnsi="Times New Roman" w:cs="Times New Roman"/>
          <w:sz w:val="28"/>
          <w:szCs w:val="28"/>
        </w:rPr>
        <w:t>дптр</w:t>
      </w:r>
      <w:proofErr w:type="spellEnd"/>
    </w:p>
    <w:p w:rsidR="001D0150" w:rsidRDefault="00307041" w:rsidP="001D01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AE2756">
        <w:rPr>
          <w:rFonts w:ascii="Times New Roman" w:hAnsi="Times New Roman" w:cs="Times New Roman"/>
          <w:sz w:val="28"/>
          <w:szCs w:val="28"/>
        </w:rPr>
        <w:t>≈ +9дптр</w:t>
      </w:r>
    </w:p>
    <w:p w:rsidR="001D0150" w:rsidRDefault="00307041" w:rsidP="001D01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С)</w:t>
      </w:r>
      <w:r w:rsidR="00AE2756">
        <w:rPr>
          <w:rFonts w:ascii="Times New Roman" w:hAnsi="Times New Roman" w:cs="Times New Roman"/>
          <w:sz w:val="28"/>
          <w:szCs w:val="28"/>
        </w:rPr>
        <w:t>≈ +11дптр</w:t>
      </w:r>
    </w:p>
    <w:p w:rsidR="001D0150" w:rsidRDefault="00307041" w:rsidP="001D01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AE2756">
        <w:rPr>
          <w:rFonts w:ascii="Times New Roman" w:hAnsi="Times New Roman" w:cs="Times New Roman"/>
          <w:sz w:val="28"/>
          <w:szCs w:val="28"/>
        </w:rPr>
        <w:t>≈ +7дптр</w:t>
      </w:r>
    </w:p>
    <w:p w:rsidR="001D0150" w:rsidRDefault="00307041" w:rsidP="001D01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="00AE2756">
        <w:rPr>
          <w:rFonts w:ascii="Times New Roman" w:hAnsi="Times New Roman" w:cs="Times New Roman"/>
          <w:sz w:val="28"/>
          <w:szCs w:val="28"/>
        </w:rPr>
        <w:t>≈ +10дптр</w:t>
      </w:r>
    </w:p>
    <w:p w:rsidR="00AE2756" w:rsidRPr="001D0150" w:rsidRDefault="001D0150" w:rsidP="001D01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="00AE2756" w:rsidRPr="001D0150">
        <w:rPr>
          <w:rFonts w:ascii="Times New Roman" w:hAnsi="Times New Roman" w:cs="Times New Roman"/>
          <w:sz w:val="28"/>
          <w:szCs w:val="28"/>
        </w:rPr>
        <w:t>Пер</w:t>
      </w:r>
      <w:r w:rsidR="00BF75D0" w:rsidRPr="001D0150">
        <w:rPr>
          <w:rFonts w:ascii="Times New Roman" w:hAnsi="Times New Roman" w:cs="Times New Roman"/>
          <w:sz w:val="28"/>
          <w:szCs w:val="28"/>
        </w:rPr>
        <w:t>иод обращения Юпитера равен 12 л</w:t>
      </w:r>
      <w:r w:rsidR="00AE2756" w:rsidRPr="001D0150">
        <w:rPr>
          <w:rFonts w:ascii="Times New Roman" w:hAnsi="Times New Roman" w:cs="Times New Roman"/>
          <w:sz w:val="28"/>
          <w:szCs w:val="28"/>
        </w:rPr>
        <w:t>ет. Радиус орбиты Юпитера</w:t>
      </w:r>
    </w:p>
    <w:p w:rsidR="00AE2756" w:rsidRDefault="00AE2756" w:rsidP="00AE2756">
      <w:pPr>
        <w:pStyle w:val="a3"/>
        <w:spacing w:after="0" w:line="240" w:lineRule="auto"/>
        <w:ind w:left="9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BF75D0" w:rsidRPr="00BF75D0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1 а.е., Т</w:t>
      </w:r>
      <w:r w:rsidR="00BF75D0" w:rsidRPr="00BF75D0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1 год)</w:t>
      </w:r>
    </w:p>
    <w:p w:rsidR="00AE2756" w:rsidRDefault="00AE2756" w:rsidP="00AE2756">
      <w:pPr>
        <w:pStyle w:val="a3"/>
        <w:spacing w:after="0" w:line="240" w:lineRule="auto"/>
        <w:ind w:left="9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9,57 а.е.</w:t>
      </w:r>
    </w:p>
    <w:p w:rsidR="00AE2756" w:rsidRDefault="00AE2756" w:rsidP="00AE2756">
      <w:pPr>
        <w:pStyle w:val="a3"/>
        <w:spacing w:after="0" w:line="240" w:lineRule="auto"/>
        <w:ind w:left="9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В)1,6 а.е.</w:t>
      </w:r>
    </w:p>
    <w:p w:rsidR="00AE2756" w:rsidRPr="001D0150" w:rsidRDefault="00AE2756" w:rsidP="001D0150">
      <w:pPr>
        <w:pStyle w:val="a3"/>
        <w:spacing w:after="0" w:line="240" w:lineRule="auto"/>
        <w:ind w:left="9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С)5,4</w:t>
      </w:r>
      <w:r w:rsidR="001D0150">
        <w:rPr>
          <w:rFonts w:ascii="Times New Roman" w:hAnsi="Times New Roman" w:cs="Times New Roman"/>
          <w:sz w:val="28"/>
          <w:szCs w:val="28"/>
        </w:rPr>
        <w:t xml:space="preserve"> а.е.         </w:t>
      </w:r>
      <w:r w:rsidRPr="001D0150">
        <w:rPr>
          <w:rFonts w:ascii="Times New Roman" w:hAnsi="Times New Roman" w:cs="Times New Roman"/>
          <w:sz w:val="28"/>
          <w:szCs w:val="28"/>
        </w:rPr>
        <w:t>Д) 14,1 а.е.Е) 2,8 а.е.</w:t>
      </w:r>
      <w:bookmarkStart w:id="0" w:name="_GoBack"/>
      <w:bookmarkEnd w:id="0"/>
    </w:p>
    <w:p w:rsidR="00AE2756" w:rsidRPr="00AE2756" w:rsidRDefault="00AE2756" w:rsidP="00AE2756">
      <w:pPr>
        <w:pStyle w:val="a3"/>
        <w:spacing w:after="0" w:line="240" w:lineRule="auto"/>
        <w:ind w:left="928"/>
        <w:rPr>
          <w:rFonts w:ascii="Times New Roman" w:hAnsi="Times New Roman" w:cs="Times New Roman"/>
          <w:sz w:val="28"/>
          <w:szCs w:val="28"/>
        </w:rPr>
      </w:pPr>
    </w:p>
    <w:p w:rsidR="00307041" w:rsidRPr="00307041" w:rsidRDefault="00307041" w:rsidP="00307041">
      <w:pPr>
        <w:spacing w:after="0" w:line="240" w:lineRule="auto"/>
        <w:ind w:left="568"/>
        <w:rPr>
          <w:rFonts w:ascii="Times New Roman" w:hAnsi="Times New Roman" w:cs="Times New Roman"/>
          <w:sz w:val="28"/>
          <w:szCs w:val="28"/>
        </w:rPr>
      </w:pPr>
    </w:p>
    <w:p w:rsidR="0067238D" w:rsidRPr="0067238D" w:rsidRDefault="0067238D" w:rsidP="0067238D">
      <w:pPr>
        <w:ind w:left="568"/>
        <w:rPr>
          <w:rFonts w:ascii="Times New Roman" w:hAnsi="Times New Roman" w:cs="Times New Roman"/>
          <w:sz w:val="28"/>
          <w:szCs w:val="28"/>
        </w:rPr>
      </w:pPr>
    </w:p>
    <w:p w:rsidR="001F6800" w:rsidRDefault="001F6800"/>
    <w:sectPr w:rsidR="001F6800" w:rsidSect="00633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C6028"/>
    <w:multiLevelType w:val="hybridMultilevel"/>
    <w:tmpl w:val="5AC81CF4"/>
    <w:lvl w:ilvl="0" w:tplc="548E367A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E26D5"/>
    <w:multiLevelType w:val="hybridMultilevel"/>
    <w:tmpl w:val="BE50776E"/>
    <w:lvl w:ilvl="0" w:tplc="3EE8DD82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45536"/>
    <w:multiLevelType w:val="hybridMultilevel"/>
    <w:tmpl w:val="F0C69A5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BD5280"/>
    <w:multiLevelType w:val="hybridMultilevel"/>
    <w:tmpl w:val="90B291D0"/>
    <w:lvl w:ilvl="0" w:tplc="AA98026E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67205D"/>
    <w:multiLevelType w:val="hybridMultilevel"/>
    <w:tmpl w:val="504A9D84"/>
    <w:lvl w:ilvl="0" w:tplc="7D663EFA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351054"/>
    <w:rsid w:val="001D0150"/>
    <w:rsid w:val="001F6800"/>
    <w:rsid w:val="00307041"/>
    <w:rsid w:val="00351054"/>
    <w:rsid w:val="005A725F"/>
    <w:rsid w:val="006337C4"/>
    <w:rsid w:val="0067238D"/>
    <w:rsid w:val="006C4BE8"/>
    <w:rsid w:val="008C3B28"/>
    <w:rsid w:val="00AE2756"/>
    <w:rsid w:val="00B175AF"/>
    <w:rsid w:val="00B24F89"/>
    <w:rsid w:val="00BF75D0"/>
    <w:rsid w:val="00EA5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7" type="connector" idref="#_x0000_s1046"/>
        <o:r id="V:Rule18" type="connector" idref="#_x0000_s1045"/>
        <o:r id="V:Rule19" type="connector" idref="#_x0000_s1039"/>
        <o:r id="V:Rule20" type="connector" idref="#_x0000_s1027"/>
        <o:r id="V:Rule21" type="connector" idref="#_x0000_s1044"/>
        <o:r id="V:Rule22" type="connector" idref="#_x0000_s1036"/>
        <o:r id="V:Rule23" type="connector" idref="#_x0000_s1035"/>
        <o:r id="V:Rule24" type="connector" idref="#_x0000_s1029"/>
        <o:r id="V:Rule25" type="connector" idref="#_x0000_s1041"/>
        <o:r id="V:Rule26" type="connector" idref="#_x0000_s1033"/>
        <o:r id="V:Rule27" type="connector" idref="#_x0000_s1043"/>
        <o:r id="V:Rule28" type="connector" idref="#_x0000_s1028"/>
        <o:r id="V:Rule29" type="connector" idref="#_x0000_s1034"/>
        <o:r id="V:Rule30" type="connector" idref="#_x0000_s1026"/>
        <o:r id="V:Rule31" type="connector" idref="#_x0000_s1037"/>
        <o:r id="V:Rule32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05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5105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51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10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8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6</cp:revision>
  <dcterms:created xsi:type="dcterms:W3CDTF">2013-03-03T21:29:00Z</dcterms:created>
  <dcterms:modified xsi:type="dcterms:W3CDTF">2013-12-13T05:56:00Z</dcterms:modified>
</cp:coreProperties>
</file>