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7338" w:type="dxa"/>
        <w:tblLook w:val="04A0" w:firstRow="1" w:lastRow="0" w:firstColumn="1" w:lastColumn="0" w:noHBand="0" w:noVBand="1"/>
      </w:tblPr>
      <w:tblGrid>
        <w:gridCol w:w="2233"/>
      </w:tblGrid>
      <w:tr w:rsidR="00DC15B7" w:rsidRPr="005B2950" w:rsidTr="0090359C">
        <w:tc>
          <w:tcPr>
            <w:tcW w:w="2233" w:type="dxa"/>
          </w:tcPr>
          <w:p w:rsidR="00DC15B7" w:rsidRPr="005B2950" w:rsidRDefault="00DC15B7" w:rsidP="0090359C">
            <w:pPr>
              <w:spacing w:line="236" w:lineRule="atLeast"/>
              <w:rPr>
                <w:b/>
                <w:bCs/>
                <w:color w:val="000000"/>
              </w:rPr>
            </w:pPr>
            <w:r w:rsidRPr="005B2950">
              <w:rPr>
                <w:b/>
                <w:bCs/>
                <w:color w:val="000000"/>
              </w:rPr>
              <w:t>дата</w:t>
            </w:r>
          </w:p>
        </w:tc>
      </w:tr>
    </w:tbl>
    <w:p w:rsidR="00DC15B7" w:rsidRPr="005B2950" w:rsidRDefault="00DC15B7" w:rsidP="00DC15B7">
      <w:pPr>
        <w:shd w:val="clear" w:color="auto" w:fill="FFFFFF"/>
        <w:spacing w:line="236" w:lineRule="atLeast"/>
        <w:ind w:firstLine="708"/>
        <w:jc w:val="center"/>
        <w:rPr>
          <w:b/>
          <w:bCs/>
          <w:color w:val="000000"/>
        </w:rPr>
      </w:pPr>
    </w:p>
    <w:p w:rsidR="00DC15B7" w:rsidRPr="005B2950" w:rsidRDefault="00DC15B7" w:rsidP="00DC15B7">
      <w:pPr>
        <w:shd w:val="clear" w:color="auto" w:fill="FFFFFF"/>
        <w:spacing w:line="236" w:lineRule="atLeast"/>
        <w:ind w:firstLine="708"/>
        <w:jc w:val="center"/>
        <w:rPr>
          <w:color w:val="000000"/>
        </w:rPr>
      </w:pPr>
      <w:r w:rsidRPr="005B2950">
        <w:rPr>
          <w:b/>
          <w:bCs/>
          <w:color w:val="000000"/>
        </w:rPr>
        <w:t xml:space="preserve">Уроки психологического развития </w:t>
      </w:r>
    </w:p>
    <w:p w:rsidR="00DC15B7" w:rsidRPr="005B2950" w:rsidRDefault="00DC15B7" w:rsidP="00DC15B7">
      <w:pPr>
        <w:tabs>
          <w:tab w:val="left" w:pos="1878"/>
        </w:tabs>
        <w:jc w:val="center"/>
        <w:rPr>
          <w:b/>
        </w:rPr>
      </w:pPr>
      <w:r w:rsidRPr="005B2950">
        <w:rPr>
          <w:b/>
          <w:bCs/>
          <w:color w:val="000000"/>
        </w:rPr>
        <w:t xml:space="preserve">Тема: </w:t>
      </w:r>
      <w:r w:rsidRPr="005B2950">
        <w:rPr>
          <w:b/>
        </w:rPr>
        <w:t xml:space="preserve">Развитие памяти  </w:t>
      </w:r>
      <w:r w:rsidRPr="005B2950">
        <w:rPr>
          <w:b/>
          <w:bCs/>
          <w:color w:val="000000"/>
        </w:rPr>
        <w:t>№ 3</w:t>
      </w:r>
      <w:r w:rsidR="0041705B" w:rsidRPr="005B2950">
        <w:rPr>
          <w:b/>
          <w:bCs/>
          <w:color w:val="000000"/>
        </w:rPr>
        <w:t>4</w:t>
      </w:r>
    </w:p>
    <w:p w:rsidR="00670A0F" w:rsidRDefault="00670A0F" w:rsidP="00DC15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</w:p>
    <w:p w:rsidR="00DC15B7" w:rsidRPr="005B2950" w:rsidRDefault="00DC15B7" w:rsidP="00DC15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bookmarkStart w:id="0" w:name="_GoBack"/>
      <w:bookmarkEnd w:id="0"/>
      <w:r w:rsidRPr="005B2950">
        <w:rPr>
          <w:b/>
          <w:bCs/>
          <w:color w:val="000000"/>
        </w:rPr>
        <w:t>Цели урока:</w:t>
      </w:r>
    </w:p>
    <w:p w:rsidR="00DC15B7" w:rsidRPr="005B2950" w:rsidRDefault="00DC15B7" w:rsidP="00DC15B7">
      <w:pPr>
        <w:shd w:val="clear" w:color="auto" w:fill="FFFFFF"/>
        <w:spacing w:line="236" w:lineRule="atLeast"/>
        <w:ind w:firstLine="708"/>
        <w:rPr>
          <w:b/>
          <w:bCs/>
          <w:color w:val="000000"/>
        </w:rPr>
      </w:pPr>
      <w:r w:rsidRPr="005B2950">
        <w:rPr>
          <w:b/>
          <w:bCs/>
          <w:color w:val="000000"/>
        </w:rPr>
        <w:t>Образовательные:</w:t>
      </w:r>
    </w:p>
    <w:p w:rsidR="00DC15B7" w:rsidRPr="005B2950" w:rsidRDefault="00DC15B7" w:rsidP="00DC15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5B2950">
        <w:rPr>
          <w:color w:val="000000"/>
        </w:rPr>
        <w:t>Развитие вербальной опосредованной памяти.</w:t>
      </w:r>
    </w:p>
    <w:p w:rsidR="00DC15B7" w:rsidRPr="005B2950" w:rsidRDefault="00DC15B7" w:rsidP="00DC15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5B2950">
        <w:rPr>
          <w:color w:val="000000"/>
        </w:rPr>
        <w:t>Развитие   мышления   (установление   закономерно</w:t>
      </w:r>
      <w:r w:rsidRPr="005B2950">
        <w:rPr>
          <w:color w:val="000000"/>
        </w:rPr>
        <w:softHyphen/>
        <w:t>стей).</w:t>
      </w:r>
    </w:p>
    <w:p w:rsidR="00DC15B7" w:rsidRPr="005B2950" w:rsidRDefault="00DC15B7" w:rsidP="00DC15B7">
      <w:pPr>
        <w:rPr>
          <w:b/>
        </w:rPr>
      </w:pPr>
      <w:r w:rsidRPr="005B2950">
        <w:rPr>
          <w:b/>
        </w:rPr>
        <w:t xml:space="preserve">  </w:t>
      </w:r>
      <w:r w:rsidRPr="005B2950">
        <w:rPr>
          <w:b/>
        </w:rPr>
        <w:tab/>
        <w:t xml:space="preserve"> Коррекционные:</w:t>
      </w:r>
    </w:p>
    <w:p w:rsidR="00DC15B7" w:rsidRPr="005B2950" w:rsidRDefault="00DC15B7" w:rsidP="00DC15B7">
      <w:r w:rsidRPr="005B2950">
        <w:rPr>
          <w:color w:val="FF0000"/>
        </w:rPr>
        <w:t xml:space="preserve">- </w:t>
      </w:r>
      <w:r w:rsidRPr="005B2950">
        <w:t xml:space="preserve">развивать </w:t>
      </w:r>
      <w:r w:rsidR="005B2950">
        <w:t>вербальную опосредованную память</w:t>
      </w:r>
      <w:r w:rsidRPr="005B2950">
        <w:t>;</w:t>
      </w:r>
    </w:p>
    <w:p w:rsidR="00DC15B7" w:rsidRPr="005B2950" w:rsidRDefault="00DC15B7" w:rsidP="00DC15B7">
      <w:r w:rsidRPr="005B2950">
        <w:t>- развивать мышление, умение устанавливать взаимосвязи (закономерности);</w:t>
      </w:r>
    </w:p>
    <w:p w:rsidR="00DC15B7" w:rsidRPr="005B2950" w:rsidRDefault="00DC15B7" w:rsidP="00DC15B7">
      <w:r w:rsidRPr="005B2950">
        <w:t>- развивать диалогическую и монологическую речь;</w:t>
      </w:r>
    </w:p>
    <w:p w:rsidR="00DC15B7" w:rsidRPr="005B2950" w:rsidRDefault="00DC15B7" w:rsidP="00DC15B7">
      <w:r w:rsidRPr="005B2950">
        <w:t>- развивать активный и пассивный словарь учащегося.</w:t>
      </w:r>
    </w:p>
    <w:p w:rsidR="004E0EF0" w:rsidRPr="005B2950" w:rsidRDefault="0041705B" w:rsidP="0041705B">
      <w:pPr>
        <w:tabs>
          <w:tab w:val="left" w:pos="1702"/>
        </w:tabs>
      </w:pPr>
      <w:r w:rsidRPr="005B2950">
        <w:t xml:space="preserve">            </w:t>
      </w:r>
      <w:r w:rsidR="004E0EF0" w:rsidRPr="005B2950">
        <w:rPr>
          <w:b/>
          <w:bCs/>
          <w:color w:val="000000"/>
        </w:rPr>
        <w:t>Вводная часть</w:t>
      </w:r>
    </w:p>
    <w:p w:rsidR="005B2950" w:rsidRPr="005B2950" w:rsidRDefault="004E0EF0" w:rsidP="004E0EF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B2950">
        <w:rPr>
          <w:color w:val="000000"/>
        </w:rPr>
        <w:t>Создаем хорошее настроение: «Улыбнитесь!»; «Ска</w:t>
      </w:r>
      <w:r w:rsidRPr="005B2950">
        <w:rPr>
          <w:color w:val="000000"/>
        </w:rPr>
        <w:softHyphen/>
        <w:t>жите добрые слова друг другу».</w:t>
      </w:r>
      <w:r w:rsidRPr="005B2950">
        <w:t xml:space="preserve"> </w:t>
      </w:r>
    </w:p>
    <w:p w:rsidR="005B2950" w:rsidRPr="005B2950" w:rsidRDefault="005B2950" w:rsidP="005B2950">
      <w:pPr>
        <w:shd w:val="clear" w:color="auto" w:fill="FFFFFF"/>
        <w:autoSpaceDE w:val="0"/>
        <w:autoSpaceDN w:val="0"/>
        <w:adjustRightInd w:val="0"/>
        <w:jc w:val="both"/>
      </w:pPr>
      <w:r w:rsidRPr="005B2950">
        <w:rPr>
          <w:color w:val="000000"/>
        </w:rPr>
        <w:t>Выполняем упражнение мозговой гимнастики «Кача</w:t>
      </w:r>
      <w:r w:rsidRPr="005B2950">
        <w:rPr>
          <w:color w:val="000000"/>
        </w:rPr>
        <w:softHyphen/>
        <w:t>ние икр» (улучшает мыслительную деятельность, вни</w:t>
      </w:r>
      <w:r w:rsidRPr="005B2950">
        <w:rPr>
          <w:color w:val="000000"/>
        </w:rPr>
        <w:softHyphen/>
        <w:t>мание, понимание при чтении).</w:t>
      </w:r>
    </w:p>
    <w:p w:rsidR="005B2950" w:rsidRPr="005B2950" w:rsidRDefault="005B2950" w:rsidP="005B295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B2950">
        <w:rPr>
          <w:color w:val="000000"/>
        </w:rPr>
        <w:t>Возьмитесь за спинку стула впереди себя, поставьте вперед правую ногу и немного согните ее в колене. Ле</w:t>
      </w:r>
      <w:r w:rsidRPr="005B2950">
        <w:rPr>
          <w:color w:val="000000"/>
        </w:rPr>
        <w:softHyphen/>
        <w:t>вая нога сзади вытянута. Одновременно с наклоном вперед и выдохом мягко прижмите находящуюся сзади пятку к полу. Затем приподнимите пятку и сделайте глубокий вдох. Повторите 3 раза, меняя ноги. Чем больше согнута находящаяся впереди нога в колене, тем большее растяжение чувствуется в икрах сзади.</w:t>
      </w:r>
    </w:p>
    <w:p w:rsidR="004E0EF0" w:rsidRPr="005B2950" w:rsidRDefault="004E0EF0" w:rsidP="004E0EF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B2950">
        <w:rPr>
          <w:b/>
          <w:bCs/>
          <w:color w:val="000000"/>
        </w:rPr>
        <w:t>Основная часть</w:t>
      </w:r>
    </w:p>
    <w:p w:rsidR="004E0EF0" w:rsidRPr="005B2950" w:rsidRDefault="004E0EF0" w:rsidP="004E0EF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5B2950">
        <w:rPr>
          <w:b/>
          <w:color w:val="000000"/>
        </w:rPr>
        <w:t>Задание   1.  «Отыщи числа»</w:t>
      </w:r>
    </w:p>
    <w:p w:rsidR="004E0EF0" w:rsidRPr="005B2950" w:rsidRDefault="004E0EF0" w:rsidP="004E0EF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B2950">
        <w:rPr>
          <w:i/>
          <w:iCs/>
          <w:color w:val="000000"/>
        </w:rPr>
        <w:t xml:space="preserve">Материал к заданию: </w:t>
      </w:r>
      <w:r w:rsidRPr="005B2950">
        <w:rPr>
          <w:color w:val="000000"/>
        </w:rPr>
        <w:t>таблица с числами черного и белого цветов от 1 до 25 (см. материалы к ур</w:t>
      </w:r>
      <w:r w:rsidR="005B2950">
        <w:rPr>
          <w:color w:val="000000"/>
        </w:rPr>
        <w:t>окам, рис</w:t>
      </w:r>
      <w:proofErr w:type="gramStart"/>
      <w:r w:rsidR="005B2950">
        <w:rPr>
          <w:color w:val="000000"/>
        </w:rPr>
        <w:t>1</w:t>
      </w:r>
      <w:proofErr w:type="gramEnd"/>
      <w:r w:rsidRPr="005B2950">
        <w:rPr>
          <w:color w:val="000000"/>
        </w:rPr>
        <w:t>).</w:t>
      </w:r>
    </w:p>
    <w:p w:rsidR="005B2950" w:rsidRDefault="004E0EF0" w:rsidP="004E0EF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B2950">
        <w:rPr>
          <w:color w:val="000000"/>
        </w:rPr>
        <w:t xml:space="preserve">Усложнение задания достигается за счет удлинения числового ряда до 25 чисел. </w:t>
      </w:r>
    </w:p>
    <w:p w:rsidR="004E0EF0" w:rsidRPr="005B2950" w:rsidRDefault="005B2950" w:rsidP="004E0EF0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Учитель показывает учащемуся  черно-белую таблицу. Ученик </w:t>
      </w:r>
      <w:r w:rsidR="004E0EF0" w:rsidRPr="005B2950">
        <w:rPr>
          <w:color w:val="000000"/>
        </w:rPr>
        <w:t xml:space="preserve"> долж</w:t>
      </w:r>
      <w:r>
        <w:rPr>
          <w:color w:val="000000"/>
        </w:rPr>
        <w:t>е</w:t>
      </w:r>
      <w:r w:rsidR="004E0EF0" w:rsidRPr="005B2950">
        <w:rPr>
          <w:color w:val="000000"/>
        </w:rPr>
        <w:t>н</w:t>
      </w:r>
      <w:r>
        <w:rPr>
          <w:color w:val="000000"/>
        </w:rPr>
        <w:t xml:space="preserve"> </w:t>
      </w:r>
      <w:r w:rsidR="004E0EF0" w:rsidRPr="005B2950">
        <w:rPr>
          <w:color w:val="000000"/>
        </w:rPr>
        <w:t xml:space="preserve"> назвать и показать числа сначала только черного цвета от 1 до 12 в возрастающем поряд</w:t>
      </w:r>
      <w:r w:rsidR="004E0EF0" w:rsidRPr="005B2950">
        <w:rPr>
          <w:color w:val="000000"/>
        </w:rPr>
        <w:softHyphen/>
        <w:t>ке, затем только числа белого цвета от 12 до 1 в убы</w:t>
      </w:r>
      <w:r w:rsidR="004E0EF0" w:rsidRPr="005B2950">
        <w:rPr>
          <w:color w:val="000000"/>
        </w:rPr>
        <w:softHyphen/>
        <w:t>вающем порядке. На третьем этапе работы нужно назы</w:t>
      </w:r>
      <w:r w:rsidR="004E0EF0" w:rsidRPr="005B2950">
        <w:rPr>
          <w:color w:val="000000"/>
        </w:rPr>
        <w:softHyphen/>
        <w:t>вать попеременно числа черного цвета в возрастающем порядке, а числа белого цвета - в убывающем порядке. Например, 1 - черная, 12 - белая, 2 - черная, 11 - бе</w:t>
      </w:r>
      <w:r w:rsidR="004E0EF0" w:rsidRPr="005B2950">
        <w:rPr>
          <w:color w:val="000000"/>
        </w:rPr>
        <w:softHyphen/>
        <w:t>лая и т.д. Следить, чтобы ученик</w:t>
      </w:r>
      <w:r w:rsidR="00FA3A9C">
        <w:rPr>
          <w:color w:val="000000"/>
        </w:rPr>
        <w:t xml:space="preserve"> </w:t>
      </w:r>
      <w:proofErr w:type="gramStart"/>
      <w:r w:rsidR="00FA3A9C">
        <w:rPr>
          <w:color w:val="000000"/>
        </w:rPr>
        <w:t>на пропускал</w:t>
      </w:r>
      <w:proofErr w:type="gramEnd"/>
      <w:r w:rsidR="004E0EF0" w:rsidRPr="005B2950">
        <w:rPr>
          <w:color w:val="000000"/>
        </w:rPr>
        <w:t xml:space="preserve"> числа и чтобы задание выполнялось как можно быстрее.</w:t>
      </w:r>
    </w:p>
    <w:p w:rsidR="004E0EF0" w:rsidRPr="005B2950" w:rsidRDefault="004E0EF0" w:rsidP="004E0EF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5B2950">
        <w:rPr>
          <w:b/>
          <w:color w:val="000000"/>
        </w:rPr>
        <w:t>Задание   2.   «Преврати в квадрат»</w:t>
      </w:r>
    </w:p>
    <w:p w:rsidR="004E0EF0" w:rsidRPr="005B2950" w:rsidRDefault="004E0EF0" w:rsidP="004E0EF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B2950">
        <w:rPr>
          <w:i/>
          <w:iCs/>
          <w:color w:val="000000"/>
        </w:rPr>
        <w:t xml:space="preserve">Материал к заданию: </w:t>
      </w:r>
      <w:r w:rsidRPr="005B2950">
        <w:rPr>
          <w:color w:val="000000"/>
        </w:rPr>
        <w:t>индивидуальны</w:t>
      </w:r>
      <w:r w:rsidR="00FA3A9C">
        <w:rPr>
          <w:color w:val="000000"/>
        </w:rPr>
        <w:t>й  бланк</w:t>
      </w:r>
      <w:r w:rsidRPr="005B2950">
        <w:rPr>
          <w:color w:val="000000"/>
        </w:rPr>
        <w:t xml:space="preserve"> с фи</w:t>
      </w:r>
      <w:r w:rsidRPr="005B2950">
        <w:rPr>
          <w:color w:val="000000"/>
        </w:rPr>
        <w:softHyphen/>
        <w:t xml:space="preserve">гурами (см. материалы к урокам, рис. </w:t>
      </w:r>
      <w:r w:rsidR="00FA3A9C">
        <w:rPr>
          <w:color w:val="000000"/>
        </w:rPr>
        <w:t>2</w:t>
      </w:r>
      <w:r w:rsidRPr="005B2950">
        <w:rPr>
          <w:color w:val="000000"/>
        </w:rPr>
        <w:t>).</w:t>
      </w:r>
    </w:p>
    <w:p w:rsidR="004E0EF0" w:rsidRPr="005B2950" w:rsidRDefault="004E0EF0" w:rsidP="004E0EF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B2950">
        <w:rPr>
          <w:color w:val="000000"/>
        </w:rPr>
        <w:t>Задача ученик</w:t>
      </w:r>
      <w:r w:rsidR="00FA3A9C">
        <w:rPr>
          <w:color w:val="000000"/>
        </w:rPr>
        <w:t xml:space="preserve">а </w:t>
      </w:r>
      <w:r w:rsidRPr="005B2950">
        <w:rPr>
          <w:color w:val="000000"/>
        </w:rPr>
        <w:t xml:space="preserve"> - превратить каждую из данных фигур в квадрат. Для этого надо каждую фигуру мыс</w:t>
      </w:r>
      <w:r w:rsidRPr="005B2950">
        <w:rPr>
          <w:color w:val="000000"/>
        </w:rPr>
        <w:softHyphen/>
        <w:t>ленно разделить на две части (проведя пунктирную ли</w:t>
      </w:r>
      <w:r w:rsidRPr="005B2950">
        <w:rPr>
          <w:color w:val="000000"/>
        </w:rPr>
        <w:softHyphen/>
        <w:t>нию) и, мысленно оперируя ими, сложить из них квад</w:t>
      </w:r>
      <w:r w:rsidRPr="005B2950">
        <w:rPr>
          <w:color w:val="000000"/>
        </w:rPr>
        <w:softHyphen/>
        <w:t>рат. После решения всех задач ответы учени</w:t>
      </w:r>
      <w:r w:rsidR="00FA3A9C">
        <w:rPr>
          <w:color w:val="000000"/>
        </w:rPr>
        <w:t>ка</w:t>
      </w:r>
      <w:r w:rsidRPr="005B2950">
        <w:rPr>
          <w:color w:val="000000"/>
        </w:rPr>
        <w:t xml:space="preserve"> обсуж</w:t>
      </w:r>
      <w:r w:rsidRPr="005B2950">
        <w:rPr>
          <w:color w:val="000000"/>
        </w:rPr>
        <w:softHyphen/>
        <w:t>даются</w:t>
      </w:r>
      <w:r w:rsidR="00FA3A9C">
        <w:rPr>
          <w:color w:val="000000"/>
        </w:rPr>
        <w:t xml:space="preserve"> с учителем</w:t>
      </w:r>
      <w:r w:rsidRPr="005B2950">
        <w:rPr>
          <w:color w:val="000000"/>
        </w:rPr>
        <w:t>.</w:t>
      </w:r>
    </w:p>
    <w:p w:rsidR="004E0EF0" w:rsidRPr="005B2950" w:rsidRDefault="004E0EF0" w:rsidP="004E0EF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B2950">
        <w:rPr>
          <w:b/>
          <w:bCs/>
          <w:color w:val="000000"/>
        </w:rPr>
        <w:t>Заключительная часть</w:t>
      </w:r>
    </w:p>
    <w:p w:rsidR="004E0EF0" w:rsidRPr="005B2950" w:rsidRDefault="004E0EF0" w:rsidP="004E0EF0">
      <w:pPr>
        <w:ind w:firstLine="708"/>
        <w:jc w:val="both"/>
        <w:rPr>
          <w:color w:val="000000"/>
        </w:rPr>
      </w:pPr>
      <w:r w:rsidRPr="005B2950">
        <w:rPr>
          <w:color w:val="000000"/>
        </w:rPr>
        <w:t>Подведение итогов занятия.</w:t>
      </w:r>
    </w:p>
    <w:p w:rsidR="004E0EF0" w:rsidRPr="005B2950" w:rsidRDefault="004E0EF0"/>
    <w:p w:rsidR="004E0EF0" w:rsidRPr="005B2950" w:rsidRDefault="004E0EF0"/>
    <w:p w:rsidR="004E0EF0" w:rsidRDefault="004E0EF0"/>
    <w:p w:rsidR="005B2950" w:rsidRDefault="005B2950"/>
    <w:p w:rsidR="005B2950" w:rsidRDefault="005B2950"/>
    <w:p w:rsidR="005B2950" w:rsidRDefault="005B2950"/>
    <w:p w:rsidR="005B2950" w:rsidRDefault="005B2950"/>
    <w:p w:rsidR="005B2950" w:rsidRDefault="005B2950"/>
    <w:p w:rsidR="005B2950" w:rsidRDefault="005B2950"/>
    <w:p w:rsidR="005B2950" w:rsidRDefault="005B2950"/>
    <w:p w:rsidR="005B2950" w:rsidRDefault="005B2950"/>
    <w:p w:rsidR="005B2950" w:rsidRDefault="005B2950"/>
    <w:p w:rsidR="005B2950" w:rsidRDefault="005B2950"/>
    <w:p w:rsidR="005B2950" w:rsidRDefault="005B2950"/>
    <w:p w:rsidR="005B2950" w:rsidRDefault="005B2950"/>
    <w:p w:rsidR="005B2950" w:rsidRDefault="005B2950"/>
    <w:p w:rsidR="005B2950" w:rsidRDefault="005B2950"/>
    <w:p w:rsidR="005B2950" w:rsidRPr="005B2950" w:rsidRDefault="005B2950">
      <w:r>
        <w:rPr>
          <w:noProof/>
        </w:rPr>
        <w:lastRenderedPageBreak/>
        <w:drawing>
          <wp:inline distT="0" distB="0" distL="0" distR="0">
            <wp:extent cx="7184390" cy="91084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390" cy="910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EF0" w:rsidRPr="005B2950" w:rsidRDefault="004E0EF0" w:rsidP="004E0EF0">
      <w:pPr>
        <w:jc w:val="center"/>
      </w:pPr>
      <w:r w:rsidRPr="005B2950">
        <w:rPr>
          <w:noProof/>
        </w:rPr>
        <w:lastRenderedPageBreak/>
        <w:drawing>
          <wp:inline distT="0" distB="0" distL="0" distR="0" wp14:anchorId="5E1F2E1D" wp14:editId="6D38F1D0">
            <wp:extent cx="5931535" cy="77285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72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0EF0" w:rsidRPr="005B2950" w:rsidSect="004E0EF0">
      <w:pgSz w:w="11906" w:h="16838"/>
      <w:pgMar w:top="227" w:right="312" w:bottom="23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6159E"/>
    <w:multiLevelType w:val="hybridMultilevel"/>
    <w:tmpl w:val="2A847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A8475B"/>
    <w:multiLevelType w:val="hybridMultilevel"/>
    <w:tmpl w:val="86CCD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B7"/>
    <w:rsid w:val="00093F4C"/>
    <w:rsid w:val="0041705B"/>
    <w:rsid w:val="00475220"/>
    <w:rsid w:val="004E0EF0"/>
    <w:rsid w:val="004F7287"/>
    <w:rsid w:val="005B2950"/>
    <w:rsid w:val="00670A0F"/>
    <w:rsid w:val="00751793"/>
    <w:rsid w:val="00DC15B7"/>
    <w:rsid w:val="00E02F7C"/>
    <w:rsid w:val="00FA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0E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E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0E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E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4</cp:revision>
  <dcterms:created xsi:type="dcterms:W3CDTF">2014-01-13T12:14:00Z</dcterms:created>
  <dcterms:modified xsi:type="dcterms:W3CDTF">2014-01-13T13:32:00Z</dcterms:modified>
</cp:coreProperties>
</file>