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8E" w:rsidRPr="0090208E" w:rsidRDefault="0090208E" w:rsidP="009020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90208E">
        <w:rPr>
          <w:rFonts w:ascii="Times New Roman" w:eastAsia="Times New Roman" w:hAnsi="Times New Roman" w:cs="Times New Roman"/>
          <w:b/>
          <w:bCs/>
          <w:sz w:val="36"/>
          <w:szCs w:val="36"/>
        </w:rPr>
        <w:t>Как учителям повышать учебную мотивацию школьников</w:t>
      </w:r>
    </w:p>
    <w:bookmarkEnd w:id="0"/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1. Предоставление частичной свободы выбора</w:t>
      </w:r>
      <w:proofErr w:type="gramStart"/>
      <w:r w:rsidRPr="009020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2. Интерес и радость должны быть основными переживаниями школьнику в процессе обучения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3. При обучении необходимо учитывать запросы, интересы и устремления детей.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 xml:space="preserve">4. 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 сделать. Если, </w:t>
      </w:r>
      <w:proofErr w:type="gramStart"/>
      <w:r w:rsidRPr="0090208E">
        <w:rPr>
          <w:rFonts w:ascii="Times New Roman" w:eastAsia="Times New Roman" w:hAnsi="Times New Roman" w:cs="Times New Roman"/>
          <w:sz w:val="24"/>
          <w:szCs w:val="24"/>
        </w:rPr>
        <w:t>ребенок</w:t>
      </w:r>
      <w:proofErr w:type="gramEnd"/>
      <w:r w:rsidRPr="0090208E">
        <w:rPr>
          <w:rFonts w:ascii="Times New Roman" w:eastAsia="Times New Roman" w:hAnsi="Times New Roman" w:cs="Times New Roman"/>
          <w:sz w:val="24"/>
          <w:szCs w:val="24"/>
        </w:rPr>
        <w:t xml:space="preserve"> в каком то виде деятельности достигнет мастерства, то внутренняя мотивация будет расти.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5. Рост уверенности в себе, своих силах способствует усилению внутренней мотивации.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9. Правильно преподносить содержание учебного материала, чтобы это было интересно.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10. Изменять методы и приемы обучения.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 xml:space="preserve">11. По возможности стараться на уроке чаще обратиться к каждому ученику, осуществляя постоянную «обратную связь» – корректировать </w:t>
      </w:r>
      <w:proofErr w:type="gramStart"/>
      <w:r w:rsidRPr="0090208E">
        <w:rPr>
          <w:rFonts w:ascii="Times New Roman" w:eastAsia="Times New Roman" w:hAnsi="Times New Roman" w:cs="Times New Roman"/>
          <w:sz w:val="24"/>
          <w:szCs w:val="24"/>
        </w:rPr>
        <w:t>непонятное</w:t>
      </w:r>
      <w:proofErr w:type="gramEnd"/>
      <w:r w:rsidRPr="0090208E">
        <w:rPr>
          <w:rFonts w:ascii="Times New Roman" w:eastAsia="Times New Roman" w:hAnsi="Times New Roman" w:cs="Times New Roman"/>
          <w:sz w:val="24"/>
          <w:szCs w:val="24"/>
        </w:rPr>
        <w:t xml:space="preserve"> или неправильно понятое.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12. 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учителя – не только научить, а и развить мышление ребенка средствами своего предмета.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 xml:space="preserve">14. Стараться, когда </w:t>
      </w:r>
      <w:proofErr w:type="gramStart"/>
      <w:r w:rsidRPr="0090208E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90208E">
        <w:rPr>
          <w:rFonts w:ascii="Times New Roman" w:eastAsia="Times New Roman" w:hAnsi="Times New Roman" w:cs="Times New Roman"/>
          <w:sz w:val="24"/>
          <w:szCs w:val="24"/>
        </w:rPr>
        <w:t xml:space="preserve">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16. Игра является мощным стимулом интереса к окружающей жизни. Казалось бы, игра — дело лишь маленьких детей. Но практика показывает, что это не так. Наибольшую эффективность игровая мотивация показывает в среднем школьном возрасте. Младшие более управляемы, старшие — взрослее и целеустремленнее. Средний же возраст как раз и надо цеплять чем-то азартным и вдохновенным. Различные возрасты диктуют совершенно различные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lastRenderedPageBreak/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90208E">
        <w:rPr>
          <w:rFonts w:ascii="Times New Roman" w:eastAsia="Times New Roman" w:hAnsi="Times New Roman" w:cs="Times New Roman"/>
          <w:sz w:val="24"/>
          <w:szCs w:val="24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22. Необычная форма преподнесения материала.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26. В деле повышения интереса ребенка к учебному процессу очень важен контакт с ребенком и доверительная атмосфера.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27. Создание атмосферы энтузиазма, оптимизма и веры детей в свои способности и возможности.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28. Применяйте новые информационные технологии.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90208E" w:rsidRPr="0090208E" w:rsidRDefault="0090208E" w:rsidP="009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08E">
        <w:rPr>
          <w:rFonts w:ascii="Times New Roman" w:eastAsia="Times New Roman" w:hAnsi="Times New Roman" w:cs="Times New Roman"/>
          <w:sz w:val="24"/>
          <w:szCs w:val="24"/>
        </w:rPr>
        <w:t>30. Уважайте личность каждого ребенка.</w:t>
      </w:r>
    </w:p>
    <w:p w:rsidR="008465A5" w:rsidRDefault="00C544BC"/>
    <w:sectPr w:rsidR="008465A5" w:rsidSect="00A75A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8E"/>
    <w:rsid w:val="007012AB"/>
    <w:rsid w:val="00883BE7"/>
    <w:rsid w:val="0090208E"/>
    <w:rsid w:val="00A75A50"/>
    <w:rsid w:val="00B00DDF"/>
    <w:rsid w:val="00C544BC"/>
    <w:rsid w:val="00F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1111</cp:lastModifiedBy>
  <cp:revision>2</cp:revision>
  <cp:lastPrinted>2013-09-10T15:04:00Z</cp:lastPrinted>
  <dcterms:created xsi:type="dcterms:W3CDTF">2014-04-21T07:37:00Z</dcterms:created>
  <dcterms:modified xsi:type="dcterms:W3CDTF">2014-04-21T07:37:00Z</dcterms:modified>
</cp:coreProperties>
</file>