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3E" w:rsidRPr="000B1A3E" w:rsidRDefault="0021277B" w:rsidP="000B1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0B1A3E" w:rsidRPr="000B1A3E">
        <w:rPr>
          <w:rFonts w:ascii="Times New Roman" w:eastAsia="Times New Roman" w:hAnsi="Times New Roman" w:cs="Times New Roman"/>
          <w:b/>
          <w:sz w:val="28"/>
          <w:szCs w:val="28"/>
        </w:rPr>
        <w:t>Игра как основа воспитания лидерства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Во все времена люди инстинктивно стремились к подчинению. Любое общество выбирает себе лидера. Термин «лидер» происходит от английского слова «ведущий».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 Дети с рождения обладают лидерскими качествами. Тема «лидерства» привлекала внимание представителей разных направлений. В тайну этого явления пытались проникнуть Конфуций, Аристотель, З. Фрейд и др.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 Основным условием формирования и развития лидерского поведения называется создание ситуаций, в которых ребенок может успешно копировать и развивать лидерское поведение, т.е. в процессе игры.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 Л.С. </w:t>
      </w:r>
      <w:proofErr w:type="spell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Выготский</w:t>
      </w:r>
      <w:proofErr w:type="spell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, занимавшийся изучением игры детей дошкольного возраста, говорил «именно творческая деятельность человека делает его существом, обращенным к будущему, созидающим его и видоизменяющим свое настоящее» (1 с.5).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 Игра – это деятельность, которая отличается от повседневных будничных действий. Ребенок создает свой придуманный мир. Всякая игра, это, прежде всего свободная, вольная деятельность.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 В игре можно повторять одно и то же действие, которое приносит удовлетворение, дает возможность ощутить себя </w:t>
      </w:r>
      <w:proofErr w:type="gram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всемогущим</w:t>
      </w:r>
      <w:proofErr w:type="gram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, желанным.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В игре ребенок живет своей истинной, самостоятельной жизнью. Игра – это, прежде всего, процесс творческий,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у многих складывается стереотип, что творчество – удел избранных, но Л.С. </w:t>
      </w:r>
      <w:proofErr w:type="spell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Выготский</w:t>
      </w:r>
      <w:proofErr w:type="spell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своей работе «Воображение и творчество   в   детском возрасте», опровергает эту   мысль.   Если   понимать   творчество:   «как необходимое условие существования, и всё, что выходит за пределы рутины, и в чем </w:t>
      </w:r>
      <w:proofErr w:type="gram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заключается</w:t>
      </w:r>
      <w:proofErr w:type="gram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хоть йота нового, все равно будет ли это созданное… какой-нибудь вещью внешнего мира или известным построением ума или чувства…». То легко заметить, что творческие процессы обнаруживаются во всей силе, как в самом раннем детстве, так и у взрослых людей (1 с.6-7).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С возрастом люди получают массу возможностей воздействовать на мир, в то время как в детстве игра – доминирующий способ в силу недостаточной развитости, «взрослых» способов познания и действия.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Но главное, пожалуй, в следующем. С детства люди привыкли слышать: «хватить играть, пора делом заняться». С детства лепится жесткий стереотип: игра – это то, что несерьёзно. Игра отождествляется   с   тем,   что «легкомысленно», что «развлечение». И взрослые люди компенсируют отсутствие игры многозначительными хобби, погружением в созерцание   телевизионных программ, играми по правилам (шахматы, карты), спортивным «</w:t>
      </w:r>
      <w:proofErr w:type="spell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болением</w:t>
      </w:r>
      <w:proofErr w:type="spell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» и т.п.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И еще одна немаловажная причина. Игра (как внешняя, так и внутренняя) требует определенных душевных усилий. Компенсирующие игру   занятия   и увлечения более легки для ощущения.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Между тем, уже давно обнаружено, что игра не представляет собой чего-либо случайного, она неизменно возникает на всех стадиях культурной жизни у самых разных народов   и представляет неустранимую и   естественную особенность человеческой природы.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Значение игры в социализации личности ребенка определяется тем, что детская игра рассматривается   как   форма   включения   ребенка   в   мир человеческих действий и отношений.</w:t>
      </w:r>
      <w:proofErr w:type="gram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Игра, возникающая на такой ступени развития,   когда   высокоразвитые   формы   труда   делают   невозможным непосредственное участие в нем ребенка, тогда как условия воспитания формируют у него стремление к совместной деятельности и жизни с взрослым.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Процесс социализации есть   неразрывное   единство   с   естественной потребностью детского организма – развитии, осуществляемым через игру. Игра по своему происхождению и содержанию социальна.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Известный исследователь детской </w:t>
      </w:r>
      <w:proofErr w:type="gram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игры Д.</w:t>
      </w:r>
      <w:proofErr w:type="gram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Б. </w:t>
      </w:r>
      <w:proofErr w:type="spell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Эльконин</w:t>
      </w:r>
      <w:proofErr w:type="spell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подчеркнул, что в игре интеллект направляется за эмоционально – действенным переживанием.      «Игра - это такая   деятельность, в которой   воссоздаются   социальные отношения   между   людьми   вне   условий   непосредственно   утилитарной деятельности»(3 с.21).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Взаимоотношения детей младшего возраста между собой - сложная структура. Детский лидер способен не только собрать вокруг себя подчиненных, но и задать общий тон жизни группе.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 Необходимо чаще устраивать игры и соревнования. </w:t>
      </w:r>
      <w:proofErr w:type="gram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Не важно, какого они характера: спортивные, командные или индивидуальные.</w:t>
      </w:r>
      <w:proofErr w:type="gram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Игры помогут ребенку развить в себе точность и ловкость, хорошую память и веру в собственные силы. В связи с тем, что лидерство – это коллективная форма деятельности, надо организовывать для детей конкурсы типа «лучший художник», «лучший чтец», «лучший танцор». Ребенку понравится роль победителя, и он будет стремиться быть везде первым, быть лидером во всем.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Лидер увлекает за собой других – в играх он заводила, в решении вопросов за ним последнее слово, и при этом он умеет брать на себя ответственность за решение.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Лидер умеет уверенно общаться со старшими. Но нельзя забывать хвалить и одобрять успехи маленьких лидеров – ведь мнение старших для них самое важное.                    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Старайтесь использовать для бесед и игр не только специально отведенное время. Например, дорога в детский сад, на тренировку или в музыкальную школу может стать своеобразным «мостиком», по которому взрослым легко попасть в мир детских проблем и интересов. Возвращаясь с малышом из детского сада, интересуйтесь, что ему больше всего сегодня понравилось, а что нет и почему, было ли ему весело или грустно, не скучал ли он, играл ли сегодня, во что и с кем. Такие обсуждения могут касаться и занятий в кружке, и детского праздника, и игр во дворе. Подобные беседы способствуют не только доверительным отношениям и укреплению взаимопонимания, но и умственному развитию ребенка. Он учится наблюдать, сравнивать, у него появляется потребность выразить свои впечатления словами.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А.С.Макаренко так характеризовал роль детских игр: «Игра имеет </w:t>
      </w:r>
      <w:proofErr w:type="gram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жизни ребенка, имеет то же значение, какое у взрослого имеет деятельность, работа, служба. Каков ребенок в игре, таким во многом он будет в работе. Поэтому воспитание будущего деятеля происходит, прежде всего, в игре…» (2 с.11).</w:t>
      </w:r>
    </w:p>
    <w:p w:rsidR="000B1A3E" w:rsidRPr="000B1A3E" w:rsidRDefault="000B1A3E" w:rsidP="002F317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>Эльконин</w:t>
      </w:r>
      <w:proofErr w:type="spellEnd"/>
      <w:r w:rsidRPr="000B1A3E">
        <w:rPr>
          <w:rFonts w:ascii="Times New Roman" w:eastAsia="Times New Roman" w:hAnsi="Times New Roman" w:cs="Times New Roman"/>
          <w:bCs/>
          <w:sz w:val="24"/>
          <w:szCs w:val="24"/>
        </w:rPr>
        <w:t xml:space="preserve"> Д.Б. в своей работе утверждает, что «игра в развернутой форме ролевой игры продолжает жить в детстве, представляя собой одну из основных форм жизни современного ребенка».</w:t>
      </w:r>
    </w:p>
    <w:p w:rsidR="00B4169F" w:rsidRPr="000B1A3E" w:rsidRDefault="00B4169F">
      <w:pPr>
        <w:rPr>
          <w:sz w:val="24"/>
          <w:szCs w:val="24"/>
        </w:rPr>
      </w:pPr>
    </w:p>
    <w:sectPr w:rsidR="00B4169F" w:rsidRPr="000B1A3E" w:rsidSect="000B1A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B1A3E"/>
    <w:rsid w:val="000B1A3E"/>
    <w:rsid w:val="0021277B"/>
    <w:rsid w:val="002F317A"/>
    <w:rsid w:val="00A817C3"/>
    <w:rsid w:val="00B4169F"/>
    <w:rsid w:val="00C4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C3"/>
  </w:style>
  <w:style w:type="paragraph" w:styleId="3">
    <w:name w:val="heading 3"/>
    <w:basedOn w:val="a"/>
    <w:link w:val="30"/>
    <w:uiPriority w:val="9"/>
    <w:qFormat/>
    <w:rsid w:val="000B1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A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2014-09-01T11:48:00Z</dcterms:created>
  <dcterms:modified xsi:type="dcterms:W3CDTF">2014-09-01T18:48:00Z</dcterms:modified>
</cp:coreProperties>
</file>