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0B" w:rsidRPr="00B2295E" w:rsidRDefault="007B160B" w:rsidP="007B160B">
      <w:pPr>
        <w:pStyle w:val="a3"/>
        <w:jc w:val="center"/>
        <w:rPr>
          <w:rFonts w:ascii="Times New Roman" w:hAnsi="Times New Roman" w:cs="Times New Roman"/>
          <w:sz w:val="28"/>
          <w:szCs w:val="28"/>
          <w:lang w:val="kk-KZ"/>
        </w:rPr>
      </w:pPr>
      <w:r w:rsidRPr="00B2295E">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2099945</wp:posOffset>
            </wp:positionH>
            <wp:positionV relativeFrom="paragraph">
              <wp:posOffset>51435</wp:posOffset>
            </wp:positionV>
            <wp:extent cx="1162050" cy="1076325"/>
            <wp:effectExtent l="19050" t="0" r="0" b="0"/>
            <wp:wrapSquare wrapText="bothSides"/>
            <wp:docPr id="1" name="Рисунок 24" descr="d:\Users\Home\Desktop\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d:\Users\Home\Desktop\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076325"/>
                    </a:xfrm>
                    <a:prstGeom prst="rect">
                      <a:avLst/>
                    </a:prstGeom>
                    <a:noFill/>
                    <a:ln>
                      <a:noFill/>
                    </a:ln>
                  </pic:spPr>
                </pic:pic>
              </a:graphicData>
            </a:graphic>
          </wp:anchor>
        </w:drawing>
      </w:r>
      <w:r w:rsidRPr="00B2295E">
        <w:rPr>
          <w:rFonts w:ascii="Times New Roman" w:hAnsi="Times New Roman" w:cs="Times New Roman"/>
          <w:sz w:val="28"/>
          <w:szCs w:val="28"/>
          <w:lang w:val="kk-KZ"/>
        </w:rPr>
        <w:t>Мемлекеттік мекеме                                           Государственное учреждение «</w:t>
      </w:r>
      <w:r w:rsidRPr="00B2295E">
        <w:rPr>
          <w:rFonts w:ascii="Times New Roman" w:hAnsi="Times New Roman" w:cs="Times New Roman"/>
          <w:sz w:val="28"/>
          <w:szCs w:val="28"/>
        </w:rPr>
        <w:t>Павлодар</w:t>
      </w:r>
      <w:r w:rsidRPr="00B2295E">
        <w:rPr>
          <w:rFonts w:ascii="Times New Roman" w:hAnsi="Times New Roman" w:cs="Times New Roman"/>
          <w:sz w:val="28"/>
          <w:szCs w:val="28"/>
          <w:lang w:val="kk-KZ"/>
        </w:rPr>
        <w:t>қ.                                             «Средняя общеобразовательная</w:t>
      </w:r>
    </w:p>
    <w:p w:rsidR="007B160B" w:rsidRPr="00B2295E" w:rsidRDefault="007B160B" w:rsidP="007B160B">
      <w:pPr>
        <w:pStyle w:val="a3"/>
        <w:jc w:val="center"/>
        <w:rPr>
          <w:rFonts w:ascii="Times New Roman" w:hAnsi="Times New Roman" w:cs="Times New Roman"/>
          <w:sz w:val="28"/>
          <w:szCs w:val="28"/>
        </w:rPr>
      </w:pPr>
      <w:r w:rsidRPr="00B2295E">
        <w:rPr>
          <w:rFonts w:ascii="Times New Roman" w:hAnsi="Times New Roman" w:cs="Times New Roman"/>
          <w:sz w:val="28"/>
          <w:szCs w:val="28"/>
        </w:rPr>
        <w:t>№</w:t>
      </w:r>
      <w:r w:rsidRPr="00B2295E">
        <w:rPr>
          <w:rFonts w:ascii="Times New Roman" w:hAnsi="Times New Roman" w:cs="Times New Roman"/>
          <w:sz w:val="28"/>
          <w:szCs w:val="28"/>
          <w:lang w:val="kk-KZ"/>
        </w:rPr>
        <w:t xml:space="preserve">1 жалпы орта                                                               школа </w:t>
      </w:r>
      <w:r w:rsidRPr="00B2295E">
        <w:rPr>
          <w:rFonts w:ascii="Times New Roman" w:hAnsi="Times New Roman" w:cs="Times New Roman"/>
          <w:sz w:val="28"/>
          <w:szCs w:val="28"/>
        </w:rPr>
        <w:t>№1</w:t>
      </w:r>
    </w:p>
    <w:p w:rsidR="007B160B" w:rsidRPr="00B2295E" w:rsidRDefault="007B160B" w:rsidP="007B160B">
      <w:pPr>
        <w:pStyle w:val="a3"/>
        <w:jc w:val="center"/>
        <w:rPr>
          <w:rFonts w:ascii="Times New Roman" w:hAnsi="Times New Roman" w:cs="Times New Roman"/>
          <w:sz w:val="28"/>
          <w:szCs w:val="28"/>
          <w:lang w:val="kk-KZ"/>
        </w:rPr>
      </w:pPr>
      <w:r w:rsidRPr="00B2295E">
        <w:rPr>
          <w:rFonts w:ascii="Times New Roman" w:hAnsi="Times New Roman" w:cs="Times New Roman"/>
          <w:sz w:val="28"/>
          <w:szCs w:val="28"/>
          <w:lang w:val="kk-KZ"/>
        </w:rPr>
        <w:t>білім беру мектебі»                                                           г. Павлодар</w:t>
      </w:r>
      <w:r w:rsidRPr="00B2295E">
        <w:rPr>
          <w:rFonts w:ascii="Times New Roman" w:hAnsi="Times New Roman" w:cs="Times New Roman"/>
          <w:sz w:val="28"/>
          <w:szCs w:val="28"/>
        </w:rPr>
        <w:t>»</w:t>
      </w:r>
    </w:p>
    <w:p w:rsidR="007B160B" w:rsidRPr="00B2295E" w:rsidRDefault="007B160B" w:rsidP="007B160B">
      <w:pPr>
        <w:pStyle w:val="a3"/>
        <w:jc w:val="center"/>
        <w:rPr>
          <w:rFonts w:ascii="Times New Roman" w:hAnsi="Times New Roman" w:cs="Times New Roman"/>
          <w:sz w:val="28"/>
          <w:szCs w:val="28"/>
          <w:lang w:val="kk-KZ"/>
        </w:rPr>
      </w:pPr>
      <w:r w:rsidRPr="00B2295E">
        <w:rPr>
          <w:rFonts w:ascii="Times New Roman" w:hAnsi="Times New Roman" w:cs="Times New Roman"/>
          <w:sz w:val="28"/>
          <w:szCs w:val="28"/>
          <w:lang w:val="kk-KZ"/>
        </w:rPr>
        <w:t>Суворов көшесі, 3                                                                                             улица Суворова, 3</w:t>
      </w:r>
    </w:p>
    <w:p w:rsidR="007B160B" w:rsidRPr="00B2295E" w:rsidRDefault="007B160B" w:rsidP="007B160B">
      <w:pPr>
        <w:pStyle w:val="a3"/>
        <w:jc w:val="center"/>
        <w:rPr>
          <w:rFonts w:ascii="Times New Roman" w:hAnsi="Times New Roman" w:cs="Times New Roman"/>
          <w:sz w:val="28"/>
          <w:szCs w:val="28"/>
          <w:lang w:val="kk-KZ"/>
        </w:rPr>
      </w:pPr>
      <w:r w:rsidRPr="00B2295E">
        <w:rPr>
          <w:rFonts w:ascii="Times New Roman" w:hAnsi="Times New Roman" w:cs="Times New Roman"/>
          <w:sz w:val="28"/>
          <w:szCs w:val="28"/>
          <w:lang w:val="kk-KZ"/>
        </w:rPr>
        <w:t>Тел/факс: 54-83-18                                                             тел/факс: 54-83-18</w:t>
      </w:r>
    </w:p>
    <w:p w:rsidR="007B160B" w:rsidRPr="00B2295E" w:rsidRDefault="006230D3" w:rsidP="007B160B">
      <w:pPr>
        <w:pStyle w:val="a3"/>
        <w:jc w:val="center"/>
        <w:rPr>
          <w:rFonts w:ascii="Times New Roman" w:hAnsi="Times New Roman" w:cs="Times New Roman"/>
          <w:b/>
          <w:sz w:val="28"/>
          <w:szCs w:val="28"/>
        </w:rPr>
      </w:pPr>
      <w:r>
        <w:rPr>
          <w:rFonts w:ascii="Times New Roman" w:hAnsi="Times New Roman" w:cs="Times New Roman"/>
          <w:noProof/>
          <w:sz w:val="28"/>
          <w:szCs w:val="28"/>
          <w:lang w:eastAsia="ru-RU"/>
        </w:rPr>
        <w:pict>
          <v:line id="_x0000_s1026" style="position:absolute;left:0;text-align:left;z-index:251660288;visibility:visible;mso-wrap-distance-top:-8e-5mm;mso-wrap-distance-bottom:-8e-5mm" from="-17.85pt,13.3pt" to="48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" strokeweight="3pt">
            <v:stroke linestyle="thinThin"/>
          </v:line>
        </w:pict>
      </w:r>
    </w:p>
    <w:tbl>
      <w:tblPr>
        <w:tblW w:w="8772" w:type="dxa"/>
        <w:jc w:val="center"/>
        <w:tblInd w:w="534" w:type="dxa"/>
        <w:tblLook w:val="04A0" w:firstRow="1" w:lastRow="0" w:firstColumn="1" w:lastColumn="0" w:noHBand="0" w:noVBand="1"/>
      </w:tblPr>
      <w:tblGrid>
        <w:gridCol w:w="4250"/>
        <w:gridCol w:w="4522"/>
      </w:tblGrid>
      <w:tr w:rsidR="007B160B" w:rsidRPr="00F54286" w:rsidTr="005A61AF">
        <w:trPr>
          <w:trHeight w:val="1163"/>
          <w:jc w:val="center"/>
        </w:trPr>
        <w:tc>
          <w:tcPr>
            <w:tcW w:w="4250" w:type="dxa"/>
          </w:tcPr>
          <w:p w:rsidR="007B160B" w:rsidRDefault="007B160B" w:rsidP="005A61AF">
            <w:pPr>
              <w:pStyle w:val="a3"/>
              <w:rPr>
                <w:rFonts w:ascii="Times New Roman" w:hAnsi="Times New Roman" w:cs="Times New Roman"/>
                <w:sz w:val="28"/>
                <w:szCs w:val="28"/>
                <w:lang w:val="kk-KZ"/>
              </w:rPr>
            </w:pPr>
            <w:r w:rsidRPr="00B2295E">
              <w:rPr>
                <w:rFonts w:ascii="Times New Roman" w:hAnsi="Times New Roman" w:cs="Times New Roman"/>
                <w:sz w:val="28"/>
                <w:szCs w:val="28"/>
                <w:lang w:val="kk-KZ"/>
              </w:rPr>
              <w:t>БҰЙРЫҚ</w:t>
            </w:r>
          </w:p>
          <w:p w:rsidR="007B160B" w:rsidRDefault="007B160B" w:rsidP="005A61AF">
            <w:pPr>
              <w:pStyle w:val="a3"/>
              <w:rPr>
                <w:rFonts w:ascii="Times New Roman" w:hAnsi="Times New Roman" w:cs="Times New Roman"/>
                <w:sz w:val="28"/>
                <w:szCs w:val="28"/>
                <w:lang w:val="kk-KZ"/>
              </w:rPr>
            </w:pPr>
            <w:r w:rsidRPr="00B2295E">
              <w:rPr>
                <w:rFonts w:ascii="Times New Roman" w:hAnsi="Times New Roman" w:cs="Times New Roman"/>
                <w:sz w:val="28"/>
                <w:szCs w:val="28"/>
                <w:lang w:val="kk-KZ"/>
              </w:rPr>
              <w:t>2016 ж. «</w:t>
            </w:r>
            <w:r>
              <w:rPr>
                <w:rFonts w:ascii="Times New Roman" w:hAnsi="Times New Roman" w:cs="Times New Roman"/>
                <w:sz w:val="28"/>
                <w:szCs w:val="28"/>
                <w:lang w:val="kk-KZ"/>
              </w:rPr>
              <w:t>22</w:t>
            </w:r>
            <w:r w:rsidRPr="00B2295E">
              <w:rPr>
                <w:rFonts w:ascii="Times New Roman" w:hAnsi="Times New Roman" w:cs="Times New Roman"/>
                <w:sz w:val="28"/>
                <w:szCs w:val="28"/>
                <w:lang w:val="kk-KZ"/>
              </w:rPr>
              <w:t>» қа</w:t>
            </w:r>
            <w:r>
              <w:rPr>
                <w:rFonts w:ascii="Times New Roman" w:hAnsi="Times New Roman" w:cs="Times New Roman"/>
                <w:sz w:val="28"/>
                <w:szCs w:val="28"/>
                <w:lang w:val="kk-KZ"/>
              </w:rPr>
              <w:t>раша</w:t>
            </w:r>
          </w:p>
          <w:p w:rsidR="007B160B" w:rsidRPr="00B2295E" w:rsidRDefault="007B160B" w:rsidP="005A61AF">
            <w:pPr>
              <w:pStyle w:val="a3"/>
              <w:rPr>
                <w:rFonts w:ascii="Times New Roman" w:hAnsi="Times New Roman" w:cs="Times New Roman"/>
                <w:sz w:val="28"/>
                <w:szCs w:val="28"/>
                <w:lang w:val="kk-KZ"/>
              </w:rPr>
            </w:pPr>
            <w:r w:rsidRPr="00B2295E">
              <w:rPr>
                <w:rFonts w:ascii="Times New Roman" w:hAnsi="Times New Roman" w:cs="Times New Roman"/>
                <w:sz w:val="28"/>
                <w:szCs w:val="28"/>
                <w:lang w:val="kk-KZ"/>
              </w:rPr>
              <w:t>№ 2</w:t>
            </w:r>
            <w:r>
              <w:rPr>
                <w:rFonts w:ascii="Times New Roman" w:hAnsi="Times New Roman" w:cs="Times New Roman"/>
                <w:sz w:val="28"/>
                <w:szCs w:val="28"/>
                <w:lang w:val="kk-KZ"/>
              </w:rPr>
              <w:t>53</w:t>
            </w:r>
            <w:r w:rsidRPr="00B2295E">
              <w:rPr>
                <w:rFonts w:ascii="Times New Roman" w:hAnsi="Times New Roman" w:cs="Times New Roman"/>
                <w:sz w:val="28"/>
                <w:szCs w:val="28"/>
                <w:lang w:val="kk-KZ"/>
              </w:rPr>
              <w:t xml:space="preserve"> - н/қ</w:t>
            </w:r>
          </w:p>
          <w:p w:rsidR="007B160B" w:rsidRPr="00B2295E" w:rsidRDefault="007B160B" w:rsidP="005A61AF">
            <w:pPr>
              <w:pStyle w:val="a3"/>
              <w:tabs>
                <w:tab w:val="left" w:pos="465"/>
              </w:tabs>
              <w:rPr>
                <w:rFonts w:ascii="Times New Roman" w:hAnsi="Times New Roman" w:cs="Times New Roman"/>
                <w:sz w:val="28"/>
                <w:szCs w:val="28"/>
                <w:lang w:val="kk-KZ" w:eastAsia="ar-SA"/>
              </w:rPr>
            </w:pPr>
          </w:p>
        </w:tc>
        <w:tc>
          <w:tcPr>
            <w:tcW w:w="4522" w:type="dxa"/>
          </w:tcPr>
          <w:p w:rsidR="007B160B" w:rsidRDefault="007B160B" w:rsidP="005A61AF">
            <w:pPr>
              <w:pStyle w:val="a3"/>
              <w:jc w:val="right"/>
              <w:rPr>
                <w:rFonts w:ascii="Times New Roman" w:hAnsi="Times New Roman" w:cs="Times New Roman"/>
                <w:sz w:val="28"/>
                <w:szCs w:val="28"/>
                <w:lang w:val="kk-KZ"/>
              </w:rPr>
            </w:pPr>
            <w:r w:rsidRPr="00B2295E">
              <w:rPr>
                <w:rFonts w:ascii="Times New Roman" w:hAnsi="Times New Roman" w:cs="Times New Roman"/>
                <w:sz w:val="28"/>
                <w:szCs w:val="28"/>
              </w:rPr>
              <w:t>ПРИКАЗ</w:t>
            </w:r>
          </w:p>
          <w:p w:rsidR="007B160B" w:rsidRDefault="007B160B" w:rsidP="005A61AF">
            <w:pPr>
              <w:pStyle w:val="a3"/>
              <w:jc w:val="right"/>
              <w:rPr>
                <w:rFonts w:ascii="Times New Roman" w:hAnsi="Times New Roman" w:cs="Times New Roman"/>
                <w:sz w:val="28"/>
                <w:szCs w:val="28"/>
                <w:lang w:val="kk-KZ"/>
              </w:rPr>
            </w:pPr>
            <w:r w:rsidRPr="00B2295E">
              <w:rPr>
                <w:rFonts w:ascii="Times New Roman" w:hAnsi="Times New Roman" w:cs="Times New Roman"/>
                <w:sz w:val="28"/>
                <w:szCs w:val="28"/>
              </w:rPr>
              <w:t>№ 2</w:t>
            </w:r>
            <w:r>
              <w:rPr>
                <w:rFonts w:ascii="Times New Roman" w:hAnsi="Times New Roman" w:cs="Times New Roman"/>
                <w:sz w:val="28"/>
                <w:szCs w:val="28"/>
              </w:rPr>
              <w:t>53</w:t>
            </w:r>
            <w:r w:rsidRPr="00B2295E">
              <w:rPr>
                <w:rFonts w:ascii="Times New Roman" w:hAnsi="Times New Roman" w:cs="Times New Roman"/>
                <w:sz w:val="28"/>
                <w:szCs w:val="28"/>
                <w:lang w:val="kk-KZ"/>
              </w:rPr>
              <w:t>– о/д</w:t>
            </w:r>
          </w:p>
          <w:p w:rsidR="007B160B" w:rsidRPr="00B2295E" w:rsidRDefault="007B160B" w:rsidP="005A61AF">
            <w:pPr>
              <w:pStyle w:val="a3"/>
              <w:jc w:val="right"/>
              <w:rPr>
                <w:rFonts w:ascii="Times New Roman" w:hAnsi="Times New Roman" w:cs="Times New Roman"/>
                <w:sz w:val="28"/>
                <w:szCs w:val="28"/>
              </w:rPr>
            </w:pPr>
            <w:r w:rsidRPr="00B2295E">
              <w:rPr>
                <w:rFonts w:ascii="Times New Roman" w:hAnsi="Times New Roman" w:cs="Times New Roman"/>
                <w:sz w:val="28"/>
                <w:szCs w:val="28"/>
              </w:rPr>
              <w:t>«</w:t>
            </w:r>
            <w:r>
              <w:rPr>
                <w:rFonts w:ascii="Times New Roman" w:hAnsi="Times New Roman" w:cs="Times New Roman"/>
                <w:sz w:val="28"/>
                <w:szCs w:val="28"/>
              </w:rPr>
              <w:t>22</w:t>
            </w:r>
            <w:r w:rsidRPr="00B2295E">
              <w:rPr>
                <w:rFonts w:ascii="Times New Roman" w:hAnsi="Times New Roman" w:cs="Times New Roman"/>
                <w:sz w:val="28"/>
                <w:szCs w:val="28"/>
              </w:rPr>
              <w:t xml:space="preserve">» </w:t>
            </w:r>
            <w:r>
              <w:rPr>
                <w:rFonts w:ascii="Times New Roman" w:hAnsi="Times New Roman" w:cs="Times New Roman"/>
                <w:sz w:val="28"/>
                <w:szCs w:val="28"/>
              </w:rPr>
              <w:t>но</w:t>
            </w:r>
            <w:r w:rsidRPr="00B2295E">
              <w:rPr>
                <w:rFonts w:ascii="Times New Roman" w:hAnsi="Times New Roman" w:cs="Times New Roman"/>
                <w:sz w:val="28"/>
                <w:szCs w:val="28"/>
                <w:lang w:val="kk-KZ"/>
              </w:rPr>
              <w:t>ября</w:t>
            </w:r>
            <w:r w:rsidRPr="00B2295E">
              <w:rPr>
                <w:rFonts w:ascii="Times New Roman" w:hAnsi="Times New Roman" w:cs="Times New Roman"/>
                <w:sz w:val="28"/>
                <w:szCs w:val="28"/>
              </w:rPr>
              <w:t xml:space="preserve"> 201</w:t>
            </w:r>
            <w:r w:rsidRPr="00B2295E">
              <w:rPr>
                <w:rFonts w:ascii="Times New Roman" w:hAnsi="Times New Roman" w:cs="Times New Roman"/>
                <w:sz w:val="28"/>
                <w:szCs w:val="28"/>
                <w:lang w:val="kk-KZ"/>
              </w:rPr>
              <w:t>6</w:t>
            </w:r>
            <w:r w:rsidRPr="00B2295E">
              <w:rPr>
                <w:rFonts w:ascii="Times New Roman" w:hAnsi="Times New Roman" w:cs="Times New Roman"/>
                <w:sz w:val="28"/>
                <w:szCs w:val="28"/>
              </w:rPr>
              <w:t>г</w:t>
            </w:r>
            <w:r w:rsidRPr="00B2295E">
              <w:rPr>
                <w:rFonts w:ascii="Times New Roman" w:hAnsi="Times New Roman" w:cs="Times New Roman"/>
                <w:sz w:val="28"/>
                <w:szCs w:val="28"/>
                <w:lang w:val="kk-KZ"/>
              </w:rPr>
              <w:t>.</w:t>
            </w:r>
          </w:p>
        </w:tc>
      </w:tr>
    </w:tbl>
    <w:p w:rsidR="007B160B" w:rsidRPr="0013523C" w:rsidRDefault="007B160B" w:rsidP="007B160B">
      <w:pPr>
        <w:pStyle w:val="a3"/>
        <w:rPr>
          <w:rFonts w:ascii="Times New Roman" w:hAnsi="Times New Roman" w:cs="Times New Roman"/>
          <w:b/>
          <w:sz w:val="28"/>
          <w:szCs w:val="28"/>
          <w:lang w:val="kk-KZ"/>
        </w:rPr>
      </w:pPr>
      <w:r>
        <w:rPr>
          <w:rFonts w:ascii="Times New Roman" w:hAnsi="Times New Roman" w:cs="Times New Roman"/>
          <w:b/>
          <w:sz w:val="28"/>
          <w:szCs w:val="28"/>
          <w:lang w:val="kk-KZ"/>
        </w:rPr>
        <w:t>Сабақтарды тоқтату туралы</w:t>
      </w:r>
    </w:p>
    <w:p w:rsidR="007B160B" w:rsidRPr="009760A8" w:rsidRDefault="007B160B" w:rsidP="007B160B">
      <w:pPr>
        <w:pStyle w:val="a3"/>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Қазақстан Республикасы БжҒМ 2016 жылғы 18 қаңтардағы «Қолайсыз ауа райы метеожағдайларында орта білім беру ұйыдарында,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бекіту туралы» №42 бұйрығы негізінде, Павлодар қаласы төтенше жағдайлар жөнінде басқармасы және Павлодар қаласы білім беру бөлімімен 2016 жылғы 18 сәуірде келісілген оқушылардың жас ерекшеліктерін есепке ала отырып білім беру ұйымдарында қолайсыз ауа райы метеожағдайларының көрсеткіштері негізінде сабақтарды тоқтату үшін </w:t>
      </w:r>
      <w:r w:rsidRPr="009760A8">
        <w:rPr>
          <w:rFonts w:ascii="Times New Roman" w:hAnsi="Times New Roman" w:cs="Times New Roman"/>
          <w:b/>
          <w:sz w:val="28"/>
          <w:szCs w:val="28"/>
          <w:lang w:val="kk-KZ"/>
        </w:rPr>
        <w:t xml:space="preserve">БҰЙЫРАМЫН: </w:t>
      </w:r>
    </w:p>
    <w:p w:rsidR="007B160B" w:rsidRDefault="007B160B" w:rsidP="007B160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2016 жылғы 22 қараша күні  1 ауысымның 1а, 1б, 2б, 3б, 4а, 4б сыныптар аралығындағы оқу сабақтары, арнайы курстар тоқтатылсын.</w:t>
      </w:r>
    </w:p>
    <w:p w:rsidR="007B160B" w:rsidRDefault="007B160B" w:rsidP="007B160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1-4 сыныптардың сынып жетекшілері ата-аналарға 2016 жылғы                22 қарашада сабақтың тоқтатылуы туралы ақпаратты жеткізсін.</w:t>
      </w:r>
    </w:p>
    <w:p w:rsidR="007B160B" w:rsidRDefault="007B160B" w:rsidP="007B160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2016 жылғы 22 қарашада мектеп қызметі бекітілген жұмыс режіміне сәйкес жүзеге асырылсын. </w:t>
      </w:r>
    </w:p>
    <w:p w:rsidR="007B160B" w:rsidRDefault="007B160B" w:rsidP="007B160B">
      <w:pPr>
        <w:pStyle w:val="a3"/>
        <w:numPr>
          <w:ilvl w:val="0"/>
          <w:numId w:val="1"/>
        </w:numPr>
        <w:jc w:val="both"/>
        <w:rPr>
          <w:lang w:val="kk-KZ"/>
        </w:rPr>
      </w:pPr>
      <w:r>
        <w:rPr>
          <w:rFonts w:ascii="Times New Roman" w:hAnsi="Times New Roman" w:cs="Times New Roman"/>
          <w:sz w:val="28"/>
          <w:szCs w:val="28"/>
          <w:lang w:val="kk-KZ"/>
        </w:rPr>
        <w:t>Сабаққа келген білім алушылар үшін сабақтың барлық түрлері /оқу, қосымша, үйірмелік, ұзартылған күн тобының жұмысы/ ыстық тамақпен қамтамасыз ету, мектеп директоры бекіткен сабақ кестесіне сәйкес толық көлемде жүргізіледі.</w:t>
      </w:r>
    </w:p>
    <w:p w:rsidR="007B160B" w:rsidRDefault="007B160B" w:rsidP="007B160B">
      <w:pPr>
        <w:pStyle w:val="a3"/>
        <w:numPr>
          <w:ilvl w:val="0"/>
          <w:numId w:val="1"/>
        </w:numPr>
        <w:jc w:val="both"/>
        <w:rPr>
          <w:lang w:val="kk-KZ"/>
        </w:rPr>
      </w:pPr>
      <w:r>
        <w:rPr>
          <w:rFonts w:ascii="Times New Roman" w:hAnsi="Times New Roman" w:cs="Times New Roman"/>
          <w:sz w:val="28"/>
          <w:szCs w:val="28"/>
          <w:lang w:val="kk-KZ"/>
        </w:rPr>
        <w:t>Сабақ кестесіне сәйкес барлық журналдарға күн көрсетіледі, «сабақ тақырыбы» бағанына «актіленген күн» деп жазылады.</w:t>
      </w:r>
    </w:p>
    <w:p w:rsidR="007B160B" w:rsidRDefault="007B160B" w:rsidP="007B160B">
      <w:pPr>
        <w:pStyle w:val="a3"/>
        <w:numPr>
          <w:ilvl w:val="0"/>
          <w:numId w:val="1"/>
        </w:numPr>
        <w:jc w:val="both"/>
        <w:rPr>
          <w:lang w:val="kk-KZ"/>
        </w:rPr>
      </w:pPr>
      <w:r>
        <w:rPr>
          <w:rFonts w:ascii="Times New Roman" w:hAnsi="Times New Roman" w:cs="Times New Roman"/>
          <w:sz w:val="28"/>
          <w:szCs w:val="28"/>
          <w:lang w:val="kk-KZ"/>
        </w:rPr>
        <w:t>Сынып жетекшілер сабақтың то</w:t>
      </w:r>
      <w:bookmarkStart w:id="0" w:name="_GoBack"/>
      <w:bookmarkEnd w:id="0"/>
      <w:r>
        <w:rPr>
          <w:rFonts w:ascii="Times New Roman" w:hAnsi="Times New Roman" w:cs="Times New Roman"/>
          <w:sz w:val="28"/>
          <w:szCs w:val="28"/>
          <w:lang w:val="kk-KZ"/>
        </w:rPr>
        <w:t>қтатылған күніне байланысты оқушыларға және олардың ата-аналарына оқу бағдарламасы бойынша тапсырмалар туралы ақпараттың қайдан алу жөнінде ақпаратты жеткізсін /мектеп сайты, СЭО, электронды пошта  және т.б/.</w:t>
      </w:r>
    </w:p>
    <w:p w:rsidR="007B160B" w:rsidRPr="00A07236" w:rsidRDefault="007B160B" w:rsidP="007B160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ТЖДО Г.М.Ахметжанова «Сабақтарды тоқтату туралы» бұйрығын мектеп сайтына орналастырсын. </w:t>
      </w:r>
      <w:r w:rsidRPr="0058780B">
        <w:rPr>
          <w:rFonts w:ascii="Times New Roman" w:hAnsi="Times New Roman" w:cs="Times New Roman"/>
          <w:sz w:val="28"/>
          <w:szCs w:val="28"/>
          <w:lang w:val="kk-KZ"/>
        </w:rPr>
        <w:t xml:space="preserve"> </w:t>
      </w:r>
    </w:p>
    <w:p w:rsidR="007B160B" w:rsidRPr="00A07236" w:rsidRDefault="007B160B" w:rsidP="007B160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Кезекші әкімшілік, сынып жетекшілер оқушылардың қабылдауын және үйлеріне қауіпсіз қайтуын  қамтамасыз етсін. </w:t>
      </w:r>
      <w:r w:rsidRPr="0058780B">
        <w:rPr>
          <w:rFonts w:ascii="Times New Roman" w:hAnsi="Times New Roman" w:cs="Times New Roman"/>
          <w:sz w:val="28"/>
          <w:szCs w:val="28"/>
          <w:lang w:val="kk-KZ"/>
        </w:rPr>
        <w:t xml:space="preserve"> </w:t>
      </w:r>
    </w:p>
    <w:p w:rsidR="007B160B" w:rsidRPr="00A07236" w:rsidRDefault="007B160B" w:rsidP="007B160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Бұйрықтың орындалуын бақылау өзіме қалдырамын. </w:t>
      </w:r>
    </w:p>
    <w:p w:rsidR="007B160B" w:rsidRPr="0058780B" w:rsidRDefault="007B160B" w:rsidP="007B160B">
      <w:pPr>
        <w:pStyle w:val="a3"/>
        <w:rPr>
          <w:rFonts w:ascii="Times New Roman" w:hAnsi="Times New Roman" w:cs="Times New Roman"/>
          <w:b/>
          <w:bCs/>
          <w:sz w:val="28"/>
          <w:szCs w:val="28"/>
          <w:lang w:val="kk-KZ"/>
        </w:rPr>
      </w:pPr>
      <w:r>
        <w:rPr>
          <w:rFonts w:ascii="Times New Roman" w:hAnsi="Times New Roman" w:cs="Times New Roman"/>
          <w:b/>
          <w:sz w:val="28"/>
          <w:szCs w:val="28"/>
          <w:lang w:val="kk-KZ"/>
        </w:rPr>
        <w:t xml:space="preserve">                            Мектеп д</w:t>
      </w:r>
      <w:r w:rsidRPr="0058780B">
        <w:rPr>
          <w:rFonts w:ascii="Times New Roman" w:hAnsi="Times New Roman" w:cs="Times New Roman"/>
          <w:b/>
          <w:sz w:val="28"/>
          <w:szCs w:val="28"/>
          <w:lang w:val="kk-KZ"/>
        </w:rPr>
        <w:t>иректор</w:t>
      </w:r>
      <w:r>
        <w:rPr>
          <w:rFonts w:ascii="Times New Roman" w:hAnsi="Times New Roman" w:cs="Times New Roman"/>
          <w:b/>
          <w:sz w:val="28"/>
          <w:szCs w:val="28"/>
          <w:lang w:val="kk-KZ"/>
        </w:rPr>
        <w:t>ы:</w:t>
      </w:r>
      <w:r w:rsidRPr="0058780B">
        <w:rPr>
          <w:rFonts w:ascii="Times New Roman" w:hAnsi="Times New Roman" w:cs="Times New Roman"/>
          <w:b/>
          <w:sz w:val="28"/>
          <w:szCs w:val="28"/>
          <w:lang w:val="kk-KZ"/>
        </w:rPr>
        <w:t xml:space="preserve">                               </w:t>
      </w:r>
      <w:r>
        <w:rPr>
          <w:rFonts w:ascii="Times New Roman" w:hAnsi="Times New Roman" w:cs="Times New Roman"/>
          <w:b/>
          <w:sz w:val="28"/>
          <w:szCs w:val="28"/>
          <w:lang w:val="kk-KZ"/>
        </w:rPr>
        <w:t>Ғ.Иманбекова</w:t>
      </w:r>
    </w:p>
    <w:p w:rsidR="007B160B" w:rsidRDefault="007B160B" w:rsidP="007B160B">
      <w:pPr>
        <w:pStyle w:val="a3"/>
        <w:rPr>
          <w:rFonts w:ascii="Times New Roman" w:hAnsi="Times New Roman" w:cs="Times New Roman"/>
          <w:sz w:val="20"/>
          <w:szCs w:val="20"/>
          <w:lang w:val="kk-KZ"/>
        </w:rPr>
      </w:pPr>
      <w:r>
        <w:rPr>
          <w:rFonts w:ascii="Times New Roman" w:hAnsi="Times New Roman" w:cs="Times New Roman"/>
          <w:sz w:val="20"/>
          <w:szCs w:val="20"/>
          <w:lang w:val="kk-KZ"/>
        </w:rPr>
        <w:t>Бұйрықпен таныстым:</w:t>
      </w:r>
    </w:p>
    <w:p w:rsidR="00EE39A6" w:rsidRPr="006230D3" w:rsidRDefault="007B160B" w:rsidP="006230D3">
      <w:pPr>
        <w:pStyle w:val="a3"/>
        <w:rPr>
          <w:rFonts w:ascii="Times New Roman" w:hAnsi="Times New Roman" w:cs="Times New Roman"/>
          <w:sz w:val="28"/>
          <w:szCs w:val="28"/>
          <w:lang w:val="kk-KZ"/>
        </w:rPr>
      </w:pPr>
      <w:r>
        <w:rPr>
          <w:rFonts w:ascii="Times New Roman" w:hAnsi="Times New Roman" w:cs="Times New Roman"/>
          <w:sz w:val="20"/>
          <w:szCs w:val="20"/>
          <w:lang w:val="kk-KZ"/>
        </w:rPr>
        <w:t xml:space="preserve">Ахметжанова Г.М. </w:t>
      </w:r>
      <w:r w:rsidRPr="00493E6B">
        <w:rPr>
          <w:rFonts w:ascii="Times New Roman" w:hAnsi="Times New Roman" w:cs="Times New Roman"/>
          <w:sz w:val="20"/>
          <w:szCs w:val="20"/>
        </w:rPr>
        <w:t>_____________</w:t>
      </w:r>
    </w:p>
    <w:sectPr w:rsidR="00EE39A6" w:rsidRPr="00623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17D37"/>
    <w:multiLevelType w:val="hybridMultilevel"/>
    <w:tmpl w:val="987A1B86"/>
    <w:lvl w:ilvl="0" w:tplc="5450E29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E47B48"/>
    <w:multiLevelType w:val="hybridMultilevel"/>
    <w:tmpl w:val="1C86C4B6"/>
    <w:lvl w:ilvl="0" w:tplc="0F92BD1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B160B"/>
    <w:rsid w:val="006230D3"/>
    <w:rsid w:val="007B160B"/>
    <w:rsid w:val="00EE3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B160B"/>
    <w:pPr>
      <w:spacing w:after="0" w:line="240" w:lineRule="auto"/>
    </w:pPr>
    <w:rPr>
      <w:rFonts w:eastAsiaTheme="minorHAnsi"/>
      <w:lang w:eastAsia="en-US"/>
    </w:rPr>
  </w:style>
  <w:style w:type="character" w:customStyle="1" w:styleId="a4">
    <w:name w:val="Без интервала Знак"/>
    <w:link w:val="a3"/>
    <w:uiPriority w:val="1"/>
    <w:locked/>
    <w:rsid w:val="007B160B"/>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Aleks</cp:lastModifiedBy>
  <cp:revision>4</cp:revision>
  <dcterms:created xsi:type="dcterms:W3CDTF">2016-11-22T06:39:00Z</dcterms:created>
  <dcterms:modified xsi:type="dcterms:W3CDTF">2016-11-22T07:49:00Z</dcterms:modified>
</cp:coreProperties>
</file>