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B7" w:rsidRDefault="00ED16B7" w:rsidP="00ED16B7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1C9" w:rsidRPr="00D827B8" w:rsidRDefault="003A31C9" w:rsidP="00ED16B7">
      <w:pPr>
        <w:ind w:left="567"/>
        <w:jc w:val="center"/>
        <w:rPr>
          <w:rFonts w:ascii="Times New Roman" w:hAnsi="Times New Roman" w:cs="Times New Roman"/>
          <w:b/>
          <w:sz w:val="48"/>
          <w:szCs w:val="48"/>
          <w:lang w:val="kk-KZ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r w:rsidRPr="00D827B8">
        <w:rPr>
          <w:rFonts w:ascii="Times New Roman" w:hAnsi="Times New Roman" w:cs="Times New Roman"/>
          <w:b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Дарынды</w:t>
      </w:r>
      <w:proofErr w:type="spellEnd"/>
      <w:r w:rsidRPr="00D827B8">
        <w:rPr>
          <w:rFonts w:ascii="Times New Roman" w:hAnsi="Times New Roman" w:cs="Times New Roman"/>
          <w:b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D827B8">
        <w:rPr>
          <w:rFonts w:ascii="Times New Roman" w:hAnsi="Times New Roman" w:cs="Times New Roman"/>
          <w:b/>
          <w:sz w:val="48"/>
          <w:szCs w:val="48"/>
          <w:lang w:val="kk-KZ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оқушыларының ерекшеліктері /</w:t>
      </w:r>
    </w:p>
    <w:p w:rsidR="00ED16B7" w:rsidRPr="00D827B8" w:rsidRDefault="00ED16B7" w:rsidP="00ED16B7">
      <w:pPr>
        <w:ind w:left="567"/>
        <w:jc w:val="center"/>
        <w:rPr>
          <w:rFonts w:ascii="Times New Roman" w:hAnsi="Times New Roman" w:cs="Times New Roman"/>
          <w:b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827B8">
        <w:rPr>
          <w:rFonts w:ascii="Times New Roman" w:hAnsi="Times New Roman" w:cs="Times New Roman"/>
          <w:b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Особенности одаренных детей</w:t>
      </w:r>
    </w:p>
    <w:p w:rsidR="00ED16B7" w:rsidRDefault="00B72F96" w:rsidP="00ED16B7">
      <w:pPr>
        <w:spacing w:after="0" w:line="240" w:lineRule="auto"/>
        <w:ind w:left="567" w:firstLine="142"/>
        <w:rPr>
          <w:rFonts w:ascii="Times New Roman" w:hAnsi="Times New Roman" w:cs="Times New Roman"/>
          <w:sz w:val="28"/>
          <w:szCs w:val="28"/>
        </w:rPr>
      </w:pPr>
      <w:r w:rsidRPr="00ED16B7">
        <w:rPr>
          <w:rFonts w:ascii="Times New Roman" w:hAnsi="Times New Roman" w:cs="Times New Roman"/>
          <w:sz w:val="28"/>
          <w:szCs w:val="28"/>
        </w:rPr>
        <w:t>Одаренные дети имеют более высокие по сравнению с большинством интеллектуальные способности, восприимчивость к учению, творческие возможности и проявления; обладают доминирующей активной познавательной потребностью; и</w:t>
      </w:r>
      <w:bookmarkStart w:id="0" w:name="_GoBack"/>
      <w:bookmarkEnd w:id="0"/>
      <w:r w:rsidRPr="00ED16B7">
        <w:rPr>
          <w:rFonts w:ascii="Times New Roman" w:hAnsi="Times New Roman" w:cs="Times New Roman"/>
          <w:sz w:val="28"/>
          <w:szCs w:val="28"/>
        </w:rPr>
        <w:t xml:space="preserve">спытывают радость от добывания знаний, умственного труда. Жажда открытия, стремление проникнуть в самые сокровенные тайны бытия рождаются еще на школьной скамье. Уже </w:t>
      </w:r>
      <w:proofErr w:type="gramStart"/>
      <w:r w:rsidRPr="00ED16B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D16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16B7">
        <w:rPr>
          <w:rFonts w:ascii="Times New Roman" w:hAnsi="Times New Roman" w:cs="Times New Roman"/>
          <w:sz w:val="28"/>
          <w:szCs w:val="28"/>
        </w:rPr>
        <w:t>начальной</w:t>
      </w:r>
      <w:proofErr w:type="gramEnd"/>
      <w:r w:rsidRPr="00ED16B7">
        <w:rPr>
          <w:rFonts w:ascii="Times New Roman" w:hAnsi="Times New Roman" w:cs="Times New Roman"/>
          <w:sz w:val="28"/>
          <w:szCs w:val="28"/>
        </w:rPr>
        <w:t xml:space="preserve"> школе можно встретить таких учеников, которых не удовлетворяет работа со школьным учебником, им неинтересна работа на уроке, они ищут ответы на свои вопросы в различных областях знаний, читают словари и специальную литературу. Поэтому именно в школе важно выявить всех, кто интересуется различными областями науки и техники, помочь претворить в жизнь их планы и мечты, вывести школьников на дорогу поиска в науке, в жизни, помочь наиболее полно раскрыть свои способности. Именно на этих детей общество в первую очередь возлагает</w:t>
      </w:r>
    </w:p>
    <w:p w:rsidR="00ED16B7" w:rsidRDefault="00B72F96" w:rsidP="00ED16B7">
      <w:pPr>
        <w:spacing w:after="0" w:line="240" w:lineRule="auto"/>
        <w:ind w:left="567" w:firstLine="142"/>
        <w:rPr>
          <w:rFonts w:ascii="Times New Roman" w:hAnsi="Times New Roman" w:cs="Times New Roman"/>
          <w:sz w:val="28"/>
          <w:szCs w:val="28"/>
        </w:rPr>
      </w:pPr>
      <w:r w:rsidRPr="00ED16B7">
        <w:rPr>
          <w:rFonts w:ascii="Times New Roman" w:hAnsi="Times New Roman" w:cs="Times New Roman"/>
          <w:sz w:val="28"/>
          <w:szCs w:val="28"/>
        </w:rPr>
        <w:t>надежду при решении актуальных проблем современной цивилизации, именно</w:t>
      </w:r>
    </w:p>
    <w:p w:rsidR="00B72F96" w:rsidRPr="00ED16B7" w:rsidRDefault="00B72F96" w:rsidP="00ED16B7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D16B7">
        <w:rPr>
          <w:rFonts w:ascii="Times New Roman" w:hAnsi="Times New Roman" w:cs="Times New Roman"/>
          <w:sz w:val="28"/>
          <w:szCs w:val="28"/>
        </w:rPr>
        <w:t>их интеллектуальные способности являются залогом прогресса в любой сфере жизни. Таким образом, поддержать и развить индивидуальность ребенка, не растерять, не затормозить рост его способностей - это особо значим</w:t>
      </w:r>
      <w:r w:rsidR="000530CA" w:rsidRPr="00ED16B7">
        <w:rPr>
          <w:rFonts w:ascii="Times New Roman" w:hAnsi="Times New Roman" w:cs="Times New Roman"/>
          <w:sz w:val="28"/>
          <w:szCs w:val="28"/>
        </w:rPr>
        <w:t>ая задача обучения одаренных де</w:t>
      </w:r>
      <w:r w:rsidRPr="00ED16B7">
        <w:rPr>
          <w:rFonts w:ascii="Times New Roman" w:hAnsi="Times New Roman" w:cs="Times New Roman"/>
          <w:sz w:val="28"/>
          <w:szCs w:val="28"/>
        </w:rPr>
        <w:t>тей. Наиболее характерной чертой одаренных детей, отмечаемой всеми исследователями и педагогами, является их ярко выраженная познавательная потребность, проявляющаяся в любознательности и жажде новых впечатлений, в умственных усилиях. При воспитании одаренного ребенка необходимо, чтобы любопытство вовремя переросло в любовь к знаниям - «любознательность», а последняя - в устойчивое психическое образование - «познавательную потребность».</w:t>
      </w:r>
    </w:p>
    <w:p w:rsidR="00B72F96" w:rsidRPr="00ED16B7" w:rsidRDefault="00B72F96" w:rsidP="00B72F96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6B7">
        <w:rPr>
          <w:rFonts w:ascii="Times New Roman" w:hAnsi="Times New Roman" w:cs="Times New Roman"/>
          <w:b/>
          <w:sz w:val="28"/>
          <w:szCs w:val="28"/>
        </w:rPr>
        <w:t>Отличительные особенности одаренных детей</w:t>
      </w:r>
    </w:p>
    <w:p w:rsidR="00B72F96" w:rsidRPr="00ED16B7" w:rsidRDefault="00B72F96" w:rsidP="00B72F96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D16B7">
        <w:rPr>
          <w:rFonts w:ascii="Times New Roman" w:hAnsi="Times New Roman" w:cs="Times New Roman"/>
          <w:sz w:val="28"/>
          <w:szCs w:val="28"/>
        </w:rPr>
        <w:t>1.Имеют более высокие по сравнению с большинством остальных сверстников интеллектуальные способности, восприимчивость к умению, творческие возможности и проявления.</w:t>
      </w:r>
    </w:p>
    <w:p w:rsidR="00B72F96" w:rsidRPr="00ED16B7" w:rsidRDefault="00B72F96" w:rsidP="00B72F96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D16B7">
        <w:rPr>
          <w:rFonts w:ascii="Times New Roman" w:hAnsi="Times New Roman" w:cs="Times New Roman"/>
          <w:sz w:val="28"/>
          <w:szCs w:val="28"/>
        </w:rPr>
        <w:t xml:space="preserve">2.Имеют доминирующую, активную, не насыщаемую познавательную потребность. </w:t>
      </w:r>
    </w:p>
    <w:p w:rsidR="00B72F96" w:rsidRPr="00ED16B7" w:rsidRDefault="00B72F96" w:rsidP="00B72F96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D16B7">
        <w:rPr>
          <w:rFonts w:ascii="Times New Roman" w:hAnsi="Times New Roman" w:cs="Times New Roman"/>
          <w:sz w:val="28"/>
          <w:szCs w:val="28"/>
        </w:rPr>
        <w:t>3.Испытывают радость от умственного труда.</w:t>
      </w:r>
    </w:p>
    <w:p w:rsidR="00B72F96" w:rsidRPr="00ED16B7" w:rsidRDefault="00B72F96" w:rsidP="00B72F96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6B7">
        <w:rPr>
          <w:rFonts w:ascii="Times New Roman" w:hAnsi="Times New Roman" w:cs="Times New Roman"/>
          <w:b/>
          <w:sz w:val="28"/>
          <w:szCs w:val="28"/>
        </w:rPr>
        <w:t>Категории одаренных детей</w:t>
      </w:r>
    </w:p>
    <w:p w:rsidR="00B72F96" w:rsidRPr="00ED16B7" w:rsidRDefault="00B72F96" w:rsidP="00B72F96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D16B7">
        <w:rPr>
          <w:rFonts w:ascii="Times New Roman" w:hAnsi="Times New Roman" w:cs="Times New Roman"/>
          <w:sz w:val="28"/>
          <w:szCs w:val="28"/>
        </w:rPr>
        <w:t>1.Дети с необыкновенно высоким общим уровнем умственного развития при прочих равных условиях.</w:t>
      </w:r>
    </w:p>
    <w:p w:rsidR="00B72F96" w:rsidRPr="00ED16B7" w:rsidRDefault="00B72F96" w:rsidP="00B72F96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D16B7">
        <w:rPr>
          <w:rFonts w:ascii="Times New Roman" w:hAnsi="Times New Roman" w:cs="Times New Roman"/>
          <w:sz w:val="28"/>
          <w:szCs w:val="28"/>
        </w:rPr>
        <w:t>2.Дети с признаками специальной умственной одаренности - одаренности в определенной области науки, искусства.</w:t>
      </w:r>
    </w:p>
    <w:p w:rsidR="00B72F96" w:rsidRDefault="00B72F96" w:rsidP="00B72F96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D16B7">
        <w:rPr>
          <w:rFonts w:ascii="Times New Roman" w:hAnsi="Times New Roman" w:cs="Times New Roman"/>
          <w:sz w:val="28"/>
          <w:szCs w:val="28"/>
        </w:rPr>
        <w:lastRenderedPageBreak/>
        <w:t>3.Учащиеся, не достигающие по каким - либо причинам успехов в учении, но обладающие яркой познавательной активностью, оригинальностью психического склада, незаурядными умственными резервами.</w:t>
      </w:r>
    </w:p>
    <w:p w:rsidR="00ED16B7" w:rsidRPr="00ED16B7" w:rsidRDefault="00ED16B7" w:rsidP="00B72F96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72F96" w:rsidRPr="00ED16B7" w:rsidRDefault="00B72F96" w:rsidP="00B72F96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6B7">
        <w:rPr>
          <w:rFonts w:ascii="Times New Roman" w:hAnsi="Times New Roman" w:cs="Times New Roman"/>
          <w:b/>
          <w:sz w:val="28"/>
          <w:szCs w:val="28"/>
        </w:rPr>
        <w:t>Принципы работы с одаренными детьми</w:t>
      </w:r>
    </w:p>
    <w:p w:rsidR="00B72F96" w:rsidRPr="00ED16B7" w:rsidRDefault="00B72F96" w:rsidP="00B72F96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D16B7">
        <w:rPr>
          <w:rFonts w:ascii="Times New Roman" w:hAnsi="Times New Roman" w:cs="Times New Roman"/>
          <w:sz w:val="28"/>
          <w:szCs w:val="28"/>
        </w:rPr>
        <w:t xml:space="preserve">1.Принцип дифференциации и индивидуализации обучения (высшим уровнем </w:t>
      </w:r>
      <w:proofErr w:type="gramStart"/>
      <w:r w:rsidRPr="00ED16B7">
        <w:rPr>
          <w:rFonts w:ascii="Times New Roman" w:hAnsi="Times New Roman" w:cs="Times New Roman"/>
          <w:sz w:val="28"/>
          <w:szCs w:val="28"/>
        </w:rPr>
        <w:t>реализации</w:t>
      </w:r>
      <w:proofErr w:type="gramEnd"/>
      <w:r w:rsidRPr="00ED16B7">
        <w:rPr>
          <w:rFonts w:ascii="Times New Roman" w:hAnsi="Times New Roman" w:cs="Times New Roman"/>
          <w:sz w:val="28"/>
          <w:szCs w:val="28"/>
        </w:rPr>
        <w:t xml:space="preserve"> которых является разработка индивидуальной программы развития одаренного ребенка).</w:t>
      </w:r>
    </w:p>
    <w:p w:rsidR="00B72F96" w:rsidRPr="00ED16B7" w:rsidRDefault="00B72F96" w:rsidP="00B72F96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D16B7">
        <w:rPr>
          <w:rFonts w:ascii="Times New Roman" w:hAnsi="Times New Roman" w:cs="Times New Roman"/>
          <w:sz w:val="28"/>
          <w:szCs w:val="28"/>
        </w:rPr>
        <w:t>2.Принцип максимального разнообразия предоставляемых возможностей.</w:t>
      </w:r>
    </w:p>
    <w:p w:rsidR="00B72F96" w:rsidRPr="00ED16B7" w:rsidRDefault="00B72F96" w:rsidP="00B72F96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D16B7">
        <w:rPr>
          <w:rFonts w:ascii="Times New Roman" w:hAnsi="Times New Roman" w:cs="Times New Roman"/>
          <w:sz w:val="28"/>
          <w:szCs w:val="28"/>
        </w:rPr>
        <w:t>3.Принцип обеспечения свободы выбора учащимися дополнительных образовательных услуг.</w:t>
      </w:r>
    </w:p>
    <w:p w:rsidR="00B72F96" w:rsidRPr="00ED16B7" w:rsidRDefault="00B72F96" w:rsidP="00B72F96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D16B7">
        <w:rPr>
          <w:rFonts w:ascii="Times New Roman" w:hAnsi="Times New Roman" w:cs="Times New Roman"/>
          <w:sz w:val="28"/>
          <w:szCs w:val="28"/>
        </w:rPr>
        <w:t>4.Принцип возрастания роли внеурочной деятельности одаренных детей через кружки, секции, факультативы, клубы по интересам, работу в НОУ.</w:t>
      </w:r>
    </w:p>
    <w:p w:rsidR="00B72F96" w:rsidRPr="00ED16B7" w:rsidRDefault="00B72F96" w:rsidP="00B72F96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D16B7">
        <w:rPr>
          <w:rFonts w:ascii="Times New Roman" w:hAnsi="Times New Roman" w:cs="Times New Roman"/>
          <w:sz w:val="28"/>
          <w:szCs w:val="28"/>
        </w:rPr>
        <w:t>5.Принцип усиления внимания к проблеме меж предметных связей в индивидуальной работе с учащимися.</w:t>
      </w:r>
    </w:p>
    <w:p w:rsidR="00B72F96" w:rsidRPr="00ED16B7" w:rsidRDefault="00B72F96" w:rsidP="00B72F96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D16B7">
        <w:rPr>
          <w:rFonts w:ascii="Times New Roman" w:hAnsi="Times New Roman" w:cs="Times New Roman"/>
          <w:sz w:val="28"/>
          <w:szCs w:val="28"/>
        </w:rPr>
        <w:t>6.Принцип создания условий для совместной работы учащихся при минимальной роли учителя.</w:t>
      </w:r>
    </w:p>
    <w:p w:rsidR="00B72F96" w:rsidRPr="00ED16B7" w:rsidRDefault="00B72F96" w:rsidP="00B72F96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ED16B7">
        <w:rPr>
          <w:rFonts w:ascii="Times New Roman" w:hAnsi="Times New Roman" w:cs="Times New Roman"/>
          <w:sz w:val="28"/>
          <w:szCs w:val="28"/>
        </w:rPr>
        <w:t>Анализ современных психолого-педагогических трактовок понятия «одаренность» позволил выделить следующие виды одаренности:</w:t>
      </w:r>
    </w:p>
    <w:p w:rsidR="00B72F96" w:rsidRPr="00ED16B7" w:rsidRDefault="00B72F96" w:rsidP="00B72F96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D16B7">
        <w:rPr>
          <w:rFonts w:ascii="Times New Roman" w:hAnsi="Times New Roman" w:cs="Times New Roman"/>
          <w:sz w:val="28"/>
          <w:szCs w:val="28"/>
        </w:rPr>
        <w:t>-Общая интеллектуальная (академическая) одаренность;</w:t>
      </w:r>
    </w:p>
    <w:p w:rsidR="00B72F96" w:rsidRPr="00ED16B7" w:rsidRDefault="00B72F96" w:rsidP="00B72F96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D16B7">
        <w:rPr>
          <w:rFonts w:ascii="Times New Roman" w:hAnsi="Times New Roman" w:cs="Times New Roman"/>
          <w:sz w:val="28"/>
          <w:szCs w:val="28"/>
        </w:rPr>
        <w:t>-Информационно - коммуникативная одаренность;</w:t>
      </w:r>
    </w:p>
    <w:p w:rsidR="00B72F96" w:rsidRPr="00ED16B7" w:rsidRDefault="00B72F96" w:rsidP="00B72F96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D16B7">
        <w:rPr>
          <w:rFonts w:ascii="Times New Roman" w:hAnsi="Times New Roman" w:cs="Times New Roman"/>
          <w:sz w:val="28"/>
          <w:szCs w:val="28"/>
        </w:rPr>
        <w:t>-Творческая одаренность;</w:t>
      </w:r>
    </w:p>
    <w:p w:rsidR="00B72F96" w:rsidRPr="00ED16B7" w:rsidRDefault="00B72F96" w:rsidP="00B72F96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D16B7">
        <w:rPr>
          <w:rFonts w:ascii="Times New Roman" w:hAnsi="Times New Roman" w:cs="Times New Roman"/>
          <w:sz w:val="28"/>
          <w:szCs w:val="28"/>
        </w:rPr>
        <w:t>-Социальная одаренность;</w:t>
      </w:r>
    </w:p>
    <w:p w:rsidR="00750AFC" w:rsidRPr="00ED16B7" w:rsidRDefault="00B72F96" w:rsidP="00B72F96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D16B7">
        <w:rPr>
          <w:rFonts w:ascii="Times New Roman" w:hAnsi="Times New Roman" w:cs="Times New Roman"/>
          <w:sz w:val="28"/>
          <w:szCs w:val="28"/>
        </w:rPr>
        <w:t>-Спортивная одарен</w:t>
      </w:r>
      <w:r w:rsidR="00D54BEB" w:rsidRPr="00ED16B7">
        <w:rPr>
          <w:rFonts w:ascii="Times New Roman" w:hAnsi="Times New Roman" w:cs="Times New Roman"/>
          <w:sz w:val="28"/>
          <w:szCs w:val="28"/>
        </w:rPr>
        <w:t>н</w:t>
      </w:r>
      <w:r w:rsidRPr="00ED16B7">
        <w:rPr>
          <w:rFonts w:ascii="Times New Roman" w:hAnsi="Times New Roman" w:cs="Times New Roman"/>
          <w:sz w:val="28"/>
          <w:szCs w:val="28"/>
        </w:rPr>
        <w:t>ость</w:t>
      </w:r>
      <w:r w:rsidR="00D54BEB" w:rsidRPr="00ED16B7">
        <w:rPr>
          <w:rFonts w:ascii="Times New Roman" w:hAnsi="Times New Roman" w:cs="Times New Roman"/>
          <w:sz w:val="28"/>
          <w:szCs w:val="28"/>
        </w:rPr>
        <w:t>.</w:t>
      </w:r>
    </w:p>
    <w:sectPr w:rsidR="00750AFC" w:rsidRPr="00ED16B7" w:rsidSect="00ED16B7">
      <w:pgSz w:w="11906" w:h="16838"/>
      <w:pgMar w:top="680" w:right="680" w:bottom="680" w:left="680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F96"/>
    <w:rsid w:val="000530CA"/>
    <w:rsid w:val="003A31C9"/>
    <w:rsid w:val="00750AFC"/>
    <w:rsid w:val="00B72F96"/>
    <w:rsid w:val="00D54BEB"/>
    <w:rsid w:val="00D827B8"/>
    <w:rsid w:val="00ED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Кулаков</dc:creator>
  <cp:keywords/>
  <dc:description/>
  <cp:lastModifiedBy>4</cp:lastModifiedBy>
  <cp:revision>9</cp:revision>
  <dcterms:created xsi:type="dcterms:W3CDTF">2014-09-28T08:49:00Z</dcterms:created>
  <dcterms:modified xsi:type="dcterms:W3CDTF">2017-02-15T10:23:00Z</dcterms:modified>
</cp:coreProperties>
</file>