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D9" w:rsidRDefault="00FD52D9" w:rsidP="00FD52D9">
      <w:pPr>
        <w:pStyle w:val="a3"/>
      </w:pPr>
      <w:r>
        <w:rPr>
          <w:noProof/>
          <w:color w:val="0000FF"/>
        </w:rPr>
        <w:drawing>
          <wp:inline distT="0" distB="0" distL="0" distR="0" wp14:anchorId="0E4E6444" wp14:editId="0D66D385">
            <wp:extent cx="3676650" cy="3000375"/>
            <wp:effectExtent l="0" t="0" r="0" b="9525"/>
            <wp:docPr id="1" name="Рисунок 1" descr="hello_html_ma7a70b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a7a70b9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2D9" w:rsidRDefault="00FD52D9" w:rsidP="00FD52D9">
      <w:pPr>
        <w:pStyle w:val="a3"/>
        <w:spacing w:before="0" w:after="0"/>
        <w:jc w:val="center"/>
      </w:pPr>
      <w:bookmarkStart w:id="0" w:name="_GoBack"/>
      <w:proofErr w:type="spellStart"/>
      <w:r>
        <w:rPr>
          <w:rFonts w:ascii="Arial" w:hAnsi="Arial" w:cs="Arial"/>
          <w:b/>
          <w:bCs/>
          <w:color w:val="0000FF"/>
          <w:sz w:val="36"/>
          <w:szCs w:val="36"/>
        </w:rPr>
        <w:t>Балаларға</w:t>
      </w:r>
      <w:proofErr w:type="spellEnd"/>
      <w:r>
        <w:rPr>
          <w:rFonts w:ascii="Arial" w:hAnsi="Arial" w:cs="Arial"/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FF"/>
          <w:sz w:val="36"/>
          <w:szCs w:val="36"/>
        </w:rPr>
        <w:t>арналған</w:t>
      </w:r>
      <w:proofErr w:type="spellEnd"/>
      <w:r>
        <w:rPr>
          <w:rFonts w:ascii="Arial" w:hAnsi="Arial" w:cs="Arial"/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FF"/>
          <w:sz w:val="36"/>
          <w:szCs w:val="36"/>
        </w:rPr>
        <w:t>өрт</w:t>
      </w:r>
      <w:proofErr w:type="spellEnd"/>
      <w:r>
        <w:rPr>
          <w:rFonts w:ascii="Arial" w:hAnsi="Arial" w:cs="Arial"/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FF"/>
          <w:sz w:val="36"/>
          <w:szCs w:val="36"/>
        </w:rPr>
        <w:t>қауіпсіздігі</w:t>
      </w:r>
      <w:proofErr w:type="spellEnd"/>
      <w:r>
        <w:rPr>
          <w:rFonts w:ascii="Arial" w:hAnsi="Arial" w:cs="Arial"/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FF"/>
          <w:sz w:val="36"/>
          <w:szCs w:val="36"/>
        </w:rPr>
        <w:t>бойынша</w:t>
      </w:r>
      <w:proofErr w:type="spellEnd"/>
      <w:r>
        <w:rPr>
          <w:rFonts w:ascii="Arial" w:hAnsi="Arial" w:cs="Arial"/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FF"/>
          <w:sz w:val="36"/>
          <w:szCs w:val="36"/>
        </w:rPr>
        <w:t>жадынама</w:t>
      </w:r>
      <w:proofErr w:type="spellEnd"/>
    </w:p>
    <w:bookmarkEnd w:id="0"/>
    <w:p w:rsidR="00FD52D9" w:rsidRDefault="00FD52D9" w:rsidP="00FD52D9">
      <w:pPr>
        <w:pStyle w:val="a3"/>
        <w:spacing w:before="0" w:after="0"/>
        <w:jc w:val="center"/>
      </w:pPr>
      <w:proofErr w:type="spellStart"/>
      <w:r>
        <w:rPr>
          <w:rFonts w:ascii="Arial" w:hAnsi="Arial" w:cs="Arial"/>
          <w:b/>
          <w:bCs/>
          <w:color w:val="0000FF"/>
          <w:sz w:val="36"/>
          <w:szCs w:val="36"/>
        </w:rPr>
        <w:t>Қымбатты</w:t>
      </w:r>
      <w:proofErr w:type="spellEnd"/>
      <w:r>
        <w:rPr>
          <w:rFonts w:ascii="Arial" w:hAnsi="Arial" w:cs="Arial"/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FF"/>
          <w:sz w:val="36"/>
          <w:szCs w:val="36"/>
        </w:rPr>
        <w:t>достар</w:t>
      </w:r>
      <w:proofErr w:type="spellEnd"/>
      <w:r>
        <w:rPr>
          <w:rFonts w:ascii="Arial" w:hAnsi="Arial" w:cs="Arial"/>
          <w:b/>
          <w:bCs/>
          <w:color w:val="0000FF"/>
          <w:sz w:val="36"/>
          <w:szCs w:val="36"/>
        </w:rPr>
        <w:t>!</w:t>
      </w:r>
    </w:p>
    <w:p w:rsidR="00FD52D9" w:rsidRDefault="00FD52D9" w:rsidP="00FD52D9">
      <w:pPr>
        <w:pStyle w:val="a3"/>
        <w:spacing w:before="0" w:after="0"/>
      </w:pPr>
      <w:r>
        <w:rPr>
          <w:rStyle w:val="a4"/>
          <w:rFonts w:ascii="Arial" w:hAnsi="Arial" w:cs="Arial"/>
          <w:color w:val="0000FF"/>
          <w:sz w:val="28"/>
          <w:szCs w:val="28"/>
        </w:rPr>
        <w:t xml:space="preserve">       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Өрт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пайда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болудың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бірден-бір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себебі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–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бұл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өрттің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пайда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болуына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ықпал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ететін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отты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отқа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қауіпті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заттар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мен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материалдармен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дұрыс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пайдалану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ережелерін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білмеу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болып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табылады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>.</w:t>
      </w:r>
    </w:p>
    <w:p w:rsidR="00FD52D9" w:rsidRDefault="00FD52D9" w:rsidP="00FD52D9">
      <w:pPr>
        <w:pStyle w:val="a3"/>
        <w:spacing w:before="0" w:after="0"/>
      </w:pPr>
      <w:r>
        <w:rPr>
          <w:rStyle w:val="a4"/>
          <w:rFonts w:ascii="Arial" w:hAnsi="Arial" w:cs="Arial"/>
          <w:color w:val="0000FF"/>
          <w:sz w:val="28"/>
          <w:szCs w:val="28"/>
        </w:rPr>
        <w:t xml:space="preserve">      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Балалар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!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Өрт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болмау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үшін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өрт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қауіпсіздігі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ережелерін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сақтау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және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білоу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керек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. ЕСІҢДЕ БОЛСЫН,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сіріңкемен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ойнасаң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онда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ол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үлкен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жарақатқа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және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күйікке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proofErr w:type="gramStart"/>
      <w:r>
        <w:rPr>
          <w:rStyle w:val="a4"/>
          <w:rFonts w:ascii="Arial" w:hAnsi="Arial" w:cs="Arial"/>
          <w:color w:val="0000FF"/>
          <w:sz w:val="28"/>
          <w:szCs w:val="28"/>
        </w:rPr>
        <w:t>әкеледі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>.;</w:t>
      </w:r>
      <w:proofErr w:type="gramEnd"/>
    </w:p>
    <w:p w:rsidR="00FD52D9" w:rsidRDefault="00FD52D9" w:rsidP="00FD52D9">
      <w:pPr>
        <w:pStyle w:val="a3"/>
        <w:spacing w:before="0" w:after="0"/>
      </w:pP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құрылыстардың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төбелердің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жертөлелердің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жанында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отпен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ойнамаңдар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>;</w:t>
      </w:r>
    </w:p>
    <w:p w:rsidR="00FD52D9" w:rsidRDefault="00FD52D9" w:rsidP="00FD52D9">
      <w:pPr>
        <w:pStyle w:val="a3"/>
        <w:spacing w:before="0" w:after="0"/>
      </w:pP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сіріңкемен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ойнамаңдар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достарың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кішкентай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балалардың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сіріңкемен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ойнауың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болдыртпаңдар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>;</w:t>
      </w:r>
    </w:p>
    <w:p w:rsidR="00FD52D9" w:rsidRDefault="00FD52D9" w:rsidP="00FD52D9">
      <w:pPr>
        <w:pStyle w:val="a3"/>
        <w:spacing w:before="0" w:after="0"/>
      </w:pP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белгісіз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заттарды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ұнтақ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немесе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сырдың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қораптарын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аэрозольды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қаптамаларды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қыздырмаңдар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>;</w:t>
      </w:r>
    </w:p>
    <w:p w:rsidR="00FD52D9" w:rsidRDefault="00FD52D9" w:rsidP="00FD52D9">
      <w:pPr>
        <w:pStyle w:val="a3"/>
        <w:spacing w:before="0" w:after="0"/>
      </w:pP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пешті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, газ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плиткасын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жандырмаңдар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>;</w:t>
      </w:r>
    </w:p>
    <w:p w:rsidR="00FD52D9" w:rsidRDefault="00FD52D9" w:rsidP="00FD52D9">
      <w:pPr>
        <w:pStyle w:val="a3"/>
        <w:spacing w:before="0" w:after="0"/>
      </w:pP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электр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жылытқыштармен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ойнамаңдар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–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егер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желіге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қосылған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жағдайда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және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қараусыз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қалса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өрт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шығуы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мүмкін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>;</w:t>
      </w:r>
    </w:p>
    <w:p w:rsidR="00FD52D9" w:rsidRDefault="00FD52D9" w:rsidP="00FD52D9">
      <w:pPr>
        <w:pStyle w:val="a3"/>
        <w:spacing w:before="0" w:after="0"/>
      </w:pPr>
      <w:r>
        <w:rPr>
          <w:rStyle w:val="a4"/>
          <w:rFonts w:ascii="Arial" w:hAnsi="Arial" w:cs="Arial"/>
          <w:color w:val="0000FF"/>
          <w:sz w:val="28"/>
          <w:szCs w:val="28"/>
        </w:rPr>
        <w:lastRenderedPageBreak/>
        <w:t xml:space="preserve">тез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жанғыщ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заттардың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қасында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майшам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және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шартылдақ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қолданбаңдар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, фейерверк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және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басқа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да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өртке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қауіпті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эффектілерді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атпаңда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>;</w:t>
      </w:r>
    </w:p>
    <w:p w:rsidR="00FD52D9" w:rsidRDefault="00FD52D9" w:rsidP="00FD52D9">
      <w:pPr>
        <w:pStyle w:val="a3"/>
        <w:spacing w:before="0" w:after="0"/>
      </w:pP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пиротехникалық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бұйымдарды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бетке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құрылыстарға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немесе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өсімдіктерге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қарай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бағыттамаңдар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>;</w:t>
      </w:r>
    </w:p>
    <w:p w:rsidR="00FD52D9" w:rsidRDefault="00FD52D9" w:rsidP="00FD52D9">
      <w:pPr>
        <w:pStyle w:val="a3"/>
        <w:spacing w:before="0" w:after="0"/>
      </w:pP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пиротехникалық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бұйымдардын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жанғыш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құралдардың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және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ашық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оттың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жанында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сақтамаңдар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>.</w:t>
      </w:r>
    </w:p>
    <w:p w:rsidR="00FD52D9" w:rsidRDefault="00FD52D9" w:rsidP="00FD52D9">
      <w:pPr>
        <w:pStyle w:val="a3"/>
        <w:spacing w:before="0" w:after="0"/>
      </w:pP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Егер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өрт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шықса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сендер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бұндай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жағдайда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не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істеу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керек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екендігін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білулерің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қажет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>:</w:t>
      </w:r>
    </w:p>
    <w:p w:rsidR="00FD52D9" w:rsidRDefault="00FD52D9" w:rsidP="00FD52D9">
      <w:pPr>
        <w:pStyle w:val="a3"/>
        <w:spacing w:before="0" w:after="0"/>
      </w:pPr>
      <w:r>
        <w:rPr>
          <w:rStyle w:val="a4"/>
          <w:rFonts w:ascii="Arial" w:hAnsi="Arial" w:cs="Arial"/>
          <w:color w:val="0000FF"/>
          <w:sz w:val="28"/>
          <w:szCs w:val="28"/>
        </w:rPr>
        <w:t xml:space="preserve">— тез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арада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«01» телефоны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арқылы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өрт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сөндірушілерді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шақыртыңдар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өз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аты-жөнін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және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өрт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шыққан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орынның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дұрыс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мекенжайын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хабарлауды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ұмытпаңдар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көмекке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үлкендерді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шақырыңдар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>;</w:t>
      </w:r>
    </w:p>
    <w:p w:rsidR="00FD52D9" w:rsidRDefault="00FD52D9" w:rsidP="00FD52D9">
      <w:pPr>
        <w:pStyle w:val="a3"/>
        <w:spacing w:before="0" w:after="0"/>
      </w:pPr>
      <w:r>
        <w:rPr>
          <w:rStyle w:val="a4"/>
          <w:rFonts w:ascii="Arial" w:hAnsi="Arial" w:cs="Arial"/>
          <w:color w:val="0000FF"/>
          <w:sz w:val="28"/>
          <w:szCs w:val="28"/>
        </w:rPr>
        <w:t xml:space="preserve">—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түтіндеген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бөлмеден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тез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арада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кетіңдер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>;</w:t>
      </w:r>
    </w:p>
    <w:p w:rsidR="00FD52D9" w:rsidRDefault="00FD52D9" w:rsidP="00FD52D9">
      <w:pPr>
        <w:pStyle w:val="a3"/>
        <w:spacing w:before="0" w:after="0"/>
      </w:pPr>
      <w:r>
        <w:rPr>
          <w:rStyle w:val="a4"/>
          <w:rFonts w:ascii="Arial" w:hAnsi="Arial" w:cs="Arial"/>
          <w:color w:val="0000FF"/>
          <w:sz w:val="28"/>
          <w:szCs w:val="28"/>
        </w:rPr>
        <w:t xml:space="preserve">—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егер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сіз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болған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бөлменің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іші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түтінденіп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кетсе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орамалды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сулап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сол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арқылы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дем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алуға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тырысыңдар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еденге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қарай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еңкиіп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қабырғаны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сүйеніп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шығу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жаққа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шығыңдар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>;</w:t>
      </w:r>
    </w:p>
    <w:p w:rsidR="00FD52D9" w:rsidRDefault="00FD52D9" w:rsidP="00FD52D9">
      <w:pPr>
        <w:pStyle w:val="a3"/>
        <w:spacing w:before="0" w:after="0"/>
      </w:pPr>
      <w:r>
        <w:rPr>
          <w:rStyle w:val="a4"/>
          <w:rFonts w:ascii="Arial" w:hAnsi="Arial" w:cs="Arial"/>
          <w:color w:val="0000FF"/>
          <w:sz w:val="28"/>
          <w:szCs w:val="28"/>
        </w:rPr>
        <w:t xml:space="preserve">—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ең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бастысы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: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қатты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шошынған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болсаңдар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да,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аулақ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орынға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тығылмаңдар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>.</w:t>
      </w:r>
    </w:p>
    <w:p w:rsidR="00FD52D9" w:rsidRDefault="00FD52D9" w:rsidP="00FD52D9">
      <w:pPr>
        <w:pStyle w:val="a3"/>
        <w:spacing w:before="0" w:after="0"/>
      </w:pP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Естеріңде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болсын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өртті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сөндіруден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гөрі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алдын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алу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0000FF"/>
          <w:sz w:val="28"/>
          <w:szCs w:val="28"/>
        </w:rPr>
        <w:t>жеңілдірек</w:t>
      </w:r>
      <w:proofErr w:type="spellEnd"/>
      <w:r>
        <w:rPr>
          <w:rStyle w:val="a4"/>
          <w:rFonts w:ascii="Arial" w:hAnsi="Arial" w:cs="Arial"/>
          <w:color w:val="0000FF"/>
          <w:sz w:val="28"/>
          <w:szCs w:val="28"/>
        </w:rPr>
        <w:t>!</w:t>
      </w:r>
    </w:p>
    <w:p w:rsidR="00FD52D9" w:rsidRDefault="00FD52D9" w:rsidP="00FD52D9">
      <w:pPr>
        <w:pStyle w:val="a3"/>
      </w:pPr>
      <w:r>
        <w:rPr>
          <w:rStyle w:val="a4"/>
          <w:rFonts w:ascii="Arial" w:hAnsi="Arial" w:cs="Arial"/>
          <w:color w:val="0000FF"/>
          <w:sz w:val="28"/>
          <w:szCs w:val="28"/>
        </w:rPr>
        <w:t> </w:t>
      </w:r>
    </w:p>
    <w:p w:rsidR="00F24853" w:rsidRDefault="00F24853"/>
    <w:sectPr w:rsidR="00F2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D9"/>
    <w:rsid w:val="00E855D2"/>
    <w:rsid w:val="00F24853"/>
    <w:rsid w:val="00FD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7A821-9533-4D00-A653-C6CC678B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bilim-pavlodar.gov.kz/soch37/wp-content/uploads/sites/130/2016/10/hello_html_ma7a70b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2017-03-14T04:40:00Z</dcterms:created>
  <dcterms:modified xsi:type="dcterms:W3CDTF">2017-03-14T04:40:00Z</dcterms:modified>
</cp:coreProperties>
</file>