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E3" w:rsidRDefault="008A44E3" w:rsidP="008A44E3">
      <w:pPr>
        <w:ind w:left="426"/>
        <w:jc w:val="center"/>
        <w:rPr>
          <w:rFonts w:ascii="Times New Roman" w:hAnsi="Times New Roman" w:cs="Times New Roman"/>
          <w:b/>
          <w:sz w:val="52"/>
          <w:u w:val="single"/>
          <w:lang w:val="kk-KZ"/>
        </w:rPr>
      </w:pPr>
      <w:r w:rsidRPr="009D23E4">
        <w:rPr>
          <w:rFonts w:ascii="Times New Roman" w:hAnsi="Times New Roman" w:cs="Times New Roman"/>
          <w:b/>
          <w:sz w:val="52"/>
          <w:u w:val="single"/>
          <w:lang w:val="kk-KZ"/>
        </w:rPr>
        <w:t>Б</w:t>
      </w:r>
      <w:r w:rsidRPr="0055754B">
        <w:rPr>
          <w:rFonts w:ascii="Times New Roman" w:hAnsi="Times New Roman" w:cs="Times New Roman"/>
          <w:b/>
          <w:sz w:val="52"/>
          <w:u w:val="single"/>
          <w:lang w:val="kk-KZ"/>
        </w:rPr>
        <w:t>і</w:t>
      </w:r>
      <w:r w:rsidRPr="009D23E4">
        <w:rPr>
          <w:rFonts w:ascii="Times New Roman" w:hAnsi="Times New Roman" w:cs="Times New Roman"/>
          <w:b/>
          <w:sz w:val="52"/>
          <w:u w:val="single"/>
          <w:lang w:val="kk-KZ"/>
        </w:rPr>
        <w:t>зд</w:t>
      </w:r>
      <w:r w:rsidRPr="0055754B">
        <w:rPr>
          <w:rFonts w:ascii="Times New Roman" w:hAnsi="Times New Roman" w:cs="Times New Roman"/>
          <w:b/>
          <w:sz w:val="52"/>
          <w:u w:val="single"/>
          <w:lang w:val="kk-KZ"/>
        </w:rPr>
        <w:t>ің</w:t>
      </w:r>
      <w:r w:rsidRPr="009D23E4">
        <w:rPr>
          <w:rFonts w:ascii="Times New Roman" w:hAnsi="Times New Roman" w:cs="Times New Roman"/>
          <w:b/>
          <w:sz w:val="52"/>
          <w:u w:val="single"/>
          <w:lang w:val="kk-KZ"/>
        </w:rPr>
        <w:t xml:space="preserve"> за</w:t>
      </w:r>
      <w:r w:rsidRPr="0055754B">
        <w:rPr>
          <w:rFonts w:ascii="Times New Roman" w:hAnsi="Times New Roman" w:cs="Times New Roman"/>
          <w:b/>
          <w:sz w:val="52"/>
          <w:u w:val="single"/>
          <w:lang w:val="kk-KZ"/>
        </w:rPr>
        <w:t>ң</w:t>
      </w:r>
      <w:r w:rsidRPr="009D23E4">
        <w:rPr>
          <w:rFonts w:ascii="Times New Roman" w:hAnsi="Times New Roman" w:cs="Times New Roman"/>
          <w:b/>
          <w:sz w:val="52"/>
          <w:u w:val="single"/>
          <w:lang w:val="kk-KZ"/>
        </w:rPr>
        <w:t>дарымыз</w:t>
      </w:r>
    </w:p>
    <w:p w:rsidR="008A44E3" w:rsidRPr="009D23E4" w:rsidRDefault="008A44E3" w:rsidP="008A44E3">
      <w:pPr>
        <w:ind w:left="426"/>
        <w:jc w:val="center"/>
        <w:rPr>
          <w:rFonts w:ascii="Times New Roman" w:hAnsi="Times New Roman" w:cs="Times New Roman"/>
          <w:b/>
          <w:sz w:val="20"/>
          <w:u w:val="single"/>
          <w:lang w:val="kk-KZ"/>
        </w:rPr>
      </w:pPr>
    </w:p>
    <w:p w:rsidR="008A44E3" w:rsidRPr="009D23E4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1. Мектеп жанындағы лагердің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 xml:space="preserve"> ережелерін сақтаңыз!</w:t>
      </w:r>
    </w:p>
    <w:p w:rsidR="008A44E3" w:rsidRPr="009D23E4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Барлығымен тату болуға және ең бастысы өзің-өзі бол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!</w:t>
      </w:r>
    </w:p>
    <w:p w:rsidR="008A44E3" w:rsidRPr="009D23E4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2. Кез-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 xml:space="preserve">келген </w:t>
      </w: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 xml:space="preserve">жаңа ұйымда 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 xml:space="preserve"> бе</w:t>
      </w: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лсенді ойыншы бол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!</w:t>
      </w:r>
    </w:p>
    <w:p w:rsidR="008A44E3" w:rsidRPr="009D23E4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3. Өз денсаулығыңды  нығайт! Есіңде болсын! Дені саудың жаны сау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!</w:t>
      </w:r>
    </w:p>
    <w:p w:rsidR="008A44E3" w:rsidRPr="009D23E4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4. Қ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ызықты адамдармен ойынд</w:t>
      </w: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ар, жорықтар, кездесулерге қосыл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!</w:t>
      </w:r>
    </w:p>
    <w:p w:rsidR="008A44E3" w:rsidRPr="009D23E4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5. Әрқашан әуес бол! Жылжымалы тас</w:t>
      </w:r>
      <w:r w:rsidRPr="009D23E4"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 xml:space="preserve"> мүк жинайды Есіңізде болсын!</w:t>
      </w:r>
    </w:p>
    <w:p w:rsidR="008A44E3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  <w:t>6. Жасы кіші балаларға жәрдем бол, олар лайықты мұрагерлер болып  өсуі тиіс!</w:t>
      </w:r>
    </w:p>
    <w:p w:rsidR="008A44E3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</w:p>
    <w:p w:rsidR="008A44E3" w:rsidRDefault="008A44E3" w:rsidP="008A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22222"/>
          <w:sz w:val="40"/>
          <w:szCs w:val="40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01523825" wp14:editId="4A409ABD">
            <wp:extent cx="3681663" cy="3224463"/>
            <wp:effectExtent l="0" t="0" r="0" b="0"/>
            <wp:docPr id="1" name="Рисунок 1" descr="Картинки по запросу картинки детский сад подвиж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и детский сад подвижные иг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663" cy="32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DE" w:rsidRDefault="008A44E3">
      <w:bookmarkStart w:id="0" w:name="_GoBack"/>
      <w:bookmarkEnd w:id="0"/>
    </w:p>
    <w:sectPr w:rsidR="007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3"/>
    <w:rsid w:val="0039294B"/>
    <w:rsid w:val="008A44E3"/>
    <w:rsid w:val="00C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2017-05-30T09:34:00Z</dcterms:created>
  <dcterms:modified xsi:type="dcterms:W3CDTF">2017-05-30T09:35:00Z</dcterms:modified>
</cp:coreProperties>
</file>