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F4" w:rsidRDefault="00F605F4" w:rsidP="00F605F4">
      <w:pPr>
        <w:pStyle w:val="a3"/>
        <w:shd w:val="clear" w:color="auto" w:fill="FFFFFF"/>
        <w:spacing w:before="0" w:beforeAutospacing="0" w:after="324" w:afterAutospacing="0"/>
        <w:jc w:val="center"/>
        <w:rPr>
          <w:rStyle w:val="a4"/>
          <w:rFonts w:ascii="Arial" w:hAnsi="Arial" w:cs="Arial"/>
          <w:color w:val="171718"/>
          <w:sz w:val="26"/>
          <w:szCs w:val="26"/>
          <w:u w:val="single"/>
        </w:rPr>
      </w:pPr>
      <w:r>
        <w:rPr>
          <w:rStyle w:val="a4"/>
          <w:rFonts w:ascii="Arial" w:hAnsi="Arial" w:cs="Arial"/>
          <w:color w:val="171718"/>
          <w:sz w:val="26"/>
          <w:szCs w:val="26"/>
          <w:u w:val="single"/>
        </w:rPr>
        <w:t>Игры на масленичные гуляния</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u w:val="single"/>
        </w:rPr>
        <w:t>Игры для детей</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Горячая сковородка</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На земле рисуется большой круг, по краю которого в ряд встают детки. По команде они поднимают одну ногу вверх и начинают прыгать на второй, пытаясь вытолкнуть соседа на импровизированную сковородку. Тот, кто не устоял и попал внутрь круга, выбывает из игры. Игра продолжается пока не останется один победитель.</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Веселые скоморохи</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Заранее приготовьте несколько шапочек с бубенчиками и раздайте их детям. Далее, предложите им показать повадки знакомых им зверей. Например, они могут показать, как ходит кошка, медведь, заяц, поросенок или гусь. Все это делать дети должны под веселую музыку. Тому, кто больше всех старался можно выдать недорогой презент. Остальным участникам предложите станцевать всем вместе в шапочках с бубенчиками.</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Живая картина</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Делим детей на команды и предлагаем им придумать несложный сюжет картины. Затем команды по очереди должны пантомимой изобразить то, что они задумали. Другая команда должна угадать что изображено на живой картине. В конце игры призы получают все участники. Одни за лучший сюжет, другие за умение быстро угадывать.</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Пушинка</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Для начала готовим инвентарь. Берем кусок ваты и хорошенечко его распушиваем. Когда с этим будет покончено, расставляем детей в круг и начинаем игру. Детки должны по очереди перебрасывать друг другу кусок ваты, не давая ему упасть на землю. Тот, кто не успеет подбросить пушинку получает фант. Можете предложить ребенку спеть песенку, рассказать стих или просто сделать что ни будь интересное. Такая игра может продолжаться до тех пор, пока все детки не перепробуют себя в роли артистов.</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Метла</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На снегу змейкой выставляются кегли. Их надо расставить на расстоянии минимум 30 сантиметров друг от друга. Затем ребенок садится на метлу и начинает такой же змейкой обегать кегли. Все надо сделать максимально быстро, но при этом не сбить ни одной кегли. В случае если вы хотите усложнить задание, тогда пускай на метлу садится не один, а два малыша.</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u w:val="single"/>
        </w:rPr>
        <w:lastRenderedPageBreak/>
        <w:t>Игры для взрослых</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Перетягивание каната</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На землю ложится крепкий канат, по середине перевязанный красной лентой. Мужчины разбиваются на команды и начинают тянуть канат на себя. Побеждает та команда, которая перетянет противников на свою сторону.</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Силачи</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Мужчин надо разделить на группы по весовым категориям, а затем каждый член команды по очереди начинает поднимать гирю левой и правой рукой. Когда все участники справятся с заданием, все подъемы суммируются и объявляется победитель. Такой конкурс можно слегка усложнить и предложить поднимать гирю на время.</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Метание метлы</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На снегу красной линией обозначьте дорожку, по которой можно разбегаться и линию, за которую нельзя выходить. Мужчина или женщина должны будут брать метлу за деревянную ручку и с разбега максимально далеко ее бросать. Такая игра может быть как одиночной, так и командной.</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Эстафета для взрослых</w:t>
      </w:r>
      <w:r>
        <w:rPr>
          <w:rFonts w:ascii="Arial" w:hAnsi="Arial" w:cs="Arial"/>
          <w:color w:val="171718"/>
          <w:sz w:val="26"/>
          <w:szCs w:val="26"/>
        </w:rPr>
        <w:t>.</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Поставьте два стола и выставьте на них компот, миску с готовыми блинами и пустой стакан. Разбейте людей на команды и под музыку начинайте эстафету. Первый участник должен подбежать и налить в стакан компот, другой подбежать и выпить налитое, а третий — съесть блин. Побеждает та команда, у которой первой закончатся продукты. При желании компот можно заменить на теплый чай или какой ни будь крепкий напиток.</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Праздничный хоккей</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Такую игру можно провести как на льду, так и на обыкновенном поле главное, чтобы на нем лежал снег. Участникам обеих команд выдаются валенки, утепленные рукавицы и обычный спортивный инвентарь. Игра проводится по тем же правилам что и обычный хоккей, разве что раунды можно сделать короче. Победителем объявляется та команда, которая победила в большем количестве раундов.</w:t>
      </w:r>
    </w:p>
    <w:p w:rsidR="00EF442B" w:rsidRDefault="00EF442B" w:rsidP="00EF442B">
      <w:pPr>
        <w:pStyle w:val="a3"/>
        <w:shd w:val="clear" w:color="auto" w:fill="FFFFFF"/>
        <w:spacing w:before="0" w:beforeAutospacing="0" w:after="324" w:afterAutospacing="0"/>
        <w:rPr>
          <w:rFonts w:ascii="Arial" w:hAnsi="Arial" w:cs="Arial"/>
          <w:color w:val="171718"/>
          <w:sz w:val="26"/>
          <w:szCs w:val="26"/>
        </w:rPr>
      </w:pPr>
      <w:r>
        <w:rPr>
          <w:rStyle w:val="a4"/>
          <w:rFonts w:ascii="Arial" w:hAnsi="Arial" w:cs="Arial"/>
          <w:color w:val="171718"/>
          <w:sz w:val="26"/>
          <w:szCs w:val="26"/>
        </w:rPr>
        <w:t>Лучший кулинар</w:t>
      </w:r>
    </w:p>
    <w:p w:rsidR="00B8417C" w:rsidRPr="00F605F4" w:rsidRDefault="00EF442B" w:rsidP="00F605F4">
      <w:pPr>
        <w:pStyle w:val="a3"/>
        <w:shd w:val="clear" w:color="auto" w:fill="FFFFFF"/>
        <w:spacing w:before="0" w:beforeAutospacing="0" w:after="324" w:afterAutospacing="0"/>
        <w:rPr>
          <w:rFonts w:ascii="Arial" w:hAnsi="Arial" w:cs="Arial"/>
          <w:color w:val="171718"/>
          <w:sz w:val="26"/>
          <w:szCs w:val="26"/>
        </w:rPr>
      </w:pPr>
      <w:r>
        <w:rPr>
          <w:rFonts w:ascii="Arial" w:hAnsi="Arial" w:cs="Arial"/>
          <w:color w:val="171718"/>
          <w:sz w:val="26"/>
          <w:szCs w:val="26"/>
        </w:rPr>
        <w:t xml:space="preserve">Этот конкурс больше всего понравится женщинам. Они должны будут напечь за определенное время максимально много блинчиков, приготовить </w:t>
      </w:r>
      <w:r>
        <w:rPr>
          <w:rFonts w:ascii="Arial" w:hAnsi="Arial" w:cs="Arial"/>
          <w:color w:val="171718"/>
          <w:sz w:val="26"/>
          <w:szCs w:val="26"/>
        </w:rPr>
        <w:lastRenderedPageBreak/>
        <w:t>к ним начинку, завернуть ее и подать готовое блюдо. Тот, кто сделает это качественнее всего и будет объявлен победителем.</w:t>
      </w:r>
    </w:p>
    <w:sectPr w:rsidR="00B8417C" w:rsidRPr="00F605F4" w:rsidSect="00637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EF442B"/>
    <w:rsid w:val="00637318"/>
    <w:rsid w:val="00864DF9"/>
    <w:rsid w:val="00B8417C"/>
    <w:rsid w:val="00EF442B"/>
    <w:rsid w:val="00F60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4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442B"/>
    <w:rPr>
      <w:b/>
      <w:bCs/>
    </w:rPr>
  </w:style>
</w:styles>
</file>

<file path=word/webSettings.xml><?xml version="1.0" encoding="utf-8"?>
<w:webSettings xmlns:r="http://schemas.openxmlformats.org/officeDocument/2006/relationships" xmlns:w="http://schemas.openxmlformats.org/wordprocessingml/2006/main">
  <w:divs>
    <w:div w:id="1217745492">
      <w:bodyDiv w:val="1"/>
      <w:marLeft w:val="0"/>
      <w:marRight w:val="0"/>
      <w:marTop w:val="0"/>
      <w:marBottom w:val="0"/>
      <w:divBdr>
        <w:top w:val="none" w:sz="0" w:space="0" w:color="auto"/>
        <w:left w:val="none" w:sz="0" w:space="0" w:color="auto"/>
        <w:bottom w:val="none" w:sz="0" w:space="0" w:color="auto"/>
        <w:right w:val="none" w:sz="0" w:space="0" w:color="auto"/>
      </w:divBdr>
    </w:div>
    <w:div w:id="13661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2017-02-20T03:31:00Z</dcterms:created>
  <dcterms:modified xsi:type="dcterms:W3CDTF">2017-07-28T05:55:00Z</dcterms:modified>
</cp:coreProperties>
</file>