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C7" w:rsidRPr="00C02CF4" w:rsidRDefault="00CB0EC7" w:rsidP="00C02CF4">
      <w:pPr>
        <w:jc w:val="center"/>
        <w:rPr>
          <w:b/>
          <w:sz w:val="28"/>
          <w:szCs w:val="28"/>
        </w:rPr>
      </w:pPr>
      <w:r w:rsidRPr="00C02CF4">
        <w:rPr>
          <w:b/>
          <w:sz w:val="28"/>
          <w:szCs w:val="28"/>
        </w:rPr>
        <w:t>Читающий ребенок</w:t>
      </w:r>
    </w:p>
    <w:p w:rsidR="00CB0EC7" w:rsidRDefault="00CB0EC7">
      <w:r w:rsidRPr="00C02CF4">
        <w:rPr>
          <w:i/>
        </w:rPr>
        <w:t>«Нельзя быть счастливым, не умея читать. Тот, кому недоступно искусство чтения – невоспитанный человек»  -</w:t>
      </w:r>
      <w:r>
        <w:t xml:space="preserve"> Сухомлинский В.А.</w:t>
      </w:r>
    </w:p>
    <w:p w:rsidR="00CB0EC7" w:rsidRPr="00C02CF4" w:rsidRDefault="00CB0EC7">
      <w:pPr>
        <w:rPr>
          <w:b/>
        </w:rPr>
      </w:pPr>
      <w:r w:rsidRPr="00C02CF4">
        <w:rPr>
          <w:b/>
        </w:rPr>
        <w:t>Причины регулярно читать:</w:t>
      </w:r>
    </w:p>
    <w:p w:rsidR="00CB0EC7" w:rsidRDefault="00CB0EC7">
      <w:r>
        <w:t>- Чтение развивает воображение и творческие способности;</w:t>
      </w:r>
    </w:p>
    <w:p w:rsidR="00CB0EC7" w:rsidRDefault="00C02CF4">
      <w:r>
        <w:t>- Ч</w:t>
      </w:r>
      <w:r w:rsidR="00CB0EC7">
        <w:t>тение развивает память и мышление;</w:t>
      </w:r>
    </w:p>
    <w:p w:rsidR="00CB0EC7" w:rsidRDefault="00C02CF4">
      <w:r>
        <w:t xml:space="preserve">- </w:t>
      </w:r>
      <w:r w:rsidR="00CB0EC7">
        <w:t>Чтение увеличивает словарный запас и повышает общую грамотность</w:t>
      </w:r>
      <w:r>
        <w:t>;</w:t>
      </w:r>
    </w:p>
    <w:p w:rsidR="00C02CF4" w:rsidRDefault="00C02CF4">
      <w:r>
        <w:t>- Чтение помогает общаться с людьми и развивает навыки красивой речи;</w:t>
      </w:r>
    </w:p>
    <w:p w:rsidR="00C02CF4" w:rsidRDefault="00C02CF4">
      <w:r>
        <w:t>- Чтение учит рассуждать, анализировать;</w:t>
      </w:r>
    </w:p>
    <w:p w:rsidR="00C02CF4" w:rsidRDefault="00C02CF4">
      <w:r>
        <w:t>- Чтение помогает познавать мир и самих себя;</w:t>
      </w:r>
    </w:p>
    <w:p w:rsidR="00C02CF4" w:rsidRDefault="00C02CF4">
      <w:r>
        <w:t>- Чтение – основа успешности в школе и во взрослой жизни.</w:t>
      </w:r>
    </w:p>
    <w:p w:rsidR="00C02CF4" w:rsidRPr="00CB0EC7" w:rsidRDefault="00C02CF4"/>
    <w:sectPr w:rsidR="00C02CF4" w:rsidRPr="00CB0EC7" w:rsidSect="00AB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EC7"/>
    <w:rsid w:val="000D51C8"/>
    <w:rsid w:val="00A117B3"/>
    <w:rsid w:val="00AB669B"/>
    <w:rsid w:val="00C02CF4"/>
    <w:rsid w:val="00C92BAE"/>
    <w:rsid w:val="00CB0EC7"/>
    <w:rsid w:val="00D0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2015-12-25T07:58:00Z</dcterms:created>
  <dcterms:modified xsi:type="dcterms:W3CDTF">2015-12-25T08:30:00Z</dcterms:modified>
</cp:coreProperties>
</file>