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2B" w:rsidRPr="00E042BC" w:rsidRDefault="0032212B" w:rsidP="00E042BC">
      <w:pPr>
        <w:pStyle w:val="a3"/>
        <w:spacing w:line="360" w:lineRule="auto"/>
        <w:jc w:val="center"/>
        <w:rPr>
          <w:color w:val="FF0000"/>
          <w:sz w:val="36"/>
          <w:szCs w:val="36"/>
        </w:rPr>
      </w:pPr>
      <w:proofErr w:type="spellStart"/>
      <w:r w:rsidRPr="00E042BC">
        <w:rPr>
          <w:rStyle w:val="a5"/>
          <w:iCs/>
          <w:color w:val="FF0000"/>
          <w:sz w:val="36"/>
          <w:szCs w:val="36"/>
        </w:rPr>
        <w:t>Ахуалды</w:t>
      </w:r>
      <w:proofErr w:type="spellEnd"/>
      <w:r w:rsidRPr="00E042BC">
        <w:rPr>
          <w:rStyle w:val="a5"/>
          <w:iCs/>
          <w:color w:val="FF0000"/>
          <w:sz w:val="36"/>
          <w:szCs w:val="36"/>
        </w:rPr>
        <w:t xml:space="preserve"> </w:t>
      </w:r>
      <w:proofErr w:type="spellStart"/>
      <w:r w:rsidRPr="00E042BC">
        <w:rPr>
          <w:rStyle w:val="a5"/>
          <w:iCs/>
          <w:color w:val="FF0000"/>
          <w:sz w:val="36"/>
          <w:szCs w:val="36"/>
        </w:rPr>
        <w:t>бұзатын</w:t>
      </w:r>
      <w:proofErr w:type="spellEnd"/>
      <w:r w:rsidRPr="00E042BC">
        <w:rPr>
          <w:rStyle w:val="a5"/>
          <w:iCs/>
          <w:color w:val="FF0000"/>
          <w:sz w:val="36"/>
          <w:szCs w:val="36"/>
        </w:rPr>
        <w:t xml:space="preserve"> </w:t>
      </w:r>
      <w:proofErr w:type="spellStart"/>
      <w:r w:rsidRPr="00E042BC">
        <w:rPr>
          <w:rStyle w:val="a5"/>
          <w:iCs/>
          <w:color w:val="FF0000"/>
          <w:sz w:val="36"/>
          <w:szCs w:val="36"/>
        </w:rPr>
        <w:t>сөйлемшелер</w:t>
      </w:r>
      <w:proofErr w:type="spellEnd"/>
    </w:p>
    <w:p w:rsidR="0096704C" w:rsidRPr="003B7C66" w:rsidRDefault="0032212B" w:rsidP="00E042B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- «Сен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өзің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айттың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ғой,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балабақшаға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барамын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балалармен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ойнаймын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енді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неге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қалғың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келмейді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?»;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- «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Мені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жұмысқа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жібермесең,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саған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жаңа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машинаға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қша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болмайды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»;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- «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Өтінемін,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мені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жұмысқа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жіберші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!»;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- «Сен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үлкен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баласың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ғой!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Ұят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емес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пе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жылама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!»;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- «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Жылай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берсең,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мен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сенен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кетемін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де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ешқашанда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келмеймін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!»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Ескеріңіз: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осы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сөйлемшелер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балаға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көмектеспейді,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тек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қана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зиян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келтіреді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өйткені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баланы</w:t>
      </w:r>
      <w:proofErr w:type="spellEnd"/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К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ІНӘЛӘЙДІ.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Менің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істерім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аяқталмағанына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сен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кінәлісің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–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деп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анасы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балаға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кінә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салады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. Баланы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уаталмай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аналар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осындай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сөйлемшелерді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айтады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ал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баланың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есінде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тек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қана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сезім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– мен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анама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бөгет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жасап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отырмын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-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осыдан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уайымдап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жылап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шешесінің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мазасын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кетіреді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.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Бала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ересектермен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жақсы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қары</w:t>
      </w:r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м-</w:t>
      </w:r>
      <w:proofErr w:type="spellEnd"/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қатынаста,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бірақ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құрдастарымен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ұялшақ.</w:t>
      </w:r>
      <w:proofErr w:type="spellEnd"/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Басқа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балалармен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қарым-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қатынасқа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қалай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үйретуге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болады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?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Үйде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жиі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ұрыса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беретін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сынау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беретін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жазғыра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беретін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қайыра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беретін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бала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һзінің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күшіне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сенбейтін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</w:t>
      </w:r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ор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қақ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болып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тәрбиеленеді.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Осыдан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баланың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жасқаншақтық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болуы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сіздің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берген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тәрбиеңізге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байланысты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.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Балаңыздың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құрбыларының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айғай-шу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бірлестіктеріне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негативті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реакциясының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себебі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оның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жүйке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і</w:t>
      </w:r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с-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әрекетінің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ерекшелігіне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де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байланысты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.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Сіздің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балаңыз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интроверт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болып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болып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туса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ол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қары</w:t>
      </w:r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м-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қатынастан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қашады,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айғай-шудан,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жүгірістен,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көп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адамнан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шаршайды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.</w:t>
      </w:r>
      <w:r w:rsidRPr="00E042BC">
        <w:rPr>
          <w:rStyle w:val="a4"/>
          <w:rFonts w:ascii="Times New Roman" w:hAnsi="Times New Roman" w:cs="Times New Roman"/>
          <w:i w:val="0"/>
          <w:sz w:val="32"/>
          <w:szCs w:val="32"/>
        </w:rPr>
        <w:t> </w:t>
      </w:r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Ал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экстроверттер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жалғыз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қалуды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ұнатпайды,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тек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қана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серіктестерімен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ғана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көңілді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болады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.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Интроверия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мен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экстраверия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–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туа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біткен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бағдар,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темпераментпен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бірге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өзгермейді.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Интровер</w:t>
      </w:r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т-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бала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қатынаса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алмайды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деп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айтуға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болмайды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.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Бірақ,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ескерту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керек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: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ондай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балаға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қары</w:t>
      </w:r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м-</w:t>
      </w:r>
      <w:proofErr w:type="spellEnd"/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қатынастар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lastRenderedPageBreak/>
        <w:t xml:space="preserve">мол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болмау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керек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.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Мүмкін,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ұзақ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уақытша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сіздің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сәби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интровертіңіз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балалар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алаңында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жақтаушылы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бай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қағыш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болады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.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Баланың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ерекшелігін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құрметтеңіз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және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оқиғаларды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жылдамдатпаңыз.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proofErr w:type="gram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Бас</w:t>
      </w:r>
      <w:proofErr w:type="gram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қа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балалармен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ертерек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пе-кешпе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ойнауға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бастайды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.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Есейгесін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ондай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бала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серіктестердің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жаны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бола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алмасада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бірақ,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өзінің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тұлғалық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кеңістігіне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«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кіргізген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»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адамдарға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адал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,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ең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сенімді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дос</w:t>
      </w:r>
      <w:proofErr w:type="spellEnd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 xml:space="preserve"> </w:t>
      </w:r>
      <w:proofErr w:type="spellStart"/>
      <w:r w:rsidRPr="00E042BC">
        <w:rPr>
          <w:rStyle w:val="a5"/>
          <w:rFonts w:ascii="Times New Roman" w:hAnsi="Times New Roman" w:cs="Times New Roman"/>
          <w:b w:val="0"/>
          <w:iCs/>
          <w:sz w:val="32"/>
          <w:szCs w:val="32"/>
        </w:rPr>
        <w:t>болады</w:t>
      </w:r>
      <w:proofErr w:type="spellEnd"/>
      <w:r w:rsidR="003B7C66">
        <w:rPr>
          <w:rStyle w:val="a5"/>
          <w:rFonts w:ascii="Times New Roman" w:hAnsi="Times New Roman" w:cs="Times New Roman"/>
          <w:b w:val="0"/>
          <w:iCs/>
          <w:sz w:val="32"/>
          <w:szCs w:val="32"/>
          <w:lang w:val="kk-KZ"/>
        </w:rPr>
        <w:t>.</w:t>
      </w:r>
    </w:p>
    <w:sectPr w:rsidR="0096704C" w:rsidRPr="003B7C66" w:rsidSect="006C03EB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2212B"/>
    <w:rsid w:val="0032212B"/>
    <w:rsid w:val="003B7C66"/>
    <w:rsid w:val="004A31F8"/>
    <w:rsid w:val="006C03EB"/>
    <w:rsid w:val="008075D6"/>
    <w:rsid w:val="0096704C"/>
    <w:rsid w:val="009B6E85"/>
    <w:rsid w:val="00E0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212B"/>
    <w:rPr>
      <w:i/>
      <w:iCs/>
    </w:rPr>
  </w:style>
  <w:style w:type="character" w:styleId="a5">
    <w:name w:val="Strong"/>
    <w:basedOn w:val="a0"/>
    <w:uiPriority w:val="22"/>
    <w:qFormat/>
    <w:rsid w:val="00322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>ГУ Отдел экономики и бюджетного планирования г.Пав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Ахметова</cp:lastModifiedBy>
  <cp:revision>5</cp:revision>
  <dcterms:created xsi:type="dcterms:W3CDTF">2017-11-01T12:09:00Z</dcterms:created>
  <dcterms:modified xsi:type="dcterms:W3CDTF">2017-11-02T04:08:00Z</dcterms:modified>
</cp:coreProperties>
</file>