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B4" w:rsidRPr="00A55AB4" w:rsidRDefault="009857E6" w:rsidP="00A55AB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hyperlink r:id="rId4" w:history="1">
        <w:r w:rsidR="00A55AB4" w:rsidRPr="00A55AB4">
          <w:rPr>
            <w:rFonts w:ascii="Times New Roman" w:eastAsia="Times New Roman" w:hAnsi="Times New Roman" w:cs="Times New Roman"/>
            <w:b/>
            <w:bCs/>
            <w:color w:val="0000FF"/>
            <w:kern w:val="36"/>
            <w:sz w:val="48"/>
            <w:szCs w:val="48"/>
            <w:u w:val="single"/>
          </w:rPr>
          <w:t>Консультация для родителей: «Учим ребенка проигрывать»</w:t>
        </w:r>
      </w:hyperlink>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Pr>
          <w:rFonts w:ascii="Cambria" w:eastAsia="Times New Roman" w:hAnsi="Cambria" w:cs="Times New Roman"/>
          <w:noProof/>
          <w:sz w:val="24"/>
          <w:szCs w:val="24"/>
        </w:rPr>
        <w:drawing>
          <wp:inline distT="0" distB="0" distL="0" distR="0">
            <wp:extent cx="3335020" cy="2743200"/>
            <wp:effectExtent l="19050" t="0" r="0" b="0"/>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5"/>
                    <a:srcRect/>
                    <a:stretch>
                      <a:fillRect/>
                    </a:stretch>
                  </pic:blipFill>
                  <pic:spPr bwMode="auto">
                    <a:xfrm>
                      <a:off x="0" y="0"/>
                      <a:ext cx="3335020" cy="2743200"/>
                    </a:xfrm>
                    <a:prstGeom prst="rect">
                      <a:avLst/>
                    </a:prstGeom>
                    <a:noFill/>
                    <a:ln w="9525">
                      <a:noFill/>
                      <a:miter lim="800000"/>
                      <a:headEnd/>
                      <a:tailEnd/>
                    </a:ln>
                  </pic:spPr>
                </pic:pic>
              </a:graphicData>
            </a:graphic>
          </wp:inline>
        </w:drawing>
      </w:r>
      <w:r w:rsidRPr="00A55AB4">
        <w:rPr>
          <w:rFonts w:ascii="Times New Roman" w:eastAsia="Times New Roman" w:hAnsi="Times New Roman" w:cs="Times New Roman"/>
          <w:sz w:val="28"/>
          <w:szCs w:val="28"/>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Основная помощь для ребенка, который переживает неудачу, - это «проговаривание» родителями его образов, то есть принятие ими его боли и </w:t>
      </w:r>
      <w:r w:rsidRPr="00A55AB4">
        <w:rPr>
          <w:rFonts w:ascii="Times New Roman" w:eastAsia="Times New Roman" w:hAnsi="Times New Roman" w:cs="Times New Roman"/>
          <w:sz w:val="28"/>
          <w:szCs w:val="28"/>
        </w:rPr>
        <w:lastRenderedPageBreak/>
        <w:t xml:space="preserve">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 </w:t>
      </w:r>
    </w:p>
    <w:p w:rsidR="00A55AB4" w:rsidRPr="00A55AB4" w:rsidRDefault="009857E6" w:rsidP="00A55AB4">
      <w:pPr>
        <w:spacing w:after="0" w:line="240" w:lineRule="auto"/>
        <w:ind w:firstLine="709"/>
        <w:jc w:val="both"/>
        <w:rPr>
          <w:rFonts w:ascii="Times New Roman" w:eastAsia="Times New Roman" w:hAnsi="Times New Roman" w:cs="Times New Roman"/>
          <w:sz w:val="28"/>
          <w:szCs w:val="28"/>
        </w:rPr>
      </w:pPr>
      <w:hyperlink r:id="rId6" w:tgtFrame="_blank" w:history="1">
        <w:r w:rsidR="00A55AB4" w:rsidRPr="00B14A50">
          <w:rPr>
            <w:rFonts w:ascii="Times New Roman" w:eastAsia="Times New Roman" w:hAnsi="Times New Roman" w:cs="Times New Roman"/>
            <w:sz w:val="28"/>
            <w:szCs w:val="28"/>
          </w:rPr>
          <w:t>Родителям</w:t>
        </w:r>
      </w:hyperlink>
      <w:r w:rsidR="00A55AB4" w:rsidRPr="00B14A50">
        <w:rPr>
          <w:rFonts w:ascii="Times New Roman" w:eastAsia="Times New Roman" w:hAnsi="Times New Roman" w:cs="Times New Roman"/>
          <w:sz w:val="28"/>
          <w:szCs w:val="28"/>
        </w:rPr>
        <w:t xml:space="preserve"> следует учи</w:t>
      </w:r>
      <w:r w:rsidR="00A55AB4" w:rsidRPr="00A55AB4">
        <w:rPr>
          <w:rFonts w:ascii="Times New Roman" w:eastAsia="Times New Roman" w:hAnsi="Times New Roman" w:cs="Times New Roman"/>
          <w:sz w:val="28"/>
          <w:szCs w:val="28"/>
        </w:rPr>
        <w:t xml:space="preserve">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b/>
          <w:bCs/>
          <w:sz w:val="28"/>
          <w:szCs w:val="28"/>
        </w:rPr>
        <w:t>Отношение родителей к победам и поражениям ребенка</w:t>
      </w:r>
      <w:r w:rsidRPr="00A55AB4">
        <w:rPr>
          <w:rFonts w:ascii="Times New Roman" w:eastAsia="Times New Roman" w:hAnsi="Times New Roman" w:cs="Times New Roman"/>
          <w:sz w:val="28"/>
          <w:szCs w:val="28"/>
        </w:rPr>
        <w:t xml:space="preserve">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b/>
          <w:bCs/>
          <w:sz w:val="28"/>
          <w:szCs w:val="28"/>
        </w:rPr>
        <w:t>Советы родителям по овладению детьми навыками адекватного реагирования на ситуацию успеха/неуспеха</w:t>
      </w:r>
      <w:r w:rsidRPr="00A55AB4">
        <w:rPr>
          <w:rFonts w:ascii="Times New Roman" w:eastAsia="Times New Roman" w:hAnsi="Times New Roman" w:cs="Times New Roman"/>
          <w:sz w:val="28"/>
          <w:szCs w:val="28"/>
        </w:rPr>
        <w:t xml:space="preserve">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lastRenderedPageBreak/>
        <w:t xml:space="preserve">- Предоставьте ребенку возможность самостоятельно решать сложные ситуации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Обязательно поддерживайте ребенка чтобы он чувствовал, что вы рядом, и прислушался к вашим советам.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НЕ высмеивайте неудачи ребенка, какими мелочными они вам не казались бы. При любых обстоятельствах оставайтесь на стороне ребенка.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tbl>
      <w:tblPr>
        <w:tblW w:w="0" w:type="auto"/>
        <w:tblCellSpacing w:w="15" w:type="dxa"/>
        <w:tblCellMar>
          <w:top w:w="15" w:type="dxa"/>
          <w:left w:w="15" w:type="dxa"/>
          <w:bottom w:w="15" w:type="dxa"/>
          <w:right w:w="15" w:type="dxa"/>
        </w:tblCellMar>
        <w:tblLook w:val="04A0"/>
      </w:tblPr>
      <w:tblGrid>
        <w:gridCol w:w="96"/>
      </w:tblGrid>
      <w:tr w:rsidR="00A55AB4" w:rsidRPr="00A55AB4" w:rsidTr="00A55AB4">
        <w:trPr>
          <w:tblCellSpacing w:w="15" w:type="dxa"/>
        </w:trPr>
        <w:tc>
          <w:tcPr>
            <w:tcW w:w="0" w:type="auto"/>
            <w:vAlign w:val="center"/>
            <w:hideMark/>
          </w:tcPr>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p>
        </w:tc>
      </w:tr>
    </w:tbl>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xml:space="preserve">- Не сравнивайте своего ребенка с другими, более успешными детьми или теми, кого тоже постигла неудача. </w:t>
      </w:r>
    </w:p>
    <w:p w:rsidR="00A55AB4" w:rsidRPr="00A55AB4" w:rsidRDefault="00A55AB4" w:rsidP="00A55AB4">
      <w:pPr>
        <w:spacing w:after="0" w:line="240" w:lineRule="auto"/>
        <w:ind w:firstLine="709"/>
        <w:jc w:val="both"/>
        <w:rPr>
          <w:rFonts w:ascii="Times New Roman" w:eastAsia="Times New Roman" w:hAnsi="Times New Roman" w:cs="Times New Roman"/>
          <w:sz w:val="28"/>
          <w:szCs w:val="28"/>
        </w:rPr>
      </w:pPr>
      <w:r w:rsidRPr="00A55AB4">
        <w:rPr>
          <w:rFonts w:ascii="Times New Roman" w:eastAsia="Times New Roman" w:hAnsi="Times New Roman" w:cs="Times New Roman"/>
          <w:sz w:val="28"/>
          <w:szCs w:val="28"/>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AD0420" w:rsidRPr="00A55AB4" w:rsidRDefault="00AD0420" w:rsidP="00A55AB4">
      <w:pPr>
        <w:spacing w:after="0" w:line="240" w:lineRule="auto"/>
        <w:ind w:firstLine="709"/>
        <w:jc w:val="both"/>
        <w:rPr>
          <w:rFonts w:ascii="Times New Roman" w:hAnsi="Times New Roman" w:cs="Times New Roman"/>
          <w:sz w:val="28"/>
          <w:szCs w:val="28"/>
        </w:rPr>
      </w:pPr>
    </w:p>
    <w:sectPr w:rsidR="00AD0420" w:rsidRPr="00A55AB4" w:rsidSect="00985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FELayout/>
  </w:compat>
  <w:rsids>
    <w:rsidRoot w:val="00A55AB4"/>
    <w:rsid w:val="009857E6"/>
    <w:rsid w:val="00A55AB4"/>
    <w:rsid w:val="00AD0420"/>
    <w:rsid w:val="00B1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E6"/>
  </w:style>
  <w:style w:type="paragraph" w:styleId="1">
    <w:name w:val="heading 1"/>
    <w:basedOn w:val="a"/>
    <w:link w:val="10"/>
    <w:uiPriority w:val="9"/>
    <w:qFormat/>
    <w:rsid w:val="00A55A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AB4"/>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55AB4"/>
    <w:rPr>
      <w:color w:val="0000FF"/>
      <w:u w:val="single"/>
    </w:rPr>
  </w:style>
  <w:style w:type="character" w:customStyle="1" w:styleId="extravote-stars">
    <w:name w:val="extravote-stars"/>
    <w:basedOn w:val="a0"/>
    <w:rsid w:val="00A55AB4"/>
  </w:style>
  <w:style w:type="character" w:customStyle="1" w:styleId="extravote-star">
    <w:name w:val="extravote-star"/>
    <w:basedOn w:val="a0"/>
    <w:rsid w:val="00A55AB4"/>
  </w:style>
  <w:style w:type="character" w:customStyle="1" w:styleId="extravote-info">
    <w:name w:val="extravote-info"/>
    <w:basedOn w:val="a0"/>
    <w:rsid w:val="00A55AB4"/>
  </w:style>
  <w:style w:type="paragraph" w:styleId="a4">
    <w:name w:val="Normal (Web)"/>
    <w:basedOn w:val="a"/>
    <w:uiPriority w:val="99"/>
    <w:semiHidden/>
    <w:unhideWhenUsed/>
    <w:rsid w:val="00A55AB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55AB4"/>
    <w:rPr>
      <w:b/>
      <w:bCs/>
    </w:rPr>
  </w:style>
  <w:style w:type="paragraph" w:styleId="a6">
    <w:name w:val="Balloon Text"/>
    <w:basedOn w:val="a"/>
    <w:link w:val="a7"/>
    <w:uiPriority w:val="99"/>
    <w:semiHidden/>
    <w:unhideWhenUsed/>
    <w:rsid w:val="00A55A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5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1535138">
      <w:bodyDiv w:val="1"/>
      <w:marLeft w:val="0"/>
      <w:marRight w:val="0"/>
      <w:marTop w:val="0"/>
      <w:marBottom w:val="0"/>
      <w:divBdr>
        <w:top w:val="none" w:sz="0" w:space="0" w:color="auto"/>
        <w:left w:val="none" w:sz="0" w:space="0" w:color="auto"/>
        <w:bottom w:val="none" w:sz="0" w:space="0" w:color="auto"/>
        <w:right w:val="none" w:sz="0" w:space="0" w:color="auto"/>
      </w:divBdr>
      <w:divsChild>
        <w:div w:id="1642492528">
          <w:marLeft w:val="0"/>
          <w:marRight w:val="0"/>
          <w:marTop w:val="0"/>
          <w:marBottom w:val="0"/>
          <w:divBdr>
            <w:top w:val="none" w:sz="0" w:space="0" w:color="auto"/>
            <w:left w:val="none" w:sz="0" w:space="0" w:color="auto"/>
            <w:bottom w:val="none" w:sz="0" w:space="0" w:color="auto"/>
            <w:right w:val="none" w:sz="0" w:space="0" w:color="auto"/>
          </w:divBdr>
          <w:divsChild>
            <w:div w:id="1026366398">
              <w:marLeft w:val="0"/>
              <w:marRight w:val="0"/>
              <w:marTop w:val="0"/>
              <w:marBottom w:val="0"/>
              <w:divBdr>
                <w:top w:val="none" w:sz="0" w:space="0" w:color="auto"/>
                <w:left w:val="none" w:sz="0" w:space="0" w:color="auto"/>
                <w:bottom w:val="none" w:sz="0" w:space="0" w:color="auto"/>
                <w:right w:val="none" w:sz="0" w:space="0" w:color="auto"/>
              </w:divBdr>
              <w:divsChild>
                <w:div w:id="588008291">
                  <w:marLeft w:val="0"/>
                  <w:marRight w:val="0"/>
                  <w:marTop w:val="0"/>
                  <w:marBottom w:val="0"/>
                  <w:divBdr>
                    <w:top w:val="none" w:sz="0" w:space="0" w:color="auto"/>
                    <w:left w:val="none" w:sz="0" w:space="0" w:color="auto"/>
                    <w:bottom w:val="none" w:sz="0" w:space="0" w:color="auto"/>
                    <w:right w:val="none" w:sz="0" w:space="0" w:color="auto"/>
                  </w:divBdr>
                  <w:divsChild>
                    <w:div w:id="1172257313">
                      <w:marLeft w:val="0"/>
                      <w:marRight w:val="0"/>
                      <w:marTop w:val="0"/>
                      <w:marBottom w:val="0"/>
                      <w:divBdr>
                        <w:top w:val="none" w:sz="0" w:space="0" w:color="auto"/>
                        <w:left w:val="none" w:sz="0" w:space="0" w:color="auto"/>
                        <w:bottom w:val="none" w:sz="0" w:space="0" w:color="auto"/>
                        <w:right w:val="none" w:sz="0" w:space="0" w:color="auto"/>
                      </w:divBdr>
                      <w:divsChild>
                        <w:div w:id="2584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653828">
          <w:marLeft w:val="0"/>
          <w:marRight w:val="0"/>
          <w:marTop w:val="0"/>
          <w:marBottom w:val="0"/>
          <w:divBdr>
            <w:top w:val="none" w:sz="0" w:space="0" w:color="auto"/>
            <w:left w:val="none" w:sz="0" w:space="0" w:color="auto"/>
            <w:bottom w:val="none" w:sz="0" w:space="0" w:color="auto"/>
            <w:right w:val="none" w:sz="0" w:space="0" w:color="auto"/>
          </w:divBdr>
        </w:div>
        <w:div w:id="89132347">
          <w:marLeft w:val="0"/>
          <w:marRight w:val="0"/>
          <w:marTop w:val="0"/>
          <w:marBottom w:val="0"/>
          <w:divBdr>
            <w:top w:val="none" w:sz="0" w:space="0" w:color="auto"/>
            <w:left w:val="none" w:sz="0" w:space="0" w:color="auto"/>
            <w:bottom w:val="none" w:sz="0" w:space="0" w:color="auto"/>
            <w:right w:val="none" w:sz="0" w:space="0" w:color="auto"/>
          </w:divBdr>
          <w:divsChild>
            <w:div w:id="1852063215">
              <w:marLeft w:val="0"/>
              <w:marRight w:val="0"/>
              <w:marTop w:val="0"/>
              <w:marBottom w:val="0"/>
              <w:divBdr>
                <w:top w:val="none" w:sz="0" w:space="0" w:color="auto"/>
                <w:left w:val="none" w:sz="0" w:space="0" w:color="auto"/>
                <w:bottom w:val="none" w:sz="0" w:space="0" w:color="auto"/>
                <w:right w:val="none" w:sz="0" w:space="0" w:color="auto"/>
              </w:divBdr>
            </w:div>
          </w:divsChild>
        </w:div>
        <w:div w:id="1883320743">
          <w:marLeft w:val="0"/>
          <w:marRight w:val="0"/>
          <w:marTop w:val="0"/>
          <w:marBottom w:val="0"/>
          <w:divBdr>
            <w:top w:val="none" w:sz="0" w:space="0" w:color="auto"/>
            <w:left w:val="none" w:sz="0" w:space="0" w:color="auto"/>
            <w:bottom w:val="none" w:sz="0" w:space="0" w:color="auto"/>
            <w:right w:val="none" w:sz="0" w:space="0" w:color="auto"/>
          </w:divBdr>
          <w:divsChild>
            <w:div w:id="47422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hyperlink" Target="https://psichologvsadu.ru/rabota-psichologa-s-roditelyami/konsultazii-psichologa-dlya-roditeley/259-konsultatsiya-dlya-roditelej-uchim-rebenka-proigryv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5410</Characters>
  <Application>Microsoft Office Word</Application>
  <DocSecurity>0</DocSecurity>
  <Lines>45</Lines>
  <Paragraphs>12</Paragraphs>
  <ScaleCrop>false</ScaleCrop>
  <Company>ПФ ТОО "KSP Steel"</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2018-02-27T11:47:00Z</dcterms:created>
  <dcterms:modified xsi:type="dcterms:W3CDTF">2018-02-27T11:50:00Z</dcterms:modified>
</cp:coreProperties>
</file>