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47" w:rsidRPr="00465347" w:rsidRDefault="00465347" w:rsidP="00465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Облыстық инновациялық алаңына енген облыстың білім беру ұйымдарында үш тілде білім беруді енгізу барысына мониторинг жүргізу жөнінде </w:t>
      </w:r>
    </w:p>
    <w:p w:rsidR="00465347" w:rsidRPr="00465347" w:rsidRDefault="00465347" w:rsidP="00465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жадынама</w:t>
      </w:r>
    </w:p>
    <w:p w:rsidR="00465347" w:rsidRPr="00465347" w:rsidRDefault="00465347" w:rsidP="00465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>облыстың білім беру ұйымдарында үш тілде білім беруді іске асыру жағдайын зерделеу</w:t>
      </w:r>
    </w:p>
    <w:p w:rsidR="00465347" w:rsidRPr="00465347" w:rsidRDefault="00465347" w:rsidP="00465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Ресурстық қамтамасыз ету</w:t>
      </w:r>
    </w:p>
    <w:p w:rsidR="00465347" w:rsidRPr="00465347" w:rsidRDefault="00465347" w:rsidP="0046534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Нормативтік-әдістемелік қамтамасыз ету: 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65347">
        <w:rPr>
          <w:rFonts w:ascii="Times New Roman" w:eastAsia="Calibri" w:hAnsi="Times New Roman" w:cs="Times New Roman"/>
          <w:sz w:val="24"/>
          <w:szCs w:val="24"/>
          <w:lang w:val="kk-KZ"/>
        </w:rPr>
        <w:t>Үш тілде білім беруді дамытудың 2015-2020 жылдарға арналған жол картасы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Үш тілді білім беруге өту бойынша дайындық жұмыстарын ұйымдастыру үшін негіз ретінде қолданыстағы оқу бағдарламаларына талдау жүргізу бойынша (талдамалық анықтама) ҰБА, Астана, 2016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Облыс әкімінің орынбасары бекіткен (2016ж. 18.05 үш тілде білім беруді енгізу бөлігі бойынша) Павлодар облысының мектептерінде білім беру мазмұнын жаңартуды енгізу бойынша 2016-2019 жылдарға арналған іс-шаралар жоспары 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білім беру басқармасының «Үш тілде оқыту экспериментті кеңейту туралы» 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28.09.16ж. №326 бұйрығы;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білім беру басқармасының «Үш тілде оқыту тәжірибесін тарату туралы» 14.10.16ж. №346 бұйрығы;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қалалық, аудандық білім беру бөлімдері мен мектептердің эксперименттік сыныптарында үш тілде оқытуды енгізу туралы бұйрықтары;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оқу жоспары мен оған түсінік хаты;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бағдарлама, эксперименттік жұмыстың жоспары/алгоритмы;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педагогтар әзірлеген әдістемелік-дидактикалық материалдар;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түсініктеме хаты бар КТЖ, бақылау-өлшеуіш материалдар; 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эксперименттік жұмысты талқылау бойынша директор жанындағы, ӘБ хаттамалары, МБ анықтамалары;</w:t>
      </w:r>
    </w:p>
    <w:p w:rsidR="00465347" w:rsidRPr="00465347" w:rsidRDefault="00465347" w:rsidP="00465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пән және тіл бойынша үлгерім мен сапа динамикасы.</w:t>
      </w:r>
    </w:p>
    <w:p w:rsidR="00465347" w:rsidRPr="00465347" w:rsidRDefault="00465347" w:rsidP="0046534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Кадрлық қамтамасыз етуі: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көптілді сыныптарда жұмыс жасайтын педагогтар туралы мәлімет (мұғалімдердің білімділік және сапалық құрамы, курстан қайтан өтуі, педкадрлардың біліктілігін одан әрі арттыру бағдарламасы, қазақ және ағылшын тілін оқыту курстарды бітіру жөнінде куәліктер); экспериментке қатысушылардың және бұл мәселеге жетекшілік жасайтын директор орынбасарының функциялық қызметтерін бөлу.</w:t>
      </w:r>
    </w:p>
    <w:p w:rsidR="00465347" w:rsidRPr="00465347" w:rsidRDefault="00465347" w:rsidP="0046534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Оқу-материалдық база: </w:t>
      </w:r>
    </w:p>
    <w:p w:rsidR="00465347" w:rsidRPr="00465347" w:rsidRDefault="00465347" w:rsidP="004653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Көптілді сыныптар оқитын кабинеттердің жабдықталуы (мультимедиа, интерактивті тақта, бейнепроектор және т.б.)</w:t>
      </w:r>
    </w:p>
    <w:p w:rsidR="00465347" w:rsidRPr="00465347" w:rsidRDefault="00465347" w:rsidP="004653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оқулықтар  (атауы, сыныбы, баспа, баспадан шыққан жылы) </w:t>
      </w:r>
    </w:p>
    <w:p w:rsidR="00465347" w:rsidRPr="00465347" w:rsidRDefault="00465347" w:rsidP="004653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ОӘҚ, бейне-, аудиоматериалдардың, әдістемелік-дидактикалық материалдардың, қосымша әдебиеттің және т.б. бар болуы.</w:t>
      </w:r>
    </w:p>
    <w:p w:rsidR="00465347" w:rsidRPr="00465347" w:rsidRDefault="00465347" w:rsidP="004653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Фойе және кабинетте көптілділік жөнінде көрнекі ақпараттың (баннер, стендтердің) бар болуы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ІІ. Эксперимент әрекетінің объектілері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2.1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Сыныптың оқушылар контингентін қалыптастыру, 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эксперимент бойынша қандай сыныптар оқиды? 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экспериментпен қамтылған оқушылар саны? 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оқушылардың қамтылуы, (%).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инновациялық (эксперименттік) жұмыс базасы;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2.2.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Қандай пәндер, арнайы курстар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ағылшын, қазақ тілінде жүргізіледі (орыс мектебінде), ағылшын, орыс тілінде (қазақ мектебінде)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2.3.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Пед.ұжымға, оқушыларға арналған қазақ, ағылшын, басқа тілдерінің үйірмелері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 (қанша, сағат саны, кім жүргізеді, бағдарлама, журналдар)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Сыныптан тыс жұмыста үштілділікті қолдану, үш тілде іс-шаралардың әзірлемелері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2.4.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2016 жылдың жазында жазғы тіл мектебінің қызмет етуі және 2017 жылға жазғы тіл мектебінің жұмысын жоспарлау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(ҰБА әзірлеген жазғы тіл мектебі туралы ереже мен бағдарламалар)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ІІІ. Мониторингтің мазмұны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3.1. үш тілде білім беруде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психология-педагогикалық жетелеуді қамту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(сауалнамалар, диагностикалық рәсімдер қорытындылары, педагог, ата-аналар, оқушыларға арналған ұсыныстар);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3.2. үш тілде білім беруде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ғылыми жетелеуді қамту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(ғылыми жетекшілері бар болса), әдістемелік көмек көрсету (мектеп әкімшілігі, тірек мектептер, ҚТЛ, НЗМ, қалалық, аудандық білім бөлімдерінің әдістемелік кабинеттері және т.б. болса атап шығу) 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3.3.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эксперименттің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педұжымымен, ата-аналарымен, қала, аудан, ауыл жұртшылығымен мақылдау;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3.4.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бастапқы кезеңде: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үш тілді оқытудың дәлелділігі, мақсаты, оқытуда күтілетін нәтижелер, ЭЖ жоспарын іске асыру индикаторлары;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3.5.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ағымдағы кезеңде: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оқу жылы/ағымдағы кезеңге міндеттерді жүзеге асыру бойынша талдамалық материалдар (педагогтардың, ғылыми топтардың рефлексивті есептері, директор орынбасарының мониторингі мен анализі және т.б.).</w:t>
      </w:r>
    </w:p>
    <w:p w:rsidR="00465347" w:rsidRPr="00465347" w:rsidRDefault="00465347" w:rsidP="00465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ІV. Үш тілді оқыту енгізуді іске асыру проблемалары және тәуекелді жоюдың мүмкіншілік жолдары</w:t>
      </w:r>
    </w:p>
    <w:p w:rsidR="00465347" w:rsidRDefault="00465347" w:rsidP="00465347">
      <w:pPr>
        <w:spacing w:after="0" w:line="240" w:lineRule="auto"/>
        <w:rPr>
          <w:sz w:val="24"/>
          <w:szCs w:val="24"/>
          <w:lang w:val="kk-KZ"/>
        </w:rPr>
      </w:pPr>
    </w:p>
    <w:p w:rsidR="00465347" w:rsidRDefault="00465347" w:rsidP="00465347">
      <w:pPr>
        <w:spacing w:after="0" w:line="240" w:lineRule="auto"/>
        <w:rPr>
          <w:sz w:val="24"/>
          <w:szCs w:val="24"/>
          <w:lang w:val="kk-KZ"/>
        </w:rPr>
      </w:pPr>
    </w:p>
    <w:p w:rsidR="00465347" w:rsidRPr="00465347" w:rsidRDefault="00465347" w:rsidP="00465347">
      <w:pPr>
        <w:spacing w:after="0" w:line="240" w:lineRule="auto"/>
        <w:rPr>
          <w:sz w:val="24"/>
          <w:szCs w:val="24"/>
          <w:lang w:val="kk-KZ"/>
        </w:rPr>
      </w:pPr>
    </w:p>
    <w:p w:rsidR="00465347" w:rsidRPr="00465347" w:rsidRDefault="00465347" w:rsidP="00465347">
      <w:pPr>
        <w:spacing w:after="0" w:line="240" w:lineRule="auto"/>
        <w:rPr>
          <w:sz w:val="24"/>
          <w:szCs w:val="24"/>
          <w:lang w:val="kk-KZ"/>
        </w:rPr>
      </w:pPr>
    </w:p>
    <w:p w:rsidR="004C4AC2" w:rsidRPr="00465347" w:rsidRDefault="004C4AC2" w:rsidP="00FE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347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D49EE" w:rsidRPr="00465347" w:rsidRDefault="004C4AC2" w:rsidP="00FE7A6E">
      <w:pPr>
        <w:pStyle w:val="a4"/>
        <w:jc w:val="center"/>
        <w:rPr>
          <w:b/>
          <w:sz w:val="24"/>
          <w:szCs w:val="24"/>
          <w:lang w:val="kk-KZ"/>
        </w:rPr>
      </w:pPr>
      <w:r w:rsidRPr="00465347">
        <w:rPr>
          <w:b/>
          <w:sz w:val="24"/>
          <w:szCs w:val="24"/>
        </w:rPr>
        <w:t xml:space="preserve">по проведению мониторинга </w:t>
      </w:r>
      <w:r w:rsidR="003D49EE" w:rsidRPr="00465347">
        <w:rPr>
          <w:b/>
          <w:sz w:val="24"/>
          <w:szCs w:val="24"/>
        </w:rPr>
        <w:t xml:space="preserve">хода </w:t>
      </w:r>
      <w:r w:rsidRPr="00465347">
        <w:rPr>
          <w:b/>
          <w:sz w:val="24"/>
          <w:szCs w:val="24"/>
          <w:lang w:val="kk-KZ"/>
        </w:rPr>
        <w:t xml:space="preserve">реализации внедрения </w:t>
      </w:r>
    </w:p>
    <w:p w:rsidR="004C4AC2" w:rsidRPr="00465347" w:rsidRDefault="004C4AC2" w:rsidP="00FE7A6E">
      <w:pPr>
        <w:pStyle w:val="a4"/>
        <w:jc w:val="center"/>
        <w:rPr>
          <w:b/>
          <w:sz w:val="24"/>
          <w:szCs w:val="24"/>
        </w:rPr>
      </w:pPr>
      <w:r w:rsidRPr="00465347">
        <w:rPr>
          <w:b/>
          <w:sz w:val="24"/>
          <w:szCs w:val="24"/>
          <w:lang w:val="kk-KZ"/>
        </w:rPr>
        <w:t xml:space="preserve">трехъязычного образования </w:t>
      </w:r>
      <w:r w:rsidRPr="00465347">
        <w:rPr>
          <w:b/>
          <w:sz w:val="24"/>
          <w:szCs w:val="24"/>
        </w:rPr>
        <w:t>в организациях образования</w:t>
      </w:r>
      <w:r w:rsidRPr="00465347">
        <w:rPr>
          <w:b/>
          <w:sz w:val="24"/>
          <w:szCs w:val="24"/>
          <w:lang w:val="kk-KZ"/>
        </w:rPr>
        <w:t xml:space="preserve"> области</w:t>
      </w:r>
      <w:r w:rsidR="00E2069A" w:rsidRPr="00465347">
        <w:rPr>
          <w:b/>
          <w:sz w:val="24"/>
          <w:szCs w:val="24"/>
          <w:lang w:val="kk-KZ"/>
        </w:rPr>
        <w:t>,</w:t>
      </w:r>
    </w:p>
    <w:p w:rsidR="004C4AC2" w:rsidRPr="00465347" w:rsidRDefault="004C4AC2" w:rsidP="00FE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47">
        <w:rPr>
          <w:rFonts w:ascii="Times New Roman" w:hAnsi="Times New Roman" w:cs="Times New Roman"/>
          <w:sz w:val="24"/>
          <w:szCs w:val="24"/>
        </w:rPr>
        <w:t xml:space="preserve"> входящих в областную 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>инновацион</w:t>
      </w:r>
      <w:proofErr w:type="spellStart"/>
      <w:r w:rsidRPr="00465347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465347">
        <w:rPr>
          <w:rFonts w:ascii="Times New Roman" w:hAnsi="Times New Roman" w:cs="Times New Roman"/>
          <w:sz w:val="24"/>
          <w:szCs w:val="24"/>
        </w:rPr>
        <w:t xml:space="preserve"> площадку </w:t>
      </w:r>
    </w:p>
    <w:p w:rsidR="004C4AC2" w:rsidRPr="00465347" w:rsidRDefault="004C4AC2" w:rsidP="00FE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AC2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</w:rPr>
        <w:t>Цель:</w:t>
      </w:r>
      <w:r w:rsidRPr="00465347">
        <w:rPr>
          <w:rFonts w:ascii="Times New Roman" w:hAnsi="Times New Roman" w:cs="Times New Roman"/>
          <w:sz w:val="24"/>
          <w:szCs w:val="24"/>
        </w:rPr>
        <w:t xml:space="preserve"> изучение состояния 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>реализации трехъязычного обучения в организациях образования области</w:t>
      </w:r>
      <w:r w:rsidR="009B0A46" w:rsidRPr="0046534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C4AC2" w:rsidRPr="00465347" w:rsidRDefault="004C4AC2" w:rsidP="00A412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Ресурсное обеспечение</w:t>
      </w:r>
    </w:p>
    <w:p w:rsidR="0079165F" w:rsidRPr="00465347" w:rsidRDefault="00580171" w:rsidP="00A412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Н</w:t>
      </w:r>
      <w:r w:rsidR="00A412D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аличие н</w:t>
      </w:r>
      <w:r w:rsidR="0079165F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ормативно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-методическо</w:t>
      </w:r>
      <w:r w:rsidR="00A412D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го</w:t>
      </w:r>
      <w:r w:rsidR="0079165F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обеспечени</w:t>
      </w:r>
      <w:r w:rsidR="00A412D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я</w:t>
      </w:r>
      <w:r w:rsidR="0079165F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: </w:t>
      </w:r>
    </w:p>
    <w:p w:rsidR="00106D55" w:rsidRPr="00465347" w:rsidRDefault="00106D55" w:rsidP="00106D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Дорожная карта </w:t>
      </w:r>
      <w:r w:rsidR="00497204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развития 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>трехъязычного образования на 2015-2020 годы</w:t>
      </w:r>
    </w:p>
    <w:p w:rsidR="0031568E" w:rsidRPr="00465347" w:rsidRDefault="0031568E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Анализ действующих учебных программ как основы для организации подготовительной работы по переходу на трехъязычное образование</w:t>
      </w:r>
      <w:r w:rsidR="00C62CB5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(аналитическая справка) НАО, Астана, 2016</w:t>
      </w:r>
    </w:p>
    <w:p w:rsidR="0079165F" w:rsidRPr="00465347" w:rsidRDefault="00D522AA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9165F" w:rsidRPr="00465347">
        <w:rPr>
          <w:rFonts w:ascii="Times New Roman" w:hAnsi="Times New Roman" w:cs="Times New Roman"/>
          <w:sz w:val="24"/>
          <w:szCs w:val="24"/>
        </w:rPr>
        <w:t xml:space="preserve">План мероприятий по внедрению обновленного содержания образования в школах Павлодарской области на 2016-2019 годы, утвержденный заместителем </w:t>
      </w:r>
      <w:proofErr w:type="spellStart"/>
      <w:r w:rsidR="0079165F" w:rsidRPr="00465347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="0079165F" w:rsidRPr="00465347">
        <w:rPr>
          <w:rFonts w:ascii="Times New Roman" w:hAnsi="Times New Roman" w:cs="Times New Roman"/>
          <w:sz w:val="24"/>
          <w:szCs w:val="24"/>
        </w:rPr>
        <w:t xml:space="preserve"> области (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от 18 мая 2016 г., </w:t>
      </w:r>
      <w:r w:rsidR="0079165F" w:rsidRPr="00465347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внедрения </w:t>
      </w:r>
      <w:r w:rsidR="0079165F" w:rsidRPr="00465347">
        <w:rPr>
          <w:rFonts w:ascii="Times New Roman" w:hAnsi="Times New Roman" w:cs="Times New Roman"/>
          <w:sz w:val="24"/>
          <w:szCs w:val="24"/>
        </w:rPr>
        <w:t>трехъязычного обучения)</w:t>
      </w:r>
      <w:r w:rsidR="007C6755" w:rsidRPr="004653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165F" w:rsidRPr="00465347" w:rsidRDefault="00D522AA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9165F" w:rsidRPr="00465347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</w:t>
      </w:r>
      <w:r w:rsidR="007C6755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«О расширении эксперимента по обучению на трех языках» </w:t>
      </w:r>
      <w:r w:rsidR="0079165F" w:rsidRPr="00465347">
        <w:rPr>
          <w:rFonts w:ascii="Times New Roman" w:hAnsi="Times New Roman" w:cs="Times New Roman"/>
          <w:sz w:val="24"/>
          <w:szCs w:val="24"/>
        </w:rPr>
        <w:t>№326 от 28.09.16.</w:t>
      </w:r>
      <w:r w:rsidR="007C6755" w:rsidRPr="004653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165F" w:rsidRPr="00465347" w:rsidRDefault="00D522AA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9165F" w:rsidRPr="00465347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</w:t>
      </w:r>
      <w:r w:rsidR="00573D2A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«О распространении опыта по обучению на трех языках» </w:t>
      </w:r>
      <w:r w:rsidR="0079165F" w:rsidRPr="00465347">
        <w:rPr>
          <w:rFonts w:ascii="Times New Roman" w:hAnsi="Times New Roman" w:cs="Times New Roman"/>
          <w:sz w:val="24"/>
          <w:szCs w:val="24"/>
        </w:rPr>
        <w:t>№3</w:t>
      </w:r>
      <w:r w:rsidR="00573D2A" w:rsidRPr="0046534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9165F" w:rsidRPr="00465347">
        <w:rPr>
          <w:rFonts w:ascii="Times New Roman" w:hAnsi="Times New Roman" w:cs="Times New Roman"/>
          <w:sz w:val="24"/>
          <w:szCs w:val="24"/>
        </w:rPr>
        <w:t xml:space="preserve">6 от </w:t>
      </w:r>
      <w:r w:rsidR="00573D2A" w:rsidRPr="0046534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79165F" w:rsidRPr="00465347">
        <w:rPr>
          <w:rFonts w:ascii="Times New Roman" w:hAnsi="Times New Roman" w:cs="Times New Roman"/>
          <w:sz w:val="24"/>
          <w:szCs w:val="24"/>
        </w:rPr>
        <w:t>.</w:t>
      </w:r>
      <w:r w:rsidR="00573D2A" w:rsidRPr="00465347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79165F" w:rsidRPr="00465347">
        <w:rPr>
          <w:rFonts w:ascii="Times New Roman" w:hAnsi="Times New Roman" w:cs="Times New Roman"/>
          <w:sz w:val="24"/>
          <w:szCs w:val="24"/>
        </w:rPr>
        <w:t>.16.</w:t>
      </w:r>
      <w:r w:rsidR="007C6755" w:rsidRPr="004653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165F" w:rsidRPr="00465347" w:rsidRDefault="00D522AA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приказ ГОО/РОО</w:t>
      </w:r>
      <w:r w:rsidR="00A70E75" w:rsidRPr="00465347">
        <w:rPr>
          <w:rFonts w:ascii="Times New Roman" w:hAnsi="Times New Roman" w:cs="Times New Roman"/>
          <w:sz w:val="24"/>
          <w:szCs w:val="24"/>
          <w:lang w:val="kk-KZ"/>
        </w:rPr>
        <w:t>, школы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о введении трехъязычного обучен</w:t>
      </w:r>
      <w:r w:rsidR="007C6755" w:rsidRPr="00465347">
        <w:rPr>
          <w:rFonts w:ascii="Times New Roman" w:hAnsi="Times New Roman" w:cs="Times New Roman"/>
          <w:sz w:val="24"/>
          <w:szCs w:val="24"/>
          <w:lang w:val="kk-KZ"/>
        </w:rPr>
        <w:t>ия в экспериментальных классах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D4C02" w:rsidRPr="00465347" w:rsidRDefault="00BD4C02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учебный план и пояснительная записка к нему;</w:t>
      </w:r>
    </w:p>
    <w:p w:rsidR="0079165F" w:rsidRPr="00465347" w:rsidRDefault="00D522AA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программа, план/алгоритм экспериментальной работы;</w:t>
      </w:r>
    </w:p>
    <w:p w:rsidR="0079165F" w:rsidRPr="00465347" w:rsidRDefault="008F0646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методико-дидактические материалы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>, разработанные педагогами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6697A" w:rsidRPr="00465347" w:rsidRDefault="00D522AA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КТП с пояснительной запиской, контрольно-измерительные материалы;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9165F" w:rsidRPr="00465347" w:rsidRDefault="00D522AA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протоколы совещаний при директоре, МС, справки ВШК по обсуждению экспериментальной деятельности/локального эксперимента;</w:t>
      </w:r>
    </w:p>
    <w:p w:rsidR="0079165F" w:rsidRPr="00465347" w:rsidRDefault="00D522AA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динамика успеваемости и качества успеваемости по предмету и языку.</w:t>
      </w:r>
    </w:p>
    <w:p w:rsidR="004C4AC2" w:rsidRPr="00465347" w:rsidRDefault="00A412D2" w:rsidP="00A412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К</w:t>
      </w:r>
      <w:r w:rsidR="004C4AC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адровое обеспечение:</w:t>
      </w:r>
      <w:r w:rsidR="004C4AC2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сведения о педагогах, работающих в полиязычных классах (образовательный и качественный состав учителей, </w:t>
      </w:r>
      <w:r w:rsidR="00BD4C02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курсовая переподготовка, программа дальнейшего повышения квалификации педкадров, свидетельства об окончании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курс</w:t>
      </w:r>
      <w:r w:rsidR="00BD4C02" w:rsidRPr="00465347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изучения английского, казахского языков</w:t>
      </w:r>
      <w:r w:rsidR="004C4AC2" w:rsidRPr="00465347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4C4AC2" w:rsidRPr="00465347" w:rsidRDefault="004C4AC2" w:rsidP="00FE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распределение функций участников эксперимента</w:t>
      </w:r>
      <w:r w:rsidR="00BD4C02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и заместителя, курирующего данный вопрос</w:t>
      </w:r>
      <w:r w:rsidR="00A412D2" w:rsidRPr="0046534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4466" w:rsidRPr="00465347" w:rsidRDefault="00A412D2" w:rsidP="00A412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У</w:t>
      </w:r>
      <w:r w:rsidR="004C4AC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чебно-материальная база: </w:t>
      </w:r>
    </w:p>
    <w:p w:rsidR="00764466" w:rsidRPr="00465347" w:rsidRDefault="004C4AC2" w:rsidP="00A412D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оснащенность кабинетов, в которых занимаются полиязычные классы</w:t>
      </w:r>
      <w:r w:rsidR="00764466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(мультимедиа, интерактивная доска, </w:t>
      </w:r>
      <w:r w:rsidR="002C552B" w:rsidRPr="00465347">
        <w:rPr>
          <w:rFonts w:ascii="Times New Roman" w:hAnsi="Times New Roman" w:cs="Times New Roman"/>
          <w:sz w:val="24"/>
          <w:szCs w:val="24"/>
          <w:lang w:val="kk-KZ"/>
        </w:rPr>
        <w:t>видеопроектор и т.д.</w:t>
      </w:r>
      <w:r w:rsidR="00764466" w:rsidRPr="0046534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64466" w:rsidRPr="00465347" w:rsidRDefault="004C4AC2" w:rsidP="00A412D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учебник</w:t>
      </w:r>
      <w:r w:rsidR="00764466" w:rsidRPr="00465347">
        <w:rPr>
          <w:rFonts w:ascii="Times New Roman" w:hAnsi="Times New Roman" w:cs="Times New Roman"/>
          <w:sz w:val="24"/>
          <w:szCs w:val="24"/>
          <w:lang w:val="kk-KZ"/>
        </w:rPr>
        <w:t>и (наименование, класс, издательство, год издания)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C4AC2" w:rsidRPr="00465347" w:rsidRDefault="00764466" w:rsidP="00A412D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наличие </w:t>
      </w:r>
      <w:r w:rsidR="004C4AC2" w:rsidRPr="00465347">
        <w:rPr>
          <w:rFonts w:ascii="Times New Roman" w:hAnsi="Times New Roman" w:cs="Times New Roman"/>
          <w:sz w:val="24"/>
          <w:szCs w:val="24"/>
          <w:lang w:val="kk-KZ"/>
        </w:rPr>
        <w:t>УМК, ЦОР, видео-, аудиоматериалов, методико-дидактических материалов,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4AC2" w:rsidRPr="00465347">
        <w:rPr>
          <w:rFonts w:ascii="Times New Roman" w:hAnsi="Times New Roman" w:cs="Times New Roman"/>
          <w:sz w:val="24"/>
          <w:szCs w:val="24"/>
          <w:lang w:val="kk-KZ"/>
        </w:rPr>
        <w:t>дополнительной литературы и т.д.</w:t>
      </w:r>
    </w:p>
    <w:p w:rsidR="00764466" w:rsidRPr="00465347" w:rsidRDefault="00764466" w:rsidP="00A412D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наличие визуальной информации (баннеров, стендов) по полиязычию в фойе и кабинетах</w:t>
      </w:r>
    </w:p>
    <w:p w:rsidR="004C4AC2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ІІ. Объекты экспериментальной деятельности</w:t>
      </w:r>
    </w:p>
    <w:p w:rsidR="00917C6B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2.1. </w:t>
      </w:r>
      <w:r w:rsidR="00A412D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Ф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ормирование контингента учащихся класса (ов), </w:t>
      </w:r>
    </w:p>
    <w:p w:rsidR="0079165F" w:rsidRPr="00465347" w:rsidRDefault="0079165F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17C6B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какие классы обучаются по эксперименту? </w:t>
      </w:r>
    </w:p>
    <w:p w:rsidR="0079165F" w:rsidRPr="00465347" w:rsidRDefault="0079165F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- количество учащихся, охваченных экспериментом? </w:t>
      </w:r>
    </w:p>
    <w:p w:rsidR="00917C6B" w:rsidRPr="00465347" w:rsidRDefault="0079165F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- о</w:t>
      </w:r>
      <w:r w:rsidR="00917C6B" w:rsidRPr="00465347">
        <w:rPr>
          <w:rFonts w:ascii="Times New Roman" w:hAnsi="Times New Roman" w:cs="Times New Roman"/>
          <w:sz w:val="24"/>
          <w:szCs w:val="24"/>
          <w:lang w:val="kk-KZ"/>
        </w:rPr>
        <w:t>хват учащихся, (%).</w:t>
      </w:r>
    </w:p>
    <w:p w:rsidR="004C4AC2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база инновационной </w:t>
      </w:r>
      <w:r w:rsidRPr="00465347">
        <w:rPr>
          <w:rFonts w:ascii="Times New Roman" w:hAnsi="Times New Roman" w:cs="Times New Roman"/>
          <w:sz w:val="24"/>
          <w:szCs w:val="24"/>
        </w:rPr>
        <w:t>(экспериментальной) работы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165F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2.2. </w:t>
      </w:r>
      <w:r w:rsidR="0079165F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Какие предметы</w:t>
      </w:r>
      <w:r w:rsidR="00941C30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, спецкурсы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ведутся на английском, </w:t>
      </w:r>
      <w:r w:rsidR="001F7367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казахском (в рус.школе), </w:t>
      </w:r>
      <w:r w:rsidR="001F7367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EC5E3F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английском, </w:t>
      </w:r>
      <w:r w:rsidR="0079165F" w:rsidRPr="00465347">
        <w:rPr>
          <w:rFonts w:ascii="Times New Roman" w:hAnsi="Times New Roman" w:cs="Times New Roman"/>
          <w:sz w:val="24"/>
          <w:szCs w:val="24"/>
          <w:lang w:val="kk-KZ"/>
        </w:rPr>
        <w:t>русском (в каз.школе)</w:t>
      </w:r>
    </w:p>
    <w:p w:rsidR="00C02C12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2.3. </w:t>
      </w:r>
      <w:r w:rsidR="00A412D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Н</w:t>
      </w:r>
      <w:r w:rsidR="00C02C1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аличие кружков</w:t>
      </w:r>
      <w:r w:rsidR="00C02C12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английского, казахского, др.языков для педколлектива, учащихся (сколько, количество часов, кто ведет, программа, журналы)</w:t>
      </w:r>
    </w:p>
    <w:p w:rsidR="004C4AC2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использование тр</w:t>
      </w:r>
      <w:r w:rsidR="00C02C12" w:rsidRPr="00465347">
        <w:rPr>
          <w:rFonts w:ascii="Times New Roman" w:hAnsi="Times New Roman" w:cs="Times New Roman"/>
          <w:sz w:val="24"/>
          <w:szCs w:val="24"/>
          <w:lang w:val="kk-KZ"/>
        </w:rPr>
        <w:t>ехъязычия во внеклассной работе</w:t>
      </w:r>
      <w:r w:rsidR="000D0FAE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02C12" w:rsidRPr="00465347">
        <w:rPr>
          <w:rFonts w:ascii="Times New Roman" w:hAnsi="Times New Roman" w:cs="Times New Roman"/>
          <w:sz w:val="24"/>
          <w:szCs w:val="24"/>
          <w:lang w:val="kk-KZ"/>
        </w:rPr>
        <w:t>разработки мероприятий на трех языках</w:t>
      </w:r>
    </w:p>
    <w:p w:rsidR="00CD0EB6" w:rsidRPr="00465347" w:rsidRDefault="00CD0EB6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2.4. </w:t>
      </w:r>
      <w:r w:rsidR="00A412D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Ф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ункционирование летней языковой школы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летом 2016 года и планирование работы летней языковой школы на 2017 год (наличие </w:t>
      </w:r>
      <w:r w:rsidR="00DC3007" w:rsidRPr="00465347">
        <w:rPr>
          <w:rFonts w:ascii="Times New Roman" w:hAnsi="Times New Roman" w:cs="Times New Roman"/>
          <w:sz w:val="24"/>
          <w:szCs w:val="24"/>
          <w:lang w:val="kk-KZ"/>
        </w:rPr>
        <w:t>положения о летней языковой школе, программ</w:t>
      </w:r>
      <w:r w:rsidR="00A77430" w:rsidRPr="0046534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C3007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летних языковых школ, разработанных НАО)</w:t>
      </w:r>
    </w:p>
    <w:p w:rsidR="004C4AC2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ІІІ. Содержание мониторинга</w:t>
      </w:r>
    </w:p>
    <w:p w:rsidR="00C02C12" w:rsidRPr="00465347" w:rsidRDefault="001F7367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D0FAE" w:rsidRPr="004653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02C12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обеспечение психолого-педагогического сопровождения</w:t>
      </w:r>
      <w:r w:rsidR="00C02C12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трехъязычного обучения (результаты анкетирований, диагностических процедур, рекомендации педагогам, родителям, учащимся);</w:t>
      </w:r>
    </w:p>
    <w:p w:rsidR="00BD4C02" w:rsidRPr="00465347" w:rsidRDefault="00BD4C02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3.2.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обеспечение научного сопровождения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трехъязычного обучения (наличие научных руководителей), </w:t>
      </w:r>
      <w:r w:rsidR="00EA5CFF" w:rsidRPr="00465347">
        <w:rPr>
          <w:rFonts w:ascii="Times New Roman" w:hAnsi="Times New Roman" w:cs="Times New Roman"/>
          <w:sz w:val="24"/>
          <w:szCs w:val="24"/>
          <w:lang w:val="kk-KZ"/>
        </w:rPr>
        <w:t>оказания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методическ</w:t>
      </w:r>
      <w:r w:rsidR="00EA5CFF" w:rsidRPr="00465347">
        <w:rPr>
          <w:rFonts w:ascii="Times New Roman" w:hAnsi="Times New Roman" w:cs="Times New Roman"/>
          <w:sz w:val="24"/>
          <w:szCs w:val="24"/>
          <w:lang w:val="kk-KZ"/>
        </w:rPr>
        <w:t>ой помощи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(администрация школы, опорные школы, КТЛ, НИШ, метод.кабинет РайГорОО</w:t>
      </w:r>
      <w:r w:rsidR="00601E19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др.</w:t>
      </w:r>
      <w:r w:rsidR="00601E19" w:rsidRPr="0046534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1E19" w:rsidRPr="0046534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еречислить) </w:t>
      </w:r>
    </w:p>
    <w:p w:rsidR="003B6A0E" w:rsidRPr="00465347" w:rsidRDefault="00E32739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3.3</w:t>
      </w:r>
      <w:r w:rsidR="003B6A0E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B6A0E"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одобрение эксперимента</w:t>
      </w:r>
      <w:r w:rsidR="003B6A0E"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педколлективом, родителями, общественностью района, города;</w:t>
      </w:r>
    </w:p>
    <w:p w:rsidR="000D0FAE" w:rsidRPr="00465347" w:rsidRDefault="000D0FAE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46534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32739" w:rsidRPr="0046534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на начальном этапе: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обоснованность трехъязычного обучения, цель, ожидаемые результаты обучения, индикаторы реализации плана ЭР;</w:t>
      </w:r>
    </w:p>
    <w:p w:rsidR="004C4AC2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32739" w:rsidRPr="0046534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65347">
        <w:rPr>
          <w:rFonts w:ascii="Times New Roman" w:hAnsi="Times New Roman" w:cs="Times New Roman"/>
          <w:sz w:val="24"/>
          <w:szCs w:val="24"/>
          <w:u w:val="single"/>
          <w:lang w:val="kk-KZ"/>
        </w:rPr>
        <w:t>на текущем этапе: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наличие аналитических материалов по реализации задач на учебный год/на текущий период (рефлексивные отчеты педагогов, творческих групп</w:t>
      </w:r>
      <w:r w:rsidR="00941C30" w:rsidRPr="00465347">
        <w:rPr>
          <w:rFonts w:ascii="Times New Roman" w:hAnsi="Times New Roman" w:cs="Times New Roman"/>
          <w:sz w:val="24"/>
          <w:szCs w:val="24"/>
          <w:lang w:val="kk-KZ"/>
        </w:rPr>
        <w:t>, мониторинг и анализ заместителя директора</w:t>
      </w:r>
      <w:r w:rsidRPr="00465347">
        <w:rPr>
          <w:rFonts w:ascii="Times New Roman" w:hAnsi="Times New Roman" w:cs="Times New Roman"/>
          <w:sz w:val="24"/>
          <w:szCs w:val="24"/>
          <w:lang w:val="kk-KZ"/>
        </w:rPr>
        <w:t xml:space="preserve"> и т.д.).</w:t>
      </w:r>
    </w:p>
    <w:p w:rsidR="004C4AC2" w:rsidRPr="00465347" w:rsidRDefault="004C4AC2" w:rsidP="00FE7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46534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65347">
        <w:rPr>
          <w:rFonts w:ascii="Times New Roman" w:hAnsi="Times New Roman" w:cs="Times New Roman"/>
          <w:b/>
          <w:sz w:val="24"/>
          <w:szCs w:val="24"/>
        </w:rPr>
        <w:t>.</w:t>
      </w:r>
      <w:r w:rsidRPr="004653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Проблемы реализации внедрения трехъязычного обучения и возможные пути устранения рисков</w:t>
      </w:r>
    </w:p>
    <w:p w:rsidR="00C5146B" w:rsidRPr="00465347" w:rsidRDefault="00C5146B" w:rsidP="00FE7A6E">
      <w:pPr>
        <w:spacing w:after="0" w:line="240" w:lineRule="auto"/>
        <w:rPr>
          <w:sz w:val="24"/>
          <w:szCs w:val="24"/>
          <w:lang w:val="kk-KZ"/>
        </w:rPr>
      </w:pPr>
    </w:p>
    <w:p w:rsidR="00CB1FD1" w:rsidRPr="00465347" w:rsidRDefault="00CB1FD1" w:rsidP="00FE7A6E">
      <w:pPr>
        <w:spacing w:after="0" w:line="240" w:lineRule="auto"/>
        <w:rPr>
          <w:sz w:val="24"/>
          <w:szCs w:val="24"/>
          <w:lang w:val="kk-KZ"/>
        </w:rPr>
      </w:pPr>
    </w:p>
    <w:p w:rsidR="00CB1FD1" w:rsidRPr="00465347" w:rsidRDefault="00CB1FD1" w:rsidP="00FE7A6E">
      <w:pPr>
        <w:spacing w:after="0" w:line="240" w:lineRule="auto"/>
        <w:rPr>
          <w:sz w:val="24"/>
          <w:szCs w:val="24"/>
          <w:lang w:val="kk-KZ"/>
        </w:rPr>
      </w:pPr>
    </w:p>
    <w:p w:rsidR="00CB1FD1" w:rsidRPr="00465347" w:rsidRDefault="00CB1FD1" w:rsidP="00FE7A6E">
      <w:pPr>
        <w:spacing w:after="0" w:line="240" w:lineRule="auto"/>
        <w:rPr>
          <w:sz w:val="24"/>
          <w:szCs w:val="24"/>
          <w:lang w:val="kk-KZ"/>
        </w:rPr>
      </w:pPr>
    </w:p>
    <w:sectPr w:rsidR="00CB1FD1" w:rsidRPr="00465347" w:rsidSect="00646CFE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7E47"/>
    <w:multiLevelType w:val="hybridMultilevel"/>
    <w:tmpl w:val="741CD0F8"/>
    <w:lvl w:ilvl="0" w:tplc="F1525FE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4500FA"/>
    <w:multiLevelType w:val="multilevel"/>
    <w:tmpl w:val="998AB5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>
    <w:useFELayout/>
  </w:compat>
  <w:rsids>
    <w:rsidRoot w:val="004C4AC2"/>
    <w:rsid w:val="000365DE"/>
    <w:rsid w:val="00052BB6"/>
    <w:rsid w:val="000D0FAE"/>
    <w:rsid w:val="00106D55"/>
    <w:rsid w:val="001F7367"/>
    <w:rsid w:val="00244F80"/>
    <w:rsid w:val="00296C0F"/>
    <w:rsid w:val="002C552B"/>
    <w:rsid w:val="002F67C2"/>
    <w:rsid w:val="0031568E"/>
    <w:rsid w:val="003B6A0E"/>
    <w:rsid w:val="003D49EE"/>
    <w:rsid w:val="00437E3E"/>
    <w:rsid w:val="00465347"/>
    <w:rsid w:val="004711F7"/>
    <w:rsid w:val="00497204"/>
    <w:rsid w:val="004C4AC2"/>
    <w:rsid w:val="004D4893"/>
    <w:rsid w:val="00573D2A"/>
    <w:rsid w:val="00580171"/>
    <w:rsid w:val="005A5077"/>
    <w:rsid w:val="005A56F7"/>
    <w:rsid w:val="005C5920"/>
    <w:rsid w:val="005C78BA"/>
    <w:rsid w:val="00601E19"/>
    <w:rsid w:val="00605323"/>
    <w:rsid w:val="006F1BD8"/>
    <w:rsid w:val="00764466"/>
    <w:rsid w:val="0076697A"/>
    <w:rsid w:val="0079165F"/>
    <w:rsid w:val="007C6755"/>
    <w:rsid w:val="008217AB"/>
    <w:rsid w:val="008F0646"/>
    <w:rsid w:val="00917C6B"/>
    <w:rsid w:val="00935889"/>
    <w:rsid w:val="00941C30"/>
    <w:rsid w:val="009B0A46"/>
    <w:rsid w:val="00A15EFC"/>
    <w:rsid w:val="00A412D2"/>
    <w:rsid w:val="00A70DB4"/>
    <w:rsid w:val="00A70E75"/>
    <w:rsid w:val="00A77430"/>
    <w:rsid w:val="00B92FA0"/>
    <w:rsid w:val="00BB7A7B"/>
    <w:rsid w:val="00BD4C02"/>
    <w:rsid w:val="00C02C12"/>
    <w:rsid w:val="00C5146B"/>
    <w:rsid w:val="00C61E95"/>
    <w:rsid w:val="00C62CB5"/>
    <w:rsid w:val="00CB1FD1"/>
    <w:rsid w:val="00CD0EB6"/>
    <w:rsid w:val="00D27D0D"/>
    <w:rsid w:val="00D522AA"/>
    <w:rsid w:val="00D56A07"/>
    <w:rsid w:val="00DC3007"/>
    <w:rsid w:val="00E00D65"/>
    <w:rsid w:val="00E2069A"/>
    <w:rsid w:val="00E32739"/>
    <w:rsid w:val="00E673BE"/>
    <w:rsid w:val="00EA5CFF"/>
    <w:rsid w:val="00EC5E3F"/>
    <w:rsid w:val="00F621F1"/>
    <w:rsid w:val="00F92F2D"/>
    <w:rsid w:val="00FA10E5"/>
    <w:rsid w:val="00FD4313"/>
    <w:rsid w:val="00F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C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4C4A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4A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2017-02-13T10:53:00Z</cp:lastPrinted>
  <dcterms:created xsi:type="dcterms:W3CDTF">2017-02-13T08:57:00Z</dcterms:created>
  <dcterms:modified xsi:type="dcterms:W3CDTF">2017-02-20T11:49:00Z</dcterms:modified>
</cp:coreProperties>
</file>