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A23">
        <w:rPr>
          <w:rFonts w:ascii="Times New Roman" w:hAnsi="Times New Roman" w:cs="Times New Roman"/>
          <w:i/>
          <w:sz w:val="28"/>
          <w:szCs w:val="28"/>
        </w:rPr>
        <w:t xml:space="preserve">Выступление 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A23">
        <w:rPr>
          <w:rFonts w:ascii="Times New Roman" w:hAnsi="Times New Roman" w:cs="Times New Roman"/>
          <w:i/>
          <w:sz w:val="28"/>
          <w:szCs w:val="28"/>
        </w:rPr>
        <w:t>председателя профсоюзного комитета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6A23">
        <w:rPr>
          <w:rFonts w:ascii="Times New Roman" w:hAnsi="Times New Roman" w:cs="Times New Roman"/>
          <w:i/>
          <w:sz w:val="28"/>
          <w:szCs w:val="28"/>
        </w:rPr>
        <w:t>Шарбановой</w:t>
      </w:r>
      <w:proofErr w:type="spellEnd"/>
      <w:r w:rsidRPr="00236A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i/>
          <w:sz w:val="28"/>
          <w:szCs w:val="28"/>
        </w:rPr>
        <w:t>Кымбат</w:t>
      </w:r>
      <w:proofErr w:type="spellEnd"/>
      <w:r w:rsidRPr="00236A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i/>
          <w:sz w:val="28"/>
          <w:szCs w:val="28"/>
        </w:rPr>
        <w:t>Бакитбековны</w:t>
      </w:r>
      <w:proofErr w:type="spellEnd"/>
      <w:r w:rsidRPr="00236A2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A23">
        <w:rPr>
          <w:rFonts w:ascii="Times New Roman" w:hAnsi="Times New Roman" w:cs="Times New Roman"/>
          <w:i/>
          <w:sz w:val="28"/>
          <w:szCs w:val="28"/>
        </w:rPr>
        <w:t xml:space="preserve">на отчетно-выборном собрании 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A23">
        <w:rPr>
          <w:rFonts w:ascii="Times New Roman" w:hAnsi="Times New Roman" w:cs="Times New Roman"/>
          <w:i/>
          <w:sz w:val="28"/>
          <w:szCs w:val="28"/>
        </w:rPr>
        <w:t xml:space="preserve">с работниками СШ №39 по вопросам деятельности 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6A23">
        <w:rPr>
          <w:rFonts w:ascii="Times New Roman" w:hAnsi="Times New Roman" w:cs="Times New Roman"/>
          <w:i/>
          <w:sz w:val="28"/>
          <w:szCs w:val="28"/>
        </w:rPr>
        <w:t>профсоюза за период  2015-2018 годы</w:t>
      </w:r>
    </w:p>
    <w:p w:rsidR="00DD69CC" w:rsidRPr="00236A23" w:rsidRDefault="00DD69CC" w:rsidP="00DD69C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69CC" w:rsidRPr="00236A23" w:rsidRDefault="00DD69CC" w:rsidP="005E0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23">
        <w:rPr>
          <w:rFonts w:ascii="Times New Roman" w:hAnsi="Times New Roman" w:cs="Times New Roman"/>
          <w:b/>
          <w:sz w:val="28"/>
          <w:szCs w:val="28"/>
        </w:rPr>
        <w:t xml:space="preserve">Отчет о деятельности профсоюзной организации </w:t>
      </w:r>
      <w:r w:rsidR="0052525A" w:rsidRPr="00236A23"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236A23">
        <w:rPr>
          <w:rFonts w:ascii="Times New Roman" w:hAnsi="Times New Roman" w:cs="Times New Roman"/>
          <w:b/>
          <w:sz w:val="28"/>
          <w:szCs w:val="28"/>
        </w:rPr>
        <w:t>за период с 2015 по настоящее время (3 года 9 месяцев)</w:t>
      </w:r>
    </w:p>
    <w:p w:rsidR="00DD69CC" w:rsidRPr="00236A23" w:rsidRDefault="00DD69CC" w:rsidP="00DD6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2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D69CC" w:rsidRPr="00236A23" w:rsidRDefault="00DD69CC" w:rsidP="00DD69C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9CC" w:rsidRPr="00236A23" w:rsidRDefault="00DD69CC" w:rsidP="00DD69C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ab/>
      </w:r>
      <w:r w:rsidRPr="00236A23">
        <w:rPr>
          <w:rFonts w:ascii="Times New Roman" w:hAnsi="Times New Roman" w:cs="Times New Roman"/>
          <w:bCs/>
          <w:sz w:val="28"/>
          <w:szCs w:val="28"/>
        </w:rPr>
        <w:t>В соответствии с Законом Республики Казахстан от 27 июня 2014 года «О профессиональных союзах» в нашем учебном заведении действует профсоюзная организация, которая состоит из 159 человек.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Вся деятельность профсоюза осуществляется в рамках действующего законодательства и заключенного </w:t>
      </w:r>
      <w:r w:rsidRPr="00236A23">
        <w:rPr>
          <w:rFonts w:ascii="Times New Roman" w:hAnsi="Times New Roman" w:cs="Times New Roman"/>
          <w:bCs/>
          <w:sz w:val="28"/>
          <w:szCs w:val="28"/>
        </w:rPr>
        <w:t xml:space="preserve">в 2016 году </w:t>
      </w:r>
      <w:r w:rsidRPr="00236A23">
        <w:rPr>
          <w:rFonts w:ascii="Times New Roman" w:hAnsi="Times New Roman" w:cs="Times New Roman"/>
          <w:sz w:val="28"/>
          <w:szCs w:val="28"/>
        </w:rPr>
        <w:t xml:space="preserve">коллективного договора </w:t>
      </w:r>
      <w:r w:rsidRPr="00236A23">
        <w:rPr>
          <w:rFonts w:ascii="Times New Roman" w:hAnsi="Times New Roman" w:cs="Times New Roman"/>
          <w:bCs/>
          <w:sz w:val="28"/>
          <w:szCs w:val="28"/>
        </w:rPr>
        <w:t>между администрацией и трудовым коллективом, который действует до 2020 года.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A23">
        <w:rPr>
          <w:rFonts w:ascii="Times New Roman" w:hAnsi="Times New Roman" w:cs="Times New Roman"/>
          <w:bCs/>
          <w:sz w:val="28"/>
          <w:szCs w:val="28"/>
        </w:rPr>
        <w:t>Организация деятельности и руководство работой профкома осуществляется непосредственно его председателем. А выполнение отраслевых функций осуществляется членами профкома в соответствии с их полномочиями.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Профкомом в отчетном периоде проводилась активная работа по защите прав и законных интересов работников. 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В профком </w:t>
      </w:r>
      <w:proofErr w:type="gramStart"/>
      <w:r w:rsidRPr="00236A23">
        <w:rPr>
          <w:rFonts w:ascii="Times New Roman" w:hAnsi="Times New Roman" w:cs="Times New Roman"/>
          <w:sz w:val="28"/>
          <w:szCs w:val="28"/>
        </w:rPr>
        <w:t>были обращения и согласительной комиссией было</w:t>
      </w:r>
      <w:proofErr w:type="gramEnd"/>
      <w:r w:rsidRPr="00236A23">
        <w:rPr>
          <w:rFonts w:ascii="Times New Roman" w:hAnsi="Times New Roman" w:cs="Times New Roman"/>
          <w:sz w:val="28"/>
          <w:szCs w:val="28"/>
        </w:rPr>
        <w:t xml:space="preserve"> рассмотрено 3 дисциплинарных дела работников школы. В процессе рассмотрения дел, нарушений не было. Незаконно </w:t>
      </w:r>
      <w:proofErr w:type="gramStart"/>
      <w:r w:rsidRPr="00236A23">
        <w:rPr>
          <w:rFonts w:ascii="Times New Roman" w:hAnsi="Times New Roman" w:cs="Times New Roman"/>
          <w:sz w:val="28"/>
          <w:szCs w:val="28"/>
        </w:rPr>
        <w:t>уволенных</w:t>
      </w:r>
      <w:proofErr w:type="gramEnd"/>
      <w:r w:rsidRPr="00236A23">
        <w:rPr>
          <w:rFonts w:ascii="Times New Roman" w:hAnsi="Times New Roman" w:cs="Times New Roman"/>
          <w:sz w:val="28"/>
          <w:szCs w:val="28"/>
        </w:rPr>
        <w:t xml:space="preserve"> или необоснованно привлеченных к дисциплинарной ответственности не было.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 Согласно действующему коллективному договору отчисления членов профсоюза составляют 1% от заработной платы.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lastRenderedPageBreak/>
        <w:t xml:space="preserve">За 3 года и 9 месяцев </w:t>
      </w:r>
      <w:r w:rsidRPr="00236A23">
        <w:rPr>
          <w:rFonts w:ascii="Times New Roman" w:hAnsi="Times New Roman" w:cs="Times New Roman"/>
          <w:i/>
          <w:sz w:val="28"/>
          <w:szCs w:val="28"/>
        </w:rPr>
        <w:t>(период с 1 января 2015 года по 1 ноября 2018 года)</w:t>
      </w:r>
      <w:r w:rsidRPr="00236A23">
        <w:rPr>
          <w:rFonts w:ascii="Times New Roman" w:hAnsi="Times New Roman" w:cs="Times New Roman"/>
          <w:sz w:val="28"/>
          <w:szCs w:val="28"/>
        </w:rPr>
        <w:t xml:space="preserve"> в фонд профсоюзного комитета нашей школы поступило 4 млн. 241 тысяча тенге, эти средства были полностью использованы на следующие виды расходов: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1) Оказание благотворительной помощи в связи с тяжелыми заболеваниями, похоронами, операциями – 470 500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2) Премирование учителей по итогам профессиональных конкурсов 372 000 тенге; 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3) Проведение Нового года 820 000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- организация празднования Дня учителя 492 600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- организация празднования Всемирного женского дня 8 марта 445 000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- организация празднования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A23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236A23">
        <w:rPr>
          <w:rFonts w:ascii="Times New Roman" w:hAnsi="Times New Roman" w:cs="Times New Roman"/>
          <w:sz w:val="28"/>
          <w:szCs w:val="28"/>
        </w:rPr>
        <w:t xml:space="preserve"> 361 000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- празднование Дня защитников отечества 7 мая 136 000 тенге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- чествование Дня Великой победы ВОВ 9 мая 72 000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4) На оказание помощи ветеранам и проведение юбилеев потрачено 150 000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5) Частичная оплата обучения сотрудников технике безопасности - 13 500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6) Денежные подарки и поздравление сотрудников юбиляров 323 000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7) Частичная оплата летнего школьного лагеря детям сотрудников школы 37 900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8) Оздоровление сотрудников - 117000 тенге.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9)  Доплаты за вредность работникам, осуществлявшим ежегодный текущий ремонт здания школы 88 500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10) Частичная оплата санаторно-курортного лечения сотрудников школы  233000 тенге;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11) Прочие расходы 109 200 тенге.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За отчетный период нарушений финансовой дисциплины в управлении денежными средствами не было. 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lastRenderedPageBreak/>
        <w:t>На все поступления и расходы имеются необходимые подтверждающие документы, в том числе из городского комитета профсоюзных организаций образовательных учреждений.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За 2015, 2016, 2017 и 9 месяцев текущего года  нами было оформлено 19 льготных путевок для оздоровления и частично оплачено 18 путевок в летние школьные лагеря для отдыха детей сотрудников.</w:t>
      </w:r>
    </w:p>
    <w:p w:rsidR="00DD69CC" w:rsidRPr="00236A23" w:rsidRDefault="00DD69CC" w:rsidP="00DD6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   Члены профсоюза</w:t>
      </w:r>
      <w:r w:rsidRPr="00236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A23">
        <w:rPr>
          <w:rFonts w:ascii="Times New Roman" w:hAnsi="Times New Roman" w:cs="Times New Roman"/>
          <w:bCs/>
          <w:sz w:val="28"/>
          <w:szCs w:val="28"/>
        </w:rPr>
        <w:t>обеспечены</w:t>
      </w:r>
      <w:r w:rsidRPr="00236A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6A23">
        <w:rPr>
          <w:rFonts w:ascii="Times New Roman" w:hAnsi="Times New Roman" w:cs="Times New Roman"/>
          <w:bCs/>
          <w:sz w:val="28"/>
          <w:szCs w:val="28"/>
        </w:rPr>
        <w:t xml:space="preserve">дополнительными социальными гарантиями </w:t>
      </w:r>
      <w:proofErr w:type="gramStart"/>
      <w:r w:rsidRPr="00236A23"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 w:rsidRPr="00236A23">
        <w:rPr>
          <w:rFonts w:ascii="Times New Roman" w:hAnsi="Times New Roman" w:cs="Times New Roman"/>
          <w:bCs/>
          <w:sz w:val="28"/>
          <w:szCs w:val="28"/>
        </w:rPr>
        <w:t xml:space="preserve"> коллективного договора.</w:t>
      </w:r>
      <w:r w:rsidRPr="00236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За счет сре</w:t>
      </w:r>
      <w:proofErr w:type="gramStart"/>
      <w:r w:rsidRPr="00236A2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36A23">
        <w:rPr>
          <w:rFonts w:ascii="Times New Roman" w:hAnsi="Times New Roman" w:cs="Times New Roman"/>
          <w:sz w:val="28"/>
          <w:szCs w:val="28"/>
        </w:rPr>
        <w:t>офсоюза было проведено премирование 160 работников, выдана и оказана материальная и благотворительная помощь 156  работникам.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Численность ветеранов на сегодняшний день составляет 66 человек. 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Они являются активными участниками не только праздничных мероприятий, но и в мероприятиях по обмену опытом.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 xml:space="preserve">Внутри самого совета ветеранов осуществляется поддержка и посещение одиноких, </w:t>
      </w:r>
      <w:proofErr w:type="gramStart"/>
      <w:r w:rsidRPr="00236A23">
        <w:rPr>
          <w:rFonts w:ascii="Times New Roman" w:hAnsi="Times New Roman" w:cs="Times New Roman"/>
          <w:sz w:val="28"/>
          <w:szCs w:val="28"/>
        </w:rPr>
        <w:t>тяжело больных</w:t>
      </w:r>
      <w:proofErr w:type="gramEnd"/>
      <w:r w:rsidRPr="00236A23">
        <w:rPr>
          <w:rFonts w:ascii="Times New Roman" w:hAnsi="Times New Roman" w:cs="Times New Roman"/>
          <w:sz w:val="28"/>
          <w:szCs w:val="28"/>
        </w:rPr>
        <w:t xml:space="preserve"> ветеранов педагогического труда.</w:t>
      </w:r>
    </w:p>
    <w:p w:rsidR="00DD69CC" w:rsidRPr="00236A23" w:rsidRDefault="00DD69CC" w:rsidP="00DD69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9CC" w:rsidRPr="00236A23" w:rsidRDefault="00DD69CC" w:rsidP="00DD69C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2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6A23">
        <w:rPr>
          <w:rFonts w:ascii="Times New Roman" w:hAnsi="Times New Roman" w:cs="Times New Roman"/>
          <w:sz w:val="28"/>
          <w:szCs w:val="28"/>
        </w:rPr>
        <w:t>В целом проведённую  работу профсоюзной организации за отчетный период считаю удовлетворительной, прошу утвердить отчет.</w:t>
      </w:r>
    </w:p>
    <w:p w:rsidR="00DD69CC" w:rsidRPr="00236A23" w:rsidRDefault="00DD69CC" w:rsidP="00DD69C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A23">
        <w:rPr>
          <w:rFonts w:ascii="Times New Roman" w:hAnsi="Times New Roman" w:cs="Times New Roman"/>
          <w:b/>
          <w:sz w:val="28"/>
          <w:szCs w:val="28"/>
        </w:rPr>
        <w:t>Благодарю за внимание!</w:t>
      </w:r>
    </w:p>
    <w:p w:rsidR="00152811" w:rsidRPr="00236A23" w:rsidRDefault="00152811">
      <w:pPr>
        <w:rPr>
          <w:rFonts w:ascii="Times New Roman" w:hAnsi="Times New Roman" w:cs="Times New Roman"/>
          <w:sz w:val="28"/>
          <w:szCs w:val="28"/>
        </w:rPr>
      </w:pPr>
    </w:p>
    <w:sectPr w:rsidR="00152811" w:rsidRPr="00236A23" w:rsidSect="00236A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C23" w:rsidRDefault="00DB4C23" w:rsidP="00152811">
      <w:pPr>
        <w:spacing w:after="0" w:line="240" w:lineRule="auto"/>
      </w:pPr>
      <w:r>
        <w:separator/>
      </w:r>
    </w:p>
  </w:endnote>
  <w:endnote w:type="continuationSeparator" w:id="0">
    <w:p w:rsidR="00DB4C23" w:rsidRDefault="00DB4C23" w:rsidP="0015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C23" w:rsidRDefault="00DB4C23" w:rsidP="00152811">
      <w:pPr>
        <w:spacing w:after="0" w:line="240" w:lineRule="auto"/>
      </w:pPr>
      <w:r>
        <w:separator/>
      </w:r>
    </w:p>
  </w:footnote>
  <w:footnote w:type="continuationSeparator" w:id="0">
    <w:p w:rsidR="00DB4C23" w:rsidRDefault="00DB4C23" w:rsidP="001528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750"/>
    <w:rsid w:val="00046750"/>
    <w:rsid w:val="00152811"/>
    <w:rsid w:val="00236A23"/>
    <w:rsid w:val="00241D38"/>
    <w:rsid w:val="002931CA"/>
    <w:rsid w:val="00497677"/>
    <w:rsid w:val="004A31AA"/>
    <w:rsid w:val="004C7A00"/>
    <w:rsid w:val="0052525A"/>
    <w:rsid w:val="005E0753"/>
    <w:rsid w:val="00611793"/>
    <w:rsid w:val="00680A69"/>
    <w:rsid w:val="00686010"/>
    <w:rsid w:val="007E7560"/>
    <w:rsid w:val="00813D70"/>
    <w:rsid w:val="008F09A7"/>
    <w:rsid w:val="00A64686"/>
    <w:rsid w:val="00B62C47"/>
    <w:rsid w:val="00BE4DA5"/>
    <w:rsid w:val="00DB4C23"/>
    <w:rsid w:val="00DD69CC"/>
    <w:rsid w:val="00F3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811"/>
  </w:style>
  <w:style w:type="paragraph" w:styleId="a5">
    <w:name w:val="footer"/>
    <w:basedOn w:val="a"/>
    <w:link w:val="a6"/>
    <w:uiPriority w:val="99"/>
    <w:semiHidden/>
    <w:unhideWhenUsed/>
    <w:rsid w:val="00152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6E137-CED9-4471-9D19-A88C271D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PC-11</cp:lastModifiedBy>
  <cp:revision>9</cp:revision>
  <dcterms:created xsi:type="dcterms:W3CDTF">2018-12-04T12:54:00Z</dcterms:created>
  <dcterms:modified xsi:type="dcterms:W3CDTF">2018-12-06T03:34:00Z</dcterms:modified>
</cp:coreProperties>
</file>