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2F" w:rsidRPr="00A85759" w:rsidRDefault="00553FC2" w:rsidP="00553FC2">
      <w:pPr>
        <w:jc w:val="center"/>
        <w:rPr>
          <w:rFonts w:ascii="Times New Roman" w:hAnsi="Times New Roman" w:cs="Times New Roman"/>
          <w:b/>
          <w:bCs/>
          <w:color w:val="007C96"/>
          <w:sz w:val="36"/>
          <w:szCs w:val="36"/>
          <w:shd w:val="clear" w:color="auto" w:fill="F9F9F9"/>
        </w:rPr>
      </w:pPr>
      <w:r w:rsidRPr="00A85759">
        <w:rPr>
          <w:rFonts w:ascii="Times New Roman" w:hAnsi="Times New Roman" w:cs="Times New Roman"/>
          <w:b/>
          <w:bCs/>
          <w:color w:val="007C96"/>
          <w:sz w:val="36"/>
          <w:szCs w:val="36"/>
          <w:shd w:val="clear" w:color="auto" w:fill="F9F9F9"/>
        </w:rPr>
        <w:t>Мемлекет басшысының «Ұлы даланың жеті қыры» атты мақаласы</w:t>
      </w:r>
    </w:p>
    <w:p w:rsidR="00553FC2" w:rsidRPr="00553FC2" w:rsidRDefault="00553FC2" w:rsidP="00553FC2">
      <w:pPr>
        <w:shd w:val="clear" w:color="auto" w:fill="F9F9F9"/>
        <w:spacing w:line="240" w:lineRule="auto"/>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bdr w:val="none" w:sz="0" w:space="0" w:color="auto" w:frame="1"/>
          <w:lang w:eastAsia="ru-RU"/>
        </w:rPr>
        <w:t>Кеңістік – барлық нәрсенің, ал уақыт – бүкіл оқиғаның өлшемі. Уақыт пен кеңістіктің көк</w:t>
      </w:r>
      <w:bookmarkStart w:id="0" w:name="_GoBack"/>
      <w:bookmarkEnd w:id="0"/>
      <w:r w:rsidRPr="00553FC2">
        <w:rPr>
          <w:rFonts w:ascii="Times New Roman" w:eastAsia="Times New Roman" w:hAnsi="Times New Roman" w:cs="Times New Roman"/>
          <w:color w:val="333333"/>
          <w:sz w:val="28"/>
          <w:szCs w:val="28"/>
          <w:bdr w:val="none" w:sz="0" w:space="0" w:color="auto" w:frame="1"/>
          <w:lang w:eastAsia="ru-RU"/>
        </w:rPr>
        <w:t>жиегі тоғысқан кезде ұлт тарихы басталады. Бұл – жай ғана әдемі афоризм емес.</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Шын мәнінде, немістердің, италиялықтардың немесе үнді халықтарының жылнамасына көз жүгіртсек, олардың мыңдаған жылды қамтитын төл тарихындағы ұлы жетістіктерінің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Бұл – орынды мақтаныш. Сол сияқты, ежелгі готтар мен бүгінгі немістер де бір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 тарихқа деген дұрыс ұстаным. Сол арқылы түп-тамырымызды білуге, ұлттық тарихымызға терең үңіліп, оның күрмеулі түйінін шешуге мүмкіндік туады.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Қазақстан тарихы да жеке жұрнақтарымен емес, тұтастай қалпында қазіргі заманауи ғылым тұрғысынан қарағанда түсінікті болуға тиіс. Оған қажетті дәйектеріміз де жеткілікті.</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Біріншіден</w:t>
      </w:r>
      <w:r w:rsidRPr="00553FC2">
        <w:rPr>
          <w:rFonts w:ascii="Times New Roman" w:eastAsia="Times New Roman" w:hAnsi="Times New Roman" w:cs="Times New Roman"/>
          <w:color w:val="333333"/>
          <w:sz w:val="28"/>
          <w:szCs w:val="28"/>
          <w:lang w:eastAsia="ru-RU"/>
        </w:rPr>
        <w:t>,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Екіншіден</w:t>
      </w:r>
      <w:r w:rsidRPr="00553FC2">
        <w:rPr>
          <w:rFonts w:ascii="Times New Roman" w:eastAsia="Times New Roman" w:hAnsi="Times New Roman" w:cs="Times New Roman"/>
          <w:color w:val="333333"/>
          <w:sz w:val="28"/>
          <w:szCs w:val="28"/>
          <w:lang w:eastAsia="ru-RU"/>
        </w:rPr>
        <w:t>,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 Теріскейге таралды.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Үшіншіден</w:t>
      </w:r>
      <w:r w:rsidRPr="00553FC2">
        <w:rPr>
          <w:rFonts w:ascii="Times New Roman" w:eastAsia="Times New Roman" w:hAnsi="Times New Roman" w:cs="Times New Roman"/>
          <w:color w:val="333333"/>
          <w:sz w:val="28"/>
          <w:szCs w:val="28"/>
          <w:lang w:eastAsia="ru-RU"/>
        </w:rPr>
        <w:t>, кейінгі жылдары табылған тарихи жәдігерлер біздің бабаларымыздың өз заманындағы ең озық, ең үздік технологиялық жаңалықтарға тікелей қатысы бар екенін айғақтайды. Бұл жәдігерлер Ұлы даланың жаһандық тарихтағы орнына тың көзқараспен қарауға мүмкіндік береді.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Тіпті, қазақтың кейбір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әріде жатқанын айғақтайды. Еуропацентристік көзқарас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xml:space="preserve">Сонымен бірге ұзақ уақыттан бері біздің жерімізде өмір сүріп келе жатқан көптеген этностарға ортақ Қазақстан тарихы туралы сөз болып отырғанын </w:t>
      </w:r>
      <w:r w:rsidRPr="00553FC2">
        <w:rPr>
          <w:rFonts w:ascii="Times New Roman" w:eastAsia="Times New Roman" w:hAnsi="Times New Roman" w:cs="Times New Roman"/>
          <w:color w:val="333333"/>
          <w:sz w:val="28"/>
          <w:szCs w:val="28"/>
          <w:lang w:eastAsia="ru-RU"/>
        </w:rPr>
        <w:lastRenderedPageBreak/>
        <w:t>атап өткеніміз жөн. Бұл – түрлі этностардың көптеген көрнекті тұлғалары өз үлестерін қосқан бүкіл халқымызға ортақ тарих.</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Бүгінде төл тарихымызға оң көзқарас керек. Бірақ қандай да бір тарихи оқиғаны таңдамалы және конъюнктуралық тұрғыдан ғана сипаттаумен шектелуге болмайды. Ақ пен қара – бір-бірінен ажырамайтын ұғымдар. Бұлар өзара бірлескенде жеке адамдардың да, тұтас халықтардың да өміріне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Көпқырлы әрі ауқымды тарихымызды дұрыс түсініп, қабылдай білуіміз керек.</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 басқа халықтардың рөлін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Ұлы даланың жеті қырына тоқталайық.</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І. ҰЛТ ТАРИХЫНДАҒЫ КЕҢІСТІК ПЕН УАҚЫТ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Біздің жеріміз материалдық мәдениеттің көптеген дүниелерінің пайда болған орны, бастау бұлағы десек, асыра айтқандық емес. Қазіргі қоғам өмірінің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жаңа құралдар жасаған. Бұларды адамзат баласы жер жүзінің әр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1. </w:t>
      </w:r>
      <w:r w:rsidRPr="00553FC2">
        <w:rPr>
          <w:rFonts w:ascii="Times New Roman" w:eastAsia="Times New Roman" w:hAnsi="Times New Roman" w:cs="Times New Roman"/>
          <w:b/>
          <w:bCs/>
          <w:color w:val="333333"/>
          <w:sz w:val="28"/>
          <w:szCs w:val="28"/>
          <w:u w:val="single"/>
          <w:bdr w:val="none" w:sz="0" w:space="0" w:color="auto" w:frame="1"/>
          <w:lang w:eastAsia="ru-RU"/>
        </w:rPr>
        <w:t>Атқа міну мәдениеті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Атқа міну мәдениеті мен жылқы шаруашылығы жер жүзіне Ұлы даладан тарағаны тарихтан белгілі.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Еліміздің солтүстік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әлемі «мәдени кодының» айрықша элементі.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Автокөлік қозғалтқыштарының қуаты әлі күнге дейін аттың күшімен өлшенеді. Бұл дәстүр – жер жүзінде салт аттылар үстемдік құрған ұлы дәуірге деген құрметтің белгісі.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 әлемнің барлық түкпіріне ежелгі қазақ жерінен тараған осынау ұлы технологиялық революцияның жемісін адамзат баласы ХІХ ғасырға дейін пайдаланып келгенін ұмытпауға тиіспіз.</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Қазіргі киім үлгісінің базалық компоненттері Дала өркениетінің ерте кезеңінен тамыр тартады. Атқа міну мәдениеті салт атты жауынгердің ықшам киім үлгісін дүниеге әкелді. Ат үстінде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салт атты адамдардың ат құлағында ойнауына, ұрыс кезінде еркін қимылдауына мүмкіндік берді. Дала тұрғындары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қатар бүгінгі етіктердің барлық түрі көшпенділер атқа мінгенде киген жұмсақ өкшелі саптама етіктің «мұрагерлері» екені белгілі.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Ат үстінде жүрген көшпенділер тақымына басқан сәйгүлігіне неғұрлым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шауып бара жатып, қолындағы қаруын еш қиындықсыз және неғұрлым тиімді қолдануына мүмкіндік берді.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Бабаларымыз шапқан аттың үстінен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Қазақстан аумағында өмір сүрген түркі тайпалары ойлап тапқан тағы бір технологиялық жаңалық – қылыш. Оның оқтай түзу немесе иілген жүзі – ерекше белгісі. Бұл қару ең маңызды әрі кең таралған соғыс құралына айналды.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Сарбаз бен оның мінген атын қорғауға арналған сауытты да алғаш рет біздің бабаларымыз жасаған. Еуразия көшпенділерінің айрықша маңызды әскери жаңалығына баланған мұздай темір құрсанған атты әскер осылайша пайда болды. Отты қару пайда болып, жаппай қолданысқа енгенге дейін атты әскердің дамуы біздің дәуірімізге дейінгі І мыңжылдық пен біздің дәуіріміздің І ғасыры арасында көшпенділердің ұзақ уақыт бойы бұрын-</w:t>
      </w:r>
      <w:r w:rsidRPr="00553FC2">
        <w:rPr>
          <w:rFonts w:ascii="Times New Roman" w:eastAsia="Times New Roman" w:hAnsi="Times New Roman" w:cs="Times New Roman"/>
          <w:color w:val="333333"/>
          <w:sz w:val="28"/>
          <w:szCs w:val="28"/>
          <w:lang w:eastAsia="ru-RU"/>
        </w:rPr>
        <w:lastRenderedPageBreak/>
        <w:t>соңды болмаған жауынгерлік үстемдік орнатуын қамтамасыз еткен жасақтың ерекше түрі – айбарлы атты әскердің қалыптасуына ықпал етті.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2. </w:t>
      </w:r>
      <w:r w:rsidRPr="00553FC2">
        <w:rPr>
          <w:rFonts w:ascii="Times New Roman" w:eastAsia="Times New Roman" w:hAnsi="Times New Roman" w:cs="Times New Roman"/>
          <w:b/>
          <w:bCs/>
          <w:color w:val="333333"/>
          <w:sz w:val="28"/>
          <w:szCs w:val="28"/>
          <w:u w:val="single"/>
          <w:bdr w:val="none" w:sz="0" w:space="0" w:color="auto" w:frame="1"/>
          <w:lang w:eastAsia="ru-RU"/>
        </w:rPr>
        <w:t>Ұлы даладағы ежелгі металлургия</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3.</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u w:val="single"/>
          <w:bdr w:val="none" w:sz="0" w:space="0" w:color="auto" w:frame="1"/>
          <w:lang w:eastAsia="ru-RU"/>
        </w:rPr>
        <w:t>Аң стилі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Олардың мұрасының жарқын көрінісі, көркем болмысы мен рухани байлығының айшықты белгісі – «аң стилі</w:t>
      </w:r>
      <w:r w:rsidRPr="00553FC2">
        <w:rPr>
          <w:rFonts w:ascii="Times New Roman" w:eastAsia="Times New Roman" w:hAnsi="Times New Roman" w:cs="Times New Roman"/>
          <w:color w:val="333333"/>
          <w:sz w:val="28"/>
          <w:szCs w:val="28"/>
          <w:bdr w:val="none" w:sz="0" w:space="0" w:color="auto" w:frame="1"/>
          <w:lang w:eastAsia="ru-RU"/>
        </w:rPr>
        <w:t>»</w:t>
      </w:r>
      <w:r w:rsidRPr="00553FC2">
        <w:rPr>
          <w:rFonts w:ascii="Times New Roman" w:eastAsia="Times New Roman" w:hAnsi="Times New Roman" w:cs="Times New Roman"/>
          <w:color w:val="333333"/>
          <w:sz w:val="28"/>
          <w:szCs w:val="28"/>
          <w:lang w:eastAsia="ru-RU"/>
        </w:rPr>
        <w:t>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Жалпы, </w:t>
      </w:r>
      <w:r w:rsidRPr="00553FC2">
        <w:rPr>
          <w:rFonts w:ascii="Times New Roman" w:eastAsia="Times New Roman" w:hAnsi="Times New Roman" w:cs="Times New Roman"/>
          <w:i/>
          <w:iCs/>
          <w:color w:val="333333"/>
          <w:sz w:val="28"/>
          <w:szCs w:val="28"/>
          <w:bdr w:val="none" w:sz="0" w:space="0" w:color="auto" w:frame="1"/>
          <w:lang w:eastAsia="ru-RU"/>
        </w:rPr>
        <w:t>«аң стилі»</w:t>
      </w:r>
      <w:r w:rsidRPr="00553FC2">
        <w:rPr>
          <w:rFonts w:ascii="Times New Roman" w:eastAsia="Times New Roman" w:hAnsi="Times New Roman" w:cs="Times New Roman"/>
          <w:color w:val="333333"/>
          <w:sz w:val="28"/>
          <w:szCs w:val="28"/>
          <w:lang w:eastAsia="ru-RU"/>
        </w:rPr>
        <w:t> феномені әлемдік өнердегі биік белестердің бірі саналады.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4.</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u w:val="single"/>
          <w:bdr w:val="none" w:sz="0" w:space="0" w:color="auto" w:frame="1"/>
          <w:lang w:eastAsia="ru-RU"/>
        </w:rPr>
        <w:t>Алтын адам</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жауынгер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Дала өркениетінің зор қуаты мен эстетикасын әйгілейтін бай мифологияны паш етті.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көнесі.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5.</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u w:val="single"/>
          <w:bdr w:val="none" w:sz="0" w:space="0" w:color="auto" w:frame="1"/>
          <w:lang w:eastAsia="ru-RU"/>
        </w:rPr>
        <w:t>Түркі әлемінің бесігі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Қазақтардың және Еуразияның басқа да халықтарының тарихында Алтайдың алар орны ерекше. Осынау асқар таулар ғасырлар бойы Қазақстан жерінің тәжі ғана емес, күллі түркі әлемінің бесігі саналды. Дәл осы өңірде біздің дәуіріміздің І мыңжылдығының орта шенінде Түркі дүниесі пайда болып, Ұлы дала төсінде жаңа кезең басталды.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Тарих пен география түркі мемлекеттері мен ұлы көшпенділер империялары сабақтастығының айрықша моделін қалыптастырды. Бұл мемлекеттер ұзақ уақыт бойы бірін-бірі алмастырып, орта ғасырдағы Қазақстанның экономикалық, саяси және мәдени өмірінде өзінің өшпес ізін қалдырды.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Орасан зор кеңістікті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қалалардың гүлденуіне жол ашты. Мәселен, орта ғасырдағы Отырар қаласы әлемдік өркениеттің ұлы ойшылдарының бірі – Әбу Насыр Әл-Фарабиді дүниеге әкелсе, түркі халықтарының рухани көшбасшыларының бірі Қожа Ахмет Ясауи Түркістан қаласында өмір сүріп, ілім таратқан.</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6. </w:t>
      </w:r>
      <w:r w:rsidRPr="00553FC2">
        <w:rPr>
          <w:rFonts w:ascii="Times New Roman" w:eastAsia="Times New Roman" w:hAnsi="Times New Roman" w:cs="Times New Roman"/>
          <w:b/>
          <w:bCs/>
          <w:color w:val="333333"/>
          <w:sz w:val="28"/>
          <w:szCs w:val="28"/>
          <w:u w:val="single"/>
          <w:bdr w:val="none" w:sz="0" w:space="0" w:color="auto" w:frame="1"/>
          <w:lang w:eastAsia="ru-RU"/>
        </w:rPr>
        <w:t>Ұлы Жібек жолы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xml:space="preserve">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бұл құрлық жолдары Үлкен Еуразияның Шығысы мен Батысы, Солтүстігі мен Оңтүстігі арасындағы сауда және мәдениет </w:t>
      </w:r>
      <w:r w:rsidRPr="00553FC2">
        <w:rPr>
          <w:rFonts w:ascii="Times New Roman" w:eastAsia="Times New Roman" w:hAnsi="Times New Roman" w:cs="Times New Roman"/>
          <w:color w:val="333333"/>
          <w:sz w:val="28"/>
          <w:szCs w:val="28"/>
          <w:lang w:eastAsia="ru-RU"/>
        </w:rPr>
        <w:lastRenderedPageBreak/>
        <w:t>саласындағы байланыстардың трансконтинентальды желісіне – Ұлы Жібек жолы жүйесіне айналды.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жол халықтар арасындағы жаһандық өзара тауар айналымы мен зияткерлік ынтымақтастықтың қалыптасып, дамуы үшін орнықты платформа болды.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Алғаш пайда болған сәттен бастап, Ұлы Жібек жолы картасы, негізінен, Түрік империяларының аумағын қамтыды. Орталық Еуразияда түркілер үстемдік құрған кезеңде Ұлы Жібек жолы гүлдену шегіне жетіп, халықаралық ауқымда экономиканы өркендетуге және мәдениетті дамытуға септігін тигізді.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7. </w:t>
      </w:r>
      <w:r w:rsidRPr="00553FC2">
        <w:rPr>
          <w:rFonts w:ascii="Times New Roman" w:eastAsia="Times New Roman" w:hAnsi="Times New Roman" w:cs="Times New Roman"/>
          <w:b/>
          <w:bCs/>
          <w:color w:val="333333"/>
          <w:sz w:val="28"/>
          <w:szCs w:val="28"/>
          <w:u w:val="single"/>
          <w:bdr w:val="none" w:sz="0" w:space="0" w:color="auto" w:frame="1"/>
          <w:lang w:eastAsia="ru-RU"/>
        </w:rPr>
        <w:t>Қазақстан – алма мен қызғалдақтың отаны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Жерорта  теңізіне,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Бүгінде жер жүзінде қызғалдақтың 3 мыңнан астам түрі бар, олардың басым көпшілігі – біздің дала қызғалдағының «ұрпағы»</w:t>
      </w:r>
      <w:r w:rsidRPr="00553FC2">
        <w:rPr>
          <w:rFonts w:ascii="Times New Roman" w:eastAsia="Times New Roman" w:hAnsi="Times New Roman" w:cs="Times New Roman"/>
          <w:i/>
          <w:iCs/>
          <w:color w:val="333333"/>
          <w:sz w:val="28"/>
          <w:szCs w:val="28"/>
          <w:bdr w:val="none" w:sz="0" w:space="0" w:color="auto" w:frame="1"/>
          <w:lang w:eastAsia="ru-RU"/>
        </w:rPr>
        <w:t>.</w:t>
      </w:r>
      <w:r w:rsidRPr="00553FC2">
        <w:rPr>
          <w:rFonts w:ascii="Times New Roman" w:eastAsia="Times New Roman" w:hAnsi="Times New Roman" w:cs="Times New Roman"/>
          <w:color w:val="333333"/>
          <w:sz w:val="28"/>
          <w:szCs w:val="28"/>
          <w:lang w:eastAsia="ru-RU"/>
        </w:rPr>
        <w:t> Қазір Қазақстанда қызғалдақтың 35 түрі өседі.</w:t>
      </w:r>
    </w:p>
    <w:p w:rsidR="00553FC2" w:rsidRPr="00553FC2" w:rsidRDefault="00553FC2" w:rsidP="00553FC2">
      <w:pPr>
        <w:spacing w:before="150" w:after="0" w:line="270" w:lineRule="atLeast"/>
        <w:jc w:val="center"/>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ІІ. ТАРИХИ САНАНЫ ЖАҢҒЫРТУ</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Бұл жұмысты бірнеше ірі жобалар арқылы бастауға болады деп ойлаймын.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1. </w:t>
      </w:r>
      <w:r w:rsidRPr="00553FC2">
        <w:rPr>
          <w:rFonts w:ascii="Times New Roman" w:eastAsia="Times New Roman" w:hAnsi="Times New Roman" w:cs="Times New Roman"/>
          <w:b/>
          <w:bCs/>
          <w:color w:val="333333"/>
          <w:sz w:val="28"/>
          <w:szCs w:val="28"/>
          <w:u w:val="single"/>
          <w:bdr w:val="none" w:sz="0" w:space="0" w:color="auto" w:frame="1"/>
          <w:lang w:eastAsia="ru-RU"/>
        </w:rPr>
        <w:t>Архив – 2025</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Тәуелсіздік жылдарында халқымыздың өткенін зерттеуге қатысты ауқымды жұмыстар атқарылды. Еліміздің тарихи жылнамасындағы ақтаңдақтарды қайта қалпына келтіруге жол ашқан «Мәдени мұра» бағдарламасы табысты іске асырылды. Бірақ, бабаларымыздың өмірі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w:t>
      </w:r>
      <w:r w:rsidRPr="00553FC2">
        <w:rPr>
          <w:rFonts w:ascii="Times New Roman" w:eastAsia="Times New Roman" w:hAnsi="Times New Roman" w:cs="Times New Roman"/>
          <w:b/>
          <w:bCs/>
          <w:color w:val="333333"/>
          <w:sz w:val="28"/>
          <w:szCs w:val="28"/>
          <w:bdr w:val="none" w:sz="0" w:space="0" w:color="auto" w:frame="1"/>
          <w:lang w:eastAsia="ru-RU"/>
        </w:rPr>
        <w:t>«Архив – 2025» жеті жылдық бағдарламасын</w:t>
      </w:r>
      <w:r w:rsidRPr="00553FC2">
        <w:rPr>
          <w:rFonts w:ascii="Times New Roman" w:eastAsia="Times New Roman" w:hAnsi="Times New Roman" w:cs="Times New Roman"/>
          <w:color w:val="333333"/>
          <w:sz w:val="28"/>
          <w:szCs w:val="28"/>
          <w:lang w:eastAsia="ru-RU"/>
        </w:rPr>
        <w:t> жасауымыз қажет деп санаймын.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жобаны жүзеге асыру барысында тарихшылардан, деректанушылар мен мәдениеттанушылардан құрылған арнайы топтардың отандық және шетелдік ірі архивтермен өзара жүйелі әрі ұзақ мерзімді ықпалдастықта болып, іздеу-зерттеу жұмыстарын жүргізуіне баса мән беру керек.</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Қай жағынан болсын, бұл маңызды жұмыс мемлекет есебінен атқарылатын «</w:t>
      </w:r>
      <w:r w:rsidRPr="00553FC2">
        <w:rPr>
          <w:rFonts w:ascii="Times New Roman" w:eastAsia="Times New Roman" w:hAnsi="Times New Roman" w:cs="Times New Roman"/>
          <w:i/>
          <w:iCs/>
          <w:color w:val="333333"/>
          <w:sz w:val="28"/>
          <w:szCs w:val="28"/>
          <w:bdr w:val="none" w:sz="0" w:space="0" w:color="auto" w:frame="1"/>
          <w:lang w:eastAsia="ru-RU"/>
        </w:rPr>
        <w:t>академиялық туризмге</w:t>
      </w:r>
      <w:r w:rsidRPr="00553FC2">
        <w:rPr>
          <w:rFonts w:ascii="Times New Roman" w:eastAsia="Times New Roman" w:hAnsi="Times New Roman" w:cs="Times New Roman"/>
          <w:color w:val="333333"/>
          <w:sz w:val="28"/>
          <w:szCs w:val="28"/>
          <w:lang w:eastAsia="ru-RU"/>
        </w:rPr>
        <w:t>» айналмауға тиіс.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Өз тарихына деген мақтаныш сезімін ұялатып, отаншылдық тәрбие беру мектеп қабырғасынан басталуға тиіс. Сондықтан мектептер мен барлық өңірлердегі өлкетану музейлерінің жанынан </w:t>
      </w:r>
      <w:r w:rsidRPr="00553FC2">
        <w:rPr>
          <w:rFonts w:ascii="Times New Roman" w:eastAsia="Times New Roman" w:hAnsi="Times New Roman" w:cs="Times New Roman"/>
          <w:b/>
          <w:bCs/>
          <w:color w:val="333333"/>
          <w:sz w:val="28"/>
          <w:szCs w:val="28"/>
          <w:bdr w:val="none" w:sz="0" w:space="0" w:color="auto" w:frame="1"/>
          <w:lang w:eastAsia="ru-RU"/>
        </w:rPr>
        <w:t>тарихи-археологиялық қозғалыстар құру</w:t>
      </w:r>
      <w:r w:rsidRPr="00553FC2">
        <w:rPr>
          <w:rFonts w:ascii="Times New Roman" w:eastAsia="Times New Roman" w:hAnsi="Times New Roman" w:cs="Times New Roman"/>
          <w:color w:val="333333"/>
          <w:sz w:val="28"/>
          <w:szCs w:val="28"/>
          <w:lang w:eastAsia="ru-RU"/>
        </w:rPr>
        <w:t> маңызды. Ұлт тарихын санаға сіңіру барша қазақстандықтардың бойында өз бастауларына деген ортақтық сезімін қалыптастырады.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2. </w:t>
      </w:r>
      <w:r w:rsidRPr="00553FC2">
        <w:rPr>
          <w:rFonts w:ascii="Times New Roman" w:eastAsia="Times New Roman" w:hAnsi="Times New Roman" w:cs="Times New Roman"/>
          <w:b/>
          <w:bCs/>
          <w:color w:val="333333"/>
          <w:sz w:val="28"/>
          <w:szCs w:val="28"/>
          <w:u w:val="single"/>
          <w:bdr w:val="none" w:sz="0" w:space="0" w:color="auto" w:frame="1"/>
          <w:lang w:eastAsia="ru-RU"/>
        </w:rPr>
        <w:t>Ұлы даланың ұлы есімдері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Мысалы, өткен дәуірлердегі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символдық капиталы саналады әрі сол елдердің халықаралық аренада тиімді ілгерілеуіне септігін тигізіп отыр.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Ұлы дала Әл-Фараби мен Ясауи, Күлтегін мен Бейбарыс, Әз-Тәуке мен Абылай, Кенесары мен Абай және басқа да көптеген ұлы тұлғалар шоғырын дүниеге әкелді.</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Сондықтан біз біріншіден, атақты тарихи тұлғаларымыз бен олардың жетістіктерінің құрметіне ашық аспан астында ескерткіш-мүсіндер қойылатын </w:t>
      </w:r>
      <w:r w:rsidRPr="00553FC2">
        <w:rPr>
          <w:rFonts w:ascii="Times New Roman" w:eastAsia="Times New Roman" w:hAnsi="Times New Roman" w:cs="Times New Roman"/>
          <w:b/>
          <w:bCs/>
          <w:color w:val="333333"/>
          <w:sz w:val="28"/>
          <w:szCs w:val="28"/>
          <w:bdr w:val="none" w:sz="0" w:space="0" w:color="auto" w:frame="1"/>
          <w:lang w:eastAsia="ru-RU"/>
        </w:rPr>
        <w:t>«Ұлы даланың ұлы есімдері» атты оқу-ағарту энциклопедиялық саябағын </w:t>
      </w:r>
      <w:r w:rsidRPr="00553FC2">
        <w:rPr>
          <w:rFonts w:ascii="Times New Roman" w:eastAsia="Times New Roman" w:hAnsi="Times New Roman" w:cs="Times New Roman"/>
          <w:color w:val="333333"/>
          <w:sz w:val="28"/>
          <w:szCs w:val="28"/>
          <w:lang w:eastAsia="ru-RU"/>
        </w:rPr>
        <w:t>ашуымыз керек.</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w:t>
      </w:r>
      <w:r w:rsidRPr="00553FC2">
        <w:rPr>
          <w:rFonts w:ascii="Times New Roman" w:eastAsia="Times New Roman" w:hAnsi="Times New Roman" w:cs="Times New Roman"/>
          <w:i/>
          <w:iCs/>
          <w:color w:val="333333"/>
          <w:sz w:val="28"/>
          <w:szCs w:val="28"/>
          <w:bdr w:val="none" w:sz="0" w:space="0" w:color="auto" w:frame="1"/>
          <w:lang w:eastAsia="ru-RU"/>
        </w:rPr>
        <w:t>бейнесінің маңызды галереясын</w:t>
      </w:r>
      <w:r w:rsidRPr="00553FC2">
        <w:rPr>
          <w:rFonts w:ascii="Times New Roman" w:eastAsia="Times New Roman" w:hAnsi="Times New Roman" w:cs="Times New Roman"/>
          <w:color w:val="333333"/>
          <w:sz w:val="28"/>
          <w:szCs w:val="28"/>
          <w:lang w:eastAsia="ru-RU"/>
        </w:rPr>
        <w:t> жасауды қолға алу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Сондай-ақ бұл жерде классикалық қалыптан тыс,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тартқан жөн.</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Үшіншіден, еліміздің тарихи кезеңдерін кеңінен қамти отырып, </w:t>
      </w:r>
      <w:r w:rsidRPr="00553FC2">
        <w:rPr>
          <w:rFonts w:ascii="Times New Roman" w:eastAsia="Times New Roman" w:hAnsi="Times New Roman" w:cs="Times New Roman"/>
          <w:b/>
          <w:bCs/>
          <w:color w:val="333333"/>
          <w:sz w:val="28"/>
          <w:szCs w:val="28"/>
          <w:bdr w:val="none" w:sz="0" w:space="0" w:color="auto" w:frame="1"/>
          <w:lang w:eastAsia="ru-RU"/>
        </w:rPr>
        <w:t>«Ұлы Дала тұлғалары» атты ғылыми-көпшілік серияларды </w:t>
      </w:r>
      <w:r w:rsidRPr="00553FC2">
        <w:rPr>
          <w:rFonts w:ascii="Times New Roman" w:eastAsia="Times New Roman" w:hAnsi="Times New Roman" w:cs="Times New Roman"/>
          <w:color w:val="333333"/>
          <w:sz w:val="28"/>
          <w:szCs w:val="28"/>
          <w:lang w:eastAsia="ru-RU"/>
        </w:rPr>
        <w:t>шығарып, тарату жұмыстарын жүйелендіру және жандандыру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бағытта қазақстандық ғалымдармен қатар шетелдік мамандар да тартылатын халықаралық көпбейінді ұжым құруға болады. Нәтижесінде, біздің қаһармандарымыздың өмірі мен қызметі жөнінде тек еліміздегілер ғана емес, сондай-ақ шет елдегілер де білетін болады.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3</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u w:val="single"/>
          <w:bdr w:val="none" w:sz="0" w:space="0" w:color="auto" w:frame="1"/>
          <w:lang w:eastAsia="ru-RU"/>
        </w:rPr>
        <w:t>Түркі әлемінің генезисі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Қазақстан – күллі түркі халықтарының қасиетті «Қара шаңырағы». Бүгінгі қазақтың сайын даласынан әлемнің әр түкпіріне тараған түркі тектес тайпалар мен халықтар басқа елдер мен өңірлердің тарихи үдерістеріне елеулі үлес қосты.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Осыған байланысты, </w:t>
      </w:r>
      <w:r w:rsidRPr="00553FC2">
        <w:rPr>
          <w:rFonts w:ascii="Times New Roman" w:eastAsia="Times New Roman" w:hAnsi="Times New Roman" w:cs="Times New Roman"/>
          <w:b/>
          <w:bCs/>
          <w:color w:val="333333"/>
          <w:sz w:val="28"/>
          <w:szCs w:val="28"/>
          <w:bdr w:val="none" w:sz="0" w:space="0" w:color="auto" w:frame="1"/>
          <w:lang w:eastAsia="ru-RU"/>
        </w:rPr>
        <w:t>«Түркі өркениеті: түп тамырынан қазіргі заманға дейін» атты жобаны</w:t>
      </w:r>
      <w:r w:rsidRPr="00553FC2">
        <w:rPr>
          <w:rFonts w:ascii="Times New Roman" w:eastAsia="Times New Roman" w:hAnsi="Times New Roman" w:cs="Times New Roman"/>
          <w:color w:val="333333"/>
          <w:sz w:val="28"/>
          <w:szCs w:val="28"/>
          <w:lang w:eastAsia="ru-RU"/>
        </w:rPr>
        <w:t> қолға алу қажет. Бұл жоба </w:t>
      </w:r>
      <w:r w:rsidRPr="00553FC2">
        <w:rPr>
          <w:rFonts w:ascii="Times New Roman" w:eastAsia="Times New Roman" w:hAnsi="Times New Roman" w:cs="Times New Roman"/>
          <w:b/>
          <w:bCs/>
          <w:color w:val="333333"/>
          <w:sz w:val="28"/>
          <w:szCs w:val="28"/>
          <w:bdr w:val="none" w:sz="0" w:space="0" w:color="auto" w:frame="1"/>
          <w:lang w:eastAsia="ru-RU"/>
        </w:rPr>
        <w:t>аясында 2019 жылы Астанада Түркологтардың дүниежүзілік </w:t>
      </w:r>
      <w:r w:rsidRPr="00553FC2">
        <w:rPr>
          <w:rFonts w:ascii="Times New Roman" w:eastAsia="Times New Roman" w:hAnsi="Times New Roman" w:cs="Times New Roman"/>
          <w:color w:val="333333"/>
          <w:sz w:val="28"/>
          <w:szCs w:val="28"/>
          <w:lang w:eastAsia="ru-RU"/>
        </w:rPr>
        <w:t>конгресін және әртүрлі елдер музейлерінің экспозицияларына ежелгі түркі жәдігерлері қойылатын</w:t>
      </w:r>
      <w:r w:rsidRPr="00553FC2">
        <w:rPr>
          <w:rFonts w:ascii="Times New Roman" w:eastAsia="Times New Roman" w:hAnsi="Times New Roman" w:cs="Times New Roman"/>
          <w:b/>
          <w:bCs/>
          <w:color w:val="333333"/>
          <w:sz w:val="28"/>
          <w:szCs w:val="28"/>
          <w:bdr w:val="none" w:sz="0" w:space="0" w:color="auto" w:frame="1"/>
          <w:lang w:eastAsia="ru-RU"/>
        </w:rPr>
        <w:t> Түркі халықтарының мәдени күндерін</w:t>
      </w:r>
      <w:r w:rsidRPr="00553FC2">
        <w:rPr>
          <w:rFonts w:ascii="Times New Roman" w:eastAsia="Times New Roman" w:hAnsi="Times New Roman" w:cs="Times New Roman"/>
          <w:color w:val="333333"/>
          <w:sz w:val="28"/>
          <w:szCs w:val="28"/>
          <w:lang w:eastAsia="ru-RU"/>
        </w:rPr>
        <w:t> ұйымдастыру керек. Сондай-ақ, Википедияның үлгісінде Қазақстанның модераторлығымен Түркі халықтарына ортақ туындылардың бірыңғай онлайн кітапханасын ашу да маңызды</w:t>
      </w:r>
      <w:r w:rsidRPr="00553FC2">
        <w:rPr>
          <w:rFonts w:ascii="Times New Roman" w:eastAsia="Times New Roman" w:hAnsi="Times New Roman" w:cs="Times New Roman"/>
          <w:i/>
          <w:iCs/>
          <w:color w:val="333333"/>
          <w:sz w:val="28"/>
          <w:szCs w:val="28"/>
          <w:bdr w:val="none" w:sz="0" w:space="0" w:color="auto" w:frame="1"/>
          <w:lang w:eastAsia="ru-RU"/>
        </w:rPr>
        <w:t>.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қатар жаңа облыс орталығы ретінде Түркістанды дамыту барысында оның халықаралық аренадағы беделін жүйелі түрде арттыру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Қазақстанның ежелгі астанасы халқымыздың рухани орталығы ғана емес, сондай-ақ, бүкіл түркі әлемі үшін киелі орын болып саналады.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4. </w:t>
      </w:r>
      <w:r w:rsidRPr="00553FC2">
        <w:rPr>
          <w:rFonts w:ascii="Times New Roman" w:eastAsia="Times New Roman" w:hAnsi="Times New Roman" w:cs="Times New Roman"/>
          <w:b/>
          <w:bCs/>
          <w:color w:val="333333"/>
          <w:sz w:val="28"/>
          <w:szCs w:val="28"/>
          <w:u w:val="single"/>
          <w:bdr w:val="none" w:sz="0" w:space="0" w:color="auto" w:frame="1"/>
          <w:lang w:eastAsia="ru-RU"/>
        </w:rPr>
        <w:t>Ұлы даланың ежелгі өнер және технологиялар музейі</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w:t>
      </w:r>
      <w:r w:rsidRPr="00553FC2">
        <w:rPr>
          <w:rFonts w:ascii="Times New Roman" w:eastAsia="Times New Roman" w:hAnsi="Times New Roman" w:cs="Times New Roman"/>
          <w:b/>
          <w:bCs/>
          <w:color w:val="333333"/>
          <w:sz w:val="28"/>
          <w:szCs w:val="28"/>
          <w:bdr w:val="none" w:sz="0" w:space="0" w:color="auto" w:frame="1"/>
          <w:lang w:eastAsia="ru-RU"/>
        </w:rPr>
        <w:t>Ұлы дала</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bdr w:val="none" w:sz="0" w:space="0" w:color="auto" w:frame="1"/>
          <w:lang w:eastAsia="ru-RU"/>
        </w:rPr>
        <w:t>атты</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bdr w:val="none" w:sz="0" w:space="0" w:color="auto" w:frame="1"/>
          <w:lang w:eastAsia="ru-RU"/>
        </w:rPr>
        <w:t>ежелгі өнер және технологиялар музейін</w:t>
      </w:r>
      <w:r w:rsidRPr="00553FC2">
        <w:rPr>
          <w:rFonts w:ascii="Times New Roman" w:eastAsia="Times New Roman" w:hAnsi="Times New Roman" w:cs="Times New Roman"/>
          <w:color w:val="333333"/>
          <w:sz w:val="28"/>
          <w:szCs w:val="28"/>
          <w:lang w:eastAsia="ru-RU"/>
        </w:rPr>
        <w:t> ашуға толық мүмкіндігіміз бар. Оған озық өнер мен технология үлгілерін – аң стилінде 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бір кезеңіндегі әртүрлі шаруашылық салаларының даму үдерісін көрсетеді.</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қатар </w:t>
      </w:r>
      <w:r w:rsidRPr="00553FC2">
        <w:rPr>
          <w:rFonts w:ascii="Times New Roman" w:eastAsia="Times New Roman" w:hAnsi="Times New Roman" w:cs="Times New Roman"/>
          <w:b/>
          <w:bCs/>
          <w:color w:val="333333"/>
          <w:sz w:val="28"/>
          <w:szCs w:val="28"/>
          <w:bdr w:val="none" w:sz="0" w:space="0" w:color="auto" w:frame="1"/>
          <w:lang w:eastAsia="ru-RU"/>
        </w:rPr>
        <w:t>«Ұлы даланың ұлы өркениеттері» атты жалпыұлттық тарихи реконструкциялар клубын</w:t>
      </w:r>
      <w:r w:rsidRPr="00553FC2">
        <w:rPr>
          <w:rFonts w:ascii="Times New Roman" w:eastAsia="Times New Roman" w:hAnsi="Times New Roman" w:cs="Times New Roman"/>
          <w:color w:val="333333"/>
          <w:sz w:val="28"/>
          <w:szCs w:val="28"/>
          <w:lang w:eastAsia="ru-RU"/>
        </w:rPr>
        <w:t> құрып, соның негізінде Астанада және Қазақстанның өзге де өңірлерінде ежелгі сақтар, ғұндар, ұлы түркі қағандарының дәуірі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бір мезгілде жүргізуге болады.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Ежелгі Отырар қаласының бірқатар нысандарын</w:t>
      </w:r>
      <w:r w:rsidRPr="00553FC2">
        <w:rPr>
          <w:rFonts w:ascii="Times New Roman" w:eastAsia="Times New Roman" w:hAnsi="Times New Roman" w:cs="Times New Roman"/>
          <w:color w:val="333333"/>
          <w:sz w:val="28"/>
          <w:szCs w:val="28"/>
          <w:lang w:eastAsia="ru-RU"/>
        </w:rPr>
        <w:t> – үйлері мен көшелерін, қоғамдық орындарын, су құбырларын, қала қамалының қабырғалары мен тағы да басқа жерлерін ішінара қалпына келтіретін </w:t>
      </w:r>
      <w:r w:rsidRPr="00553FC2">
        <w:rPr>
          <w:rFonts w:ascii="Times New Roman" w:eastAsia="Times New Roman" w:hAnsi="Times New Roman" w:cs="Times New Roman"/>
          <w:b/>
          <w:bCs/>
          <w:color w:val="333333"/>
          <w:sz w:val="28"/>
          <w:szCs w:val="28"/>
          <w:bdr w:val="none" w:sz="0" w:space="0" w:color="auto" w:frame="1"/>
          <w:lang w:eastAsia="ru-RU"/>
        </w:rPr>
        <w:t>туристік жоба</w:t>
      </w:r>
      <w:r w:rsidRPr="00553FC2">
        <w:rPr>
          <w:rFonts w:ascii="Times New Roman" w:eastAsia="Times New Roman" w:hAnsi="Times New Roman" w:cs="Times New Roman"/>
          <w:color w:val="333333"/>
          <w:sz w:val="28"/>
          <w:szCs w:val="28"/>
          <w:lang w:eastAsia="ru-RU"/>
        </w:rPr>
        <w:t> да қызықты болмақ.</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Осының негізінде білімді дәріптеуге және туризмді дамытуға баса мән берілуі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5.</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u w:val="single"/>
          <w:bdr w:val="none" w:sz="0" w:space="0" w:color="auto" w:frame="1"/>
          <w:lang w:eastAsia="ru-RU"/>
        </w:rPr>
        <w:t>Дала фольклоры мен музыкасының мың жылы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Бұл жоба  аясында бізге </w:t>
      </w:r>
      <w:r w:rsidRPr="00553FC2">
        <w:rPr>
          <w:rFonts w:ascii="Times New Roman" w:eastAsia="Times New Roman" w:hAnsi="Times New Roman" w:cs="Times New Roman"/>
          <w:b/>
          <w:bCs/>
          <w:color w:val="333333"/>
          <w:sz w:val="28"/>
          <w:szCs w:val="28"/>
          <w:bdr w:val="none" w:sz="0" w:space="0" w:color="auto" w:frame="1"/>
          <w:lang w:eastAsia="ru-RU"/>
        </w:rPr>
        <w:t>«Дала фольклорының антологиясын» </w:t>
      </w:r>
      <w:r w:rsidRPr="00553FC2">
        <w:rPr>
          <w:rFonts w:ascii="Times New Roman" w:eastAsia="Times New Roman" w:hAnsi="Times New Roman" w:cs="Times New Roman"/>
          <w:color w:val="333333"/>
          <w:sz w:val="28"/>
          <w:szCs w:val="28"/>
          <w:lang w:eastAsia="ru-RU"/>
        </w:rPr>
        <w:t>жасау керек. Мұнда Ұлы дала мұрагерлерінің өткен мыңжылдықтағы халық ауыз әдебиетінің таңдаулы үлгілері – ертегілері, аңыз-әфсаналары, қиссалары мен эпостары жинақталады.</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қатар қазақтың қобыз, домбыра, сыбызғы, сазсырнай және басқа да дәстүрлі музыкалық аспаптарымен орындауға арналған маңызды туындылар топтамасын </w:t>
      </w:r>
      <w:r w:rsidRPr="00553FC2">
        <w:rPr>
          <w:rFonts w:ascii="Times New Roman" w:eastAsia="Times New Roman" w:hAnsi="Times New Roman" w:cs="Times New Roman"/>
          <w:b/>
          <w:bCs/>
          <w:color w:val="333333"/>
          <w:sz w:val="28"/>
          <w:szCs w:val="28"/>
          <w:bdr w:val="none" w:sz="0" w:space="0" w:color="auto" w:frame="1"/>
          <w:lang w:eastAsia="ru-RU"/>
        </w:rPr>
        <w:t>– «Ұлы даланың көне сарындары» жинағын</w:t>
      </w:r>
      <w:r w:rsidRPr="00553FC2">
        <w:rPr>
          <w:rFonts w:ascii="Times New Roman" w:eastAsia="Times New Roman" w:hAnsi="Times New Roman" w:cs="Times New Roman"/>
          <w:color w:val="333333"/>
          <w:sz w:val="28"/>
          <w:szCs w:val="28"/>
          <w:lang w:eastAsia="ru-RU"/>
        </w:rPr>
        <w:t> басып шығару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кәсіби мамандарды тарту маңызды.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Біздің мәдениетіміздің негізгі сюжеттерінде, кейіпкерлері мен сарындарында шекара болмайды, сол себепті оны жүйелі зерттеп, бүкіл Орталық Еуразия кеңістігі мен барша әлемде дәріптеуге тиіспіз.</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Ауызша және музыкалық дәстүрді жаңғырту қазіргі заманғы аудиторияға жақын әрі түсінікті форматта болуы керек.</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Атап айтқанда, көнерген сөздер мен мәтіндерді суреттерімен қоса беруге, айқын видеоматериалдар формасында ұсынуға болады. Музыкалық дыбыстар мен әуендер табиғи аспаптармен ғана емес, олардың заманауи электронды нұсқалары арқылы да шығарылады.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Сонымен қатар фольклорлық дәстүрдің ортақ тарихи негіздерін іздеу үшін Қазақстанның түрлі өңірлері мен өзге елдерге </w:t>
      </w:r>
      <w:r w:rsidRPr="00553FC2">
        <w:rPr>
          <w:rFonts w:ascii="Times New Roman" w:eastAsia="Times New Roman" w:hAnsi="Times New Roman" w:cs="Times New Roman"/>
          <w:b/>
          <w:bCs/>
          <w:color w:val="333333"/>
          <w:sz w:val="28"/>
          <w:szCs w:val="28"/>
          <w:bdr w:val="none" w:sz="0" w:space="0" w:color="auto" w:frame="1"/>
          <w:lang w:eastAsia="ru-RU"/>
        </w:rPr>
        <w:t>бірнеше</w:t>
      </w:r>
      <w:r w:rsidRPr="00553FC2">
        <w:rPr>
          <w:rFonts w:ascii="Times New Roman" w:eastAsia="Times New Roman" w:hAnsi="Times New Roman" w:cs="Times New Roman"/>
          <w:color w:val="333333"/>
          <w:sz w:val="28"/>
          <w:szCs w:val="28"/>
          <w:lang w:eastAsia="ru-RU"/>
        </w:rPr>
        <w:t> </w:t>
      </w:r>
      <w:r w:rsidRPr="00553FC2">
        <w:rPr>
          <w:rFonts w:ascii="Times New Roman" w:eastAsia="Times New Roman" w:hAnsi="Times New Roman" w:cs="Times New Roman"/>
          <w:b/>
          <w:bCs/>
          <w:color w:val="333333"/>
          <w:sz w:val="28"/>
          <w:szCs w:val="28"/>
          <w:bdr w:val="none" w:sz="0" w:space="0" w:color="auto" w:frame="1"/>
          <w:lang w:eastAsia="ru-RU"/>
        </w:rPr>
        <w:t>іздеу-зерттеу экспедицияларын </w:t>
      </w:r>
      <w:r w:rsidRPr="00553FC2">
        <w:rPr>
          <w:rFonts w:ascii="Times New Roman" w:eastAsia="Times New Roman" w:hAnsi="Times New Roman" w:cs="Times New Roman"/>
          <w:color w:val="333333"/>
          <w:sz w:val="28"/>
          <w:szCs w:val="28"/>
          <w:lang w:eastAsia="ru-RU"/>
        </w:rPr>
        <w:t>ұйымдастыру қажет.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6. </w:t>
      </w:r>
      <w:r w:rsidRPr="00553FC2">
        <w:rPr>
          <w:rFonts w:ascii="Times New Roman" w:eastAsia="Times New Roman" w:hAnsi="Times New Roman" w:cs="Times New Roman"/>
          <w:b/>
          <w:bCs/>
          <w:color w:val="333333"/>
          <w:sz w:val="28"/>
          <w:szCs w:val="28"/>
          <w:u w:val="single"/>
          <w:bdr w:val="none" w:sz="0" w:space="0" w:color="auto" w:frame="1"/>
          <w:lang w:eastAsia="ru-RU"/>
        </w:rPr>
        <w:t>Тарихтың кино өнері мен телевизиядағы көрінісі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Қазіргі замандағы халықтардың тарихи 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гөрі маңыздырақ рөл атқарады.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Сондықтан тез арада Қазақстанның өркениет тарихының үздіксіз дамуын көрсететін </w:t>
      </w:r>
      <w:r w:rsidRPr="00553FC2">
        <w:rPr>
          <w:rFonts w:ascii="Times New Roman" w:eastAsia="Times New Roman" w:hAnsi="Times New Roman" w:cs="Times New Roman"/>
          <w:b/>
          <w:bCs/>
          <w:color w:val="333333"/>
          <w:sz w:val="28"/>
          <w:szCs w:val="28"/>
          <w:bdr w:val="none" w:sz="0" w:space="0" w:color="auto" w:frame="1"/>
          <w:lang w:eastAsia="ru-RU"/>
        </w:rPr>
        <w:t>деректі-қойылымдық фильмдердің, телевизиялық сериалдар мен толықметражды көркем картиналардың арнайы циклін</w:t>
      </w:r>
      <w:r w:rsidRPr="00553FC2">
        <w:rPr>
          <w:rFonts w:ascii="Times New Roman" w:eastAsia="Times New Roman" w:hAnsi="Times New Roman" w:cs="Times New Roman"/>
          <w:color w:val="333333"/>
          <w:sz w:val="28"/>
          <w:szCs w:val="28"/>
          <w:lang w:eastAsia="ru-RU"/>
        </w:rPr>
        <w:t> өндіріске енгізу керек.</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өндірісінің басқа да мамандарын тарту арқылы жүзеге асырылуға тиіс.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Қызықты әрі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Осы мақсатпен Ұлы даланың бай мифологиялық және фольклорлық материалдарын пайдалануға болады. </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Ұлт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Біздің даңқты батырларымыз, ойшылдарымыз бен ел билеушілеріміз – тек Қазақстан ғана емес, сондай-ақ бүкіл әлем бойынша еліктеуге лайықты тұлғалар.</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 </w:t>
      </w:r>
    </w:p>
    <w:p w:rsidR="00553FC2" w:rsidRPr="00553FC2" w:rsidRDefault="00553FC2" w:rsidP="00553FC2">
      <w:pPr>
        <w:spacing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b/>
          <w:bCs/>
          <w:color w:val="333333"/>
          <w:sz w:val="28"/>
          <w:szCs w:val="28"/>
          <w:bdr w:val="none" w:sz="0" w:space="0" w:color="auto" w:frame="1"/>
          <w:lang w:eastAsia="ru-RU"/>
        </w:rPr>
        <w:t>ҚОРЫТЫНДЫ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Осыдан бір жарым жыл бұрын менің «Болашаққа бағдар: рухани жаңғыру» атты бағдарламалық мақалам жарыққа шықты.</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Жоғарыда аталған жобаларды «Рухани жаңғыру» бағдарламасының жалғасы ретінде қарастырамын.</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lastRenderedPageBreak/>
        <w:t>«Рухани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553FC2" w:rsidRPr="00553FC2" w:rsidRDefault="00553FC2" w:rsidP="00553FC2">
      <w:pPr>
        <w:spacing w:before="150" w:after="0" w:line="270" w:lineRule="atLeast"/>
        <w:jc w:val="both"/>
        <w:textAlignment w:val="baseline"/>
        <w:rPr>
          <w:rFonts w:ascii="Times New Roman" w:eastAsia="Times New Roman" w:hAnsi="Times New Roman" w:cs="Times New Roman"/>
          <w:color w:val="333333"/>
          <w:sz w:val="28"/>
          <w:szCs w:val="28"/>
          <w:lang w:eastAsia="ru-RU"/>
        </w:rPr>
      </w:pPr>
      <w:r w:rsidRPr="00553FC2">
        <w:rPr>
          <w:rFonts w:ascii="Times New Roman" w:eastAsia="Times New Roman" w:hAnsi="Times New Roman" w:cs="Times New Roman"/>
          <w:color w:val="333333"/>
          <w:sz w:val="28"/>
          <w:szCs w:val="28"/>
          <w:lang w:eastAsia="ru-RU"/>
        </w:rPr>
        <w:t>Төл тарихын білетін, бағалайтын және мақтан ететін халықтың болашағы зор болады деп сенемін. Өткенін мақтан тұтып, бүгінін нақты бағалай білу және болашаққа оң көзқарас таныту – еліміздің табысты болуының кепілі дегеніміз осы.</w:t>
      </w:r>
    </w:p>
    <w:p w:rsidR="00553FC2" w:rsidRPr="00553FC2" w:rsidRDefault="00553FC2" w:rsidP="00553FC2">
      <w:pPr>
        <w:jc w:val="center"/>
        <w:rPr>
          <w:rFonts w:ascii="Times New Roman" w:hAnsi="Times New Roman" w:cs="Times New Roman"/>
          <w:sz w:val="28"/>
          <w:szCs w:val="28"/>
        </w:rPr>
      </w:pPr>
    </w:p>
    <w:sectPr w:rsidR="00553FC2" w:rsidRPr="00553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C2"/>
    <w:rsid w:val="00387B8C"/>
    <w:rsid w:val="00553FC2"/>
    <w:rsid w:val="00A85759"/>
    <w:rsid w:val="00CD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3FC2"/>
    <w:rPr>
      <w:b/>
      <w:bCs/>
    </w:rPr>
  </w:style>
  <w:style w:type="character" w:styleId="a5">
    <w:name w:val="Emphasis"/>
    <w:basedOn w:val="a0"/>
    <w:uiPriority w:val="20"/>
    <w:qFormat/>
    <w:rsid w:val="00553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3FC2"/>
    <w:rPr>
      <w:b/>
      <w:bCs/>
    </w:rPr>
  </w:style>
  <w:style w:type="character" w:styleId="a5">
    <w:name w:val="Emphasis"/>
    <w:basedOn w:val="a0"/>
    <w:uiPriority w:val="20"/>
    <w:qFormat/>
    <w:rsid w:val="00553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44131">
      <w:bodyDiv w:val="1"/>
      <w:marLeft w:val="0"/>
      <w:marRight w:val="0"/>
      <w:marTop w:val="0"/>
      <w:marBottom w:val="0"/>
      <w:divBdr>
        <w:top w:val="none" w:sz="0" w:space="0" w:color="auto"/>
        <w:left w:val="none" w:sz="0" w:space="0" w:color="auto"/>
        <w:bottom w:val="none" w:sz="0" w:space="0" w:color="auto"/>
        <w:right w:val="none" w:sz="0" w:space="0" w:color="auto"/>
      </w:divBdr>
      <w:divsChild>
        <w:div w:id="1841264590">
          <w:marLeft w:val="0"/>
          <w:marRight w:val="0"/>
          <w:marTop w:val="0"/>
          <w:marBottom w:val="300"/>
          <w:divBdr>
            <w:top w:val="none" w:sz="0" w:space="0" w:color="auto"/>
            <w:left w:val="none" w:sz="0" w:space="0" w:color="auto"/>
            <w:bottom w:val="none" w:sz="0" w:space="0" w:color="auto"/>
            <w:right w:val="none" w:sz="0" w:space="0" w:color="auto"/>
          </w:divBdr>
        </w:div>
        <w:div w:id="134809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2018-12-22T05:04:00Z</dcterms:created>
  <dcterms:modified xsi:type="dcterms:W3CDTF">2018-12-22T05:23:00Z</dcterms:modified>
</cp:coreProperties>
</file>