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40" w:rsidRPr="009C1B1E" w:rsidRDefault="00BD7940" w:rsidP="00BD7940">
      <w:pPr>
        <w:pStyle w:val="a9"/>
        <w:jc w:val="right"/>
        <w:rPr>
          <w:rFonts w:ascii="Times New Roman" w:hAnsi="Times New Roman" w:cs="Times New Roman"/>
          <w:sz w:val="28"/>
          <w:szCs w:val="28"/>
          <w:lang w:val="kk-KZ"/>
        </w:rPr>
      </w:pPr>
      <w:r w:rsidRPr="009C1B1E">
        <w:rPr>
          <w:rFonts w:ascii="Times New Roman" w:hAnsi="Times New Roman" w:cs="Times New Roman"/>
          <w:sz w:val="28"/>
          <w:szCs w:val="28"/>
          <w:shd w:val="clear" w:color="auto" w:fill="FFFFFF"/>
          <w:lang w:val="kk-KZ"/>
        </w:rPr>
        <w:t>Павлодар облысы әкімдігінің</w:t>
      </w:r>
      <w:r w:rsidRPr="009C1B1E">
        <w:rPr>
          <w:rFonts w:ascii="Times New Roman" w:hAnsi="Times New Roman" w:cs="Times New Roman"/>
          <w:sz w:val="28"/>
          <w:szCs w:val="28"/>
          <w:lang w:val="kk-KZ"/>
        </w:rPr>
        <w:t xml:space="preserve"> </w:t>
      </w:r>
    </w:p>
    <w:p w:rsidR="00BD7940" w:rsidRPr="009C1B1E" w:rsidRDefault="00BD7940" w:rsidP="00BD7940">
      <w:pPr>
        <w:pStyle w:val="a9"/>
        <w:jc w:val="right"/>
        <w:rPr>
          <w:rFonts w:ascii="Times New Roman" w:hAnsi="Times New Roman" w:cs="Times New Roman"/>
          <w:sz w:val="28"/>
          <w:szCs w:val="28"/>
          <w:shd w:val="clear" w:color="auto" w:fill="FFFFFF"/>
          <w:lang w:val="kk-KZ"/>
        </w:rPr>
      </w:pPr>
      <w:r w:rsidRPr="009C1B1E">
        <w:rPr>
          <w:rFonts w:ascii="Times New Roman" w:hAnsi="Times New Roman" w:cs="Times New Roman"/>
          <w:sz w:val="28"/>
          <w:szCs w:val="28"/>
          <w:shd w:val="clear" w:color="auto" w:fill="FFFFFF"/>
          <w:lang w:val="kk-KZ"/>
        </w:rPr>
        <w:t>2015 жылғы «24» мамырдағы</w:t>
      </w:r>
    </w:p>
    <w:p w:rsidR="00BD7940" w:rsidRPr="009C1B1E" w:rsidRDefault="00BD7940" w:rsidP="00BD7940">
      <w:pPr>
        <w:pStyle w:val="a9"/>
        <w:jc w:val="right"/>
        <w:rPr>
          <w:rFonts w:ascii="Times New Roman" w:hAnsi="Times New Roman" w:cs="Times New Roman"/>
          <w:kern w:val="0"/>
          <w:sz w:val="28"/>
          <w:szCs w:val="28"/>
          <w:lang w:val="kk-KZ" w:eastAsia="ru-RU"/>
        </w:rPr>
      </w:pPr>
      <w:r w:rsidRPr="009C1B1E">
        <w:rPr>
          <w:rFonts w:ascii="Times New Roman" w:hAnsi="Times New Roman" w:cs="Times New Roman"/>
          <w:kern w:val="0"/>
          <w:sz w:val="28"/>
          <w:szCs w:val="28"/>
          <w:lang w:val="kk-KZ" w:eastAsia="ru-RU"/>
        </w:rPr>
        <w:t>№ 181/6</w:t>
      </w:r>
      <w:r w:rsidRPr="009C1B1E">
        <w:rPr>
          <w:rFonts w:ascii="Times New Roman" w:hAnsi="Times New Roman" w:cs="Times New Roman"/>
          <w:sz w:val="28"/>
          <w:szCs w:val="28"/>
          <w:shd w:val="clear" w:color="auto" w:fill="FFFFFF"/>
          <w:lang w:val="kk-KZ"/>
        </w:rPr>
        <w:t xml:space="preserve"> </w:t>
      </w:r>
      <w:r w:rsidRPr="009C1B1E">
        <w:rPr>
          <w:rFonts w:ascii="Times New Roman" w:hAnsi="Times New Roman" w:cs="Times New Roman"/>
          <w:kern w:val="0"/>
          <w:sz w:val="28"/>
          <w:szCs w:val="28"/>
          <w:lang w:val="kk-KZ" w:eastAsia="ru-RU"/>
        </w:rPr>
        <w:t>қаулысымен</w:t>
      </w:r>
    </w:p>
    <w:p w:rsidR="00BD7940" w:rsidRPr="009C1B1E" w:rsidRDefault="00BD7940" w:rsidP="00BD7940">
      <w:pPr>
        <w:pStyle w:val="a9"/>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C1B1E">
        <w:rPr>
          <w:rFonts w:ascii="Times New Roman" w:hAnsi="Times New Roman" w:cs="Times New Roman"/>
          <w:sz w:val="28"/>
          <w:szCs w:val="28"/>
          <w:lang w:val="kk-KZ"/>
        </w:rPr>
        <w:t>бекітілді</w:t>
      </w:r>
    </w:p>
    <w:p w:rsidR="00BD7940" w:rsidRDefault="00BD7940" w:rsidP="000F5FC2">
      <w:pPr>
        <w:pStyle w:val="a9"/>
        <w:jc w:val="center"/>
        <w:rPr>
          <w:rFonts w:ascii="Times New Roman" w:hAnsi="Times New Roman" w:cs="Times New Roman"/>
          <w:b/>
          <w:kern w:val="0"/>
          <w:sz w:val="28"/>
          <w:szCs w:val="28"/>
          <w:lang w:val="kk-KZ"/>
        </w:rPr>
      </w:pPr>
    </w:p>
    <w:p w:rsidR="001708DC" w:rsidRPr="000F5FC2" w:rsidRDefault="001708DC" w:rsidP="000F5FC2">
      <w:pPr>
        <w:pStyle w:val="a9"/>
        <w:jc w:val="center"/>
        <w:rPr>
          <w:rFonts w:ascii="Times New Roman" w:hAnsi="Times New Roman" w:cs="Times New Roman"/>
          <w:b/>
          <w:kern w:val="0"/>
          <w:sz w:val="28"/>
          <w:szCs w:val="28"/>
          <w:lang w:val="kk-KZ"/>
        </w:rPr>
      </w:pPr>
      <w:r w:rsidRPr="000F5FC2">
        <w:rPr>
          <w:rFonts w:ascii="Times New Roman" w:hAnsi="Times New Roman" w:cs="Times New Roman"/>
          <w:b/>
          <w:kern w:val="0"/>
          <w:sz w:val="28"/>
          <w:szCs w:val="28"/>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регламенті</w:t>
      </w:r>
    </w:p>
    <w:p w:rsidR="001708DC" w:rsidRPr="000F5FC2" w:rsidRDefault="001708DC" w:rsidP="000F5FC2">
      <w:pPr>
        <w:pStyle w:val="a9"/>
        <w:jc w:val="center"/>
        <w:rPr>
          <w:rFonts w:ascii="Times New Roman" w:hAnsi="Times New Roman" w:cs="Times New Roman"/>
          <w:b/>
          <w:kern w:val="0"/>
          <w:sz w:val="28"/>
          <w:szCs w:val="28"/>
          <w:lang w:val="kk-KZ"/>
        </w:rPr>
      </w:pPr>
    </w:p>
    <w:p w:rsidR="001708DC" w:rsidRPr="000F5FC2" w:rsidRDefault="001708DC" w:rsidP="000F5FC2">
      <w:pPr>
        <w:pStyle w:val="a9"/>
        <w:jc w:val="center"/>
        <w:rPr>
          <w:rFonts w:ascii="Times New Roman" w:hAnsi="Times New Roman" w:cs="Times New Roman"/>
          <w:b/>
          <w:kern w:val="0"/>
          <w:sz w:val="28"/>
          <w:szCs w:val="28"/>
          <w:lang w:val="kk-KZ"/>
        </w:rPr>
      </w:pPr>
    </w:p>
    <w:p w:rsidR="001708DC" w:rsidRPr="000F5FC2" w:rsidRDefault="001708DC" w:rsidP="000F5FC2">
      <w:pPr>
        <w:pStyle w:val="a9"/>
        <w:jc w:val="center"/>
        <w:rPr>
          <w:rFonts w:ascii="Times New Roman" w:hAnsi="Times New Roman" w:cs="Times New Roman"/>
          <w:b/>
          <w:kern w:val="0"/>
          <w:sz w:val="28"/>
          <w:szCs w:val="28"/>
          <w:lang w:val="kk-KZ"/>
        </w:rPr>
      </w:pPr>
      <w:r w:rsidRPr="000F5FC2">
        <w:rPr>
          <w:rFonts w:ascii="Times New Roman" w:hAnsi="Times New Roman" w:cs="Times New Roman"/>
          <w:b/>
          <w:kern w:val="0"/>
          <w:sz w:val="28"/>
          <w:szCs w:val="28"/>
          <w:lang w:val="kk-KZ"/>
        </w:rPr>
        <w:t>1. Жалпы ережелер</w:t>
      </w:r>
    </w:p>
    <w:p w:rsidR="001708DC" w:rsidRPr="000F5FC2" w:rsidRDefault="001708DC" w:rsidP="000F5FC2">
      <w:pPr>
        <w:pStyle w:val="a9"/>
        <w:rPr>
          <w:rFonts w:ascii="Times New Roman" w:hAnsi="Times New Roman" w:cs="Times New Roman"/>
          <w:kern w:val="0"/>
          <w:sz w:val="28"/>
          <w:szCs w:val="28"/>
          <w:lang w:val="kk-KZ"/>
        </w:rPr>
      </w:pPr>
    </w:p>
    <w:p w:rsidR="001708DC" w:rsidRPr="000F5FC2" w:rsidRDefault="001708DC" w:rsidP="000F5FC2">
      <w:pPr>
        <w:pStyle w:val="a9"/>
        <w:ind w:firstLine="708"/>
        <w:jc w:val="both"/>
        <w:rPr>
          <w:rFonts w:ascii="Times New Roman" w:hAnsi="Times New Roman" w:cs="Times New Roman"/>
          <w:kern w:val="0"/>
          <w:sz w:val="28"/>
          <w:szCs w:val="28"/>
          <w:lang w:val="kk-KZ"/>
        </w:rPr>
      </w:pPr>
      <w:r w:rsidRPr="000F5FC2">
        <w:rPr>
          <w:rFonts w:ascii="Times New Roman" w:hAnsi="Times New Roman" w:cs="Times New Roman"/>
          <w:kern w:val="0"/>
          <w:sz w:val="28"/>
          <w:szCs w:val="28"/>
          <w:lang w:val="kk-KZ"/>
        </w:rPr>
        <w:t xml:space="preserve">1.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w:t>
      </w:r>
      <w:r w:rsidRPr="000F5FC2">
        <w:rPr>
          <w:rFonts w:ascii="Times New Roman" w:hAnsi="Times New Roman" w:cs="Times New Roman"/>
          <w:kern w:val="0"/>
          <w:sz w:val="28"/>
          <w:szCs w:val="28"/>
          <w:shd w:val="clear" w:color="auto" w:fill="FFFFFF"/>
          <w:lang w:val="kk-KZ"/>
        </w:rPr>
        <w:t>көрсетілетін</w:t>
      </w:r>
      <w:r w:rsidRPr="000F5FC2">
        <w:rPr>
          <w:rFonts w:ascii="Times New Roman" w:hAnsi="Times New Roman" w:cs="Times New Roman"/>
          <w:kern w:val="0"/>
          <w:sz w:val="28"/>
          <w:szCs w:val="28"/>
          <w:lang w:val="kk-KZ"/>
        </w:rPr>
        <w:t xml:space="preserve"> қызметті (бұдан әрі – мемлекеттік </w:t>
      </w:r>
      <w:r w:rsidRPr="000F5FC2">
        <w:rPr>
          <w:rFonts w:ascii="Times New Roman" w:hAnsi="Times New Roman" w:cs="Times New Roman"/>
          <w:kern w:val="0"/>
          <w:sz w:val="28"/>
          <w:szCs w:val="28"/>
          <w:shd w:val="clear" w:color="auto" w:fill="FFFFFF"/>
          <w:lang w:val="kk-KZ"/>
        </w:rPr>
        <w:t>көрсетілетін</w:t>
      </w:r>
      <w:r w:rsidRPr="000F5FC2">
        <w:rPr>
          <w:rFonts w:ascii="Times New Roman" w:hAnsi="Times New Roman" w:cs="Times New Roman"/>
          <w:kern w:val="0"/>
          <w:sz w:val="28"/>
          <w:szCs w:val="28"/>
          <w:lang w:val="kk-KZ"/>
        </w:rPr>
        <w:t xml:space="preserve"> қызмет) облыстың, Павлодар облысы қалаларының, аудандарының жергілікті атқарушы органдары (бұдан әрі – </w:t>
      </w:r>
      <w:r w:rsidRPr="000F5FC2">
        <w:rPr>
          <w:rFonts w:ascii="Times New Roman" w:hAnsi="Times New Roman" w:cs="Times New Roman"/>
          <w:kern w:val="0"/>
          <w:sz w:val="28"/>
          <w:szCs w:val="28"/>
          <w:shd w:val="clear" w:color="auto" w:fill="FFFFFF"/>
          <w:lang w:val="kk-KZ"/>
        </w:rPr>
        <w:t>көрсетілетін</w:t>
      </w:r>
      <w:r w:rsidRPr="000F5FC2">
        <w:rPr>
          <w:rFonts w:ascii="Times New Roman" w:hAnsi="Times New Roman" w:cs="Times New Roman"/>
          <w:kern w:val="0"/>
          <w:sz w:val="28"/>
          <w:szCs w:val="28"/>
          <w:lang w:val="kk-KZ"/>
        </w:rPr>
        <w:t xml:space="preserve"> қызметті беруші) </w:t>
      </w:r>
      <w:r w:rsidRPr="000F5FC2">
        <w:rPr>
          <w:rFonts w:ascii="Times New Roman" w:hAnsi="Times New Roman" w:cs="Times New Roman"/>
          <w:sz w:val="28"/>
          <w:szCs w:val="28"/>
          <w:lang w:val="kk-KZ"/>
        </w:rPr>
        <w:t>көрсетеді.</w:t>
      </w:r>
    </w:p>
    <w:p w:rsidR="001708DC" w:rsidRPr="000F5FC2" w:rsidRDefault="001708DC" w:rsidP="00495240">
      <w:pPr>
        <w:pStyle w:val="a9"/>
        <w:ind w:firstLine="708"/>
        <w:jc w:val="both"/>
        <w:rPr>
          <w:rFonts w:ascii="Times New Roman" w:hAnsi="Times New Roman" w:cs="Times New Roman"/>
          <w:kern w:val="0"/>
          <w:sz w:val="28"/>
          <w:szCs w:val="28"/>
          <w:lang w:val="kk-KZ"/>
        </w:rPr>
      </w:pPr>
      <w:r w:rsidRPr="000F5FC2">
        <w:rPr>
          <w:rFonts w:ascii="Times New Roman" w:hAnsi="Times New Roman" w:cs="Times New Roman"/>
          <w:kern w:val="0"/>
          <w:sz w:val="28"/>
          <w:szCs w:val="28"/>
          <w:lang w:val="kk-KZ"/>
        </w:rPr>
        <w:t>Өтінішті қабылдау және мемлекеттік қызмет көрсетудің нәтижелерін беру:</w:t>
      </w:r>
    </w:p>
    <w:p w:rsidR="001708DC" w:rsidRPr="000F5FC2" w:rsidRDefault="001708DC" w:rsidP="000F5FC2">
      <w:pPr>
        <w:pStyle w:val="a9"/>
        <w:ind w:firstLine="708"/>
        <w:jc w:val="both"/>
        <w:rPr>
          <w:rFonts w:ascii="Times New Roman" w:hAnsi="Times New Roman" w:cs="Times New Roman"/>
          <w:kern w:val="0"/>
          <w:sz w:val="28"/>
          <w:szCs w:val="28"/>
          <w:lang w:val="kk-KZ"/>
        </w:rPr>
      </w:pPr>
      <w:r w:rsidRPr="000F5FC2">
        <w:rPr>
          <w:rFonts w:ascii="Times New Roman" w:hAnsi="Times New Roman" w:cs="Times New Roman"/>
          <w:kern w:val="0"/>
          <w:sz w:val="28"/>
          <w:szCs w:val="28"/>
          <w:lang w:val="kk-KZ"/>
        </w:rPr>
        <w:t xml:space="preserve">1) </w:t>
      </w:r>
      <w:r w:rsidRPr="000F5FC2">
        <w:rPr>
          <w:rFonts w:ascii="Times New Roman" w:hAnsi="Times New Roman" w:cs="Times New Roman"/>
          <w:kern w:val="0"/>
          <w:sz w:val="28"/>
          <w:szCs w:val="28"/>
          <w:shd w:val="clear" w:color="auto" w:fill="FFFFFF"/>
          <w:lang w:val="kk-KZ"/>
        </w:rPr>
        <w:t>көрсетілетін</w:t>
      </w:r>
      <w:r w:rsidRPr="000F5FC2">
        <w:rPr>
          <w:rFonts w:ascii="Times New Roman" w:hAnsi="Times New Roman" w:cs="Times New Roman"/>
          <w:kern w:val="0"/>
          <w:sz w:val="28"/>
          <w:szCs w:val="28"/>
          <w:lang w:val="kk-KZ"/>
        </w:rPr>
        <w:t xml:space="preserve"> қызметті берушінің кеңсесі;</w:t>
      </w:r>
    </w:p>
    <w:p w:rsidR="001708DC" w:rsidRPr="000F5FC2" w:rsidRDefault="001708DC" w:rsidP="000F5FC2">
      <w:pPr>
        <w:pStyle w:val="a9"/>
        <w:ind w:firstLine="708"/>
        <w:jc w:val="both"/>
        <w:rPr>
          <w:rFonts w:ascii="Times New Roman" w:hAnsi="Times New Roman" w:cs="Times New Roman"/>
          <w:kern w:val="0"/>
          <w:sz w:val="28"/>
          <w:szCs w:val="28"/>
          <w:lang w:val="kk-KZ"/>
        </w:rPr>
      </w:pPr>
      <w:r w:rsidRPr="000F5FC2">
        <w:rPr>
          <w:rFonts w:ascii="Times New Roman" w:hAnsi="Times New Roman" w:cs="Times New Roman"/>
          <w:kern w:val="0"/>
          <w:sz w:val="28"/>
          <w:szCs w:val="28"/>
          <w:lang w:val="kk-KZ"/>
        </w:rPr>
        <w:t>2) «электрондық үкіметтің» www.e.gov.kz веб-порталы (бұдан әрі – портал) арқылы жүзеге асырылады.</w:t>
      </w:r>
    </w:p>
    <w:p w:rsidR="001708DC" w:rsidRPr="000F5FC2" w:rsidRDefault="001708DC" w:rsidP="000F5FC2">
      <w:pPr>
        <w:pStyle w:val="a9"/>
        <w:ind w:firstLine="708"/>
        <w:jc w:val="both"/>
        <w:rPr>
          <w:rFonts w:ascii="Times New Roman" w:hAnsi="Times New Roman" w:cs="Times New Roman"/>
          <w:color w:val="000000"/>
          <w:kern w:val="0"/>
          <w:sz w:val="28"/>
          <w:szCs w:val="28"/>
          <w:lang w:val="kk-KZ"/>
        </w:rPr>
      </w:pPr>
      <w:r w:rsidRPr="000F5FC2">
        <w:rPr>
          <w:rFonts w:ascii="Times New Roman" w:hAnsi="Times New Roman" w:cs="Times New Roman"/>
          <w:kern w:val="0"/>
          <w:sz w:val="28"/>
          <w:szCs w:val="28"/>
          <w:lang w:val="kk-KZ"/>
        </w:rPr>
        <w:t>2. Мемлекеттік қызмет көрсету нысаны: электрондық (ішінара автоматтандырылған) және (немесе) қағаз түрінде</w:t>
      </w:r>
      <w:r w:rsidRPr="000F5FC2">
        <w:rPr>
          <w:rFonts w:ascii="Times New Roman" w:hAnsi="Times New Roman" w:cs="Times New Roman"/>
          <w:color w:val="000000"/>
          <w:kern w:val="0"/>
          <w:sz w:val="28"/>
          <w:szCs w:val="28"/>
          <w:lang w:val="kk-KZ"/>
        </w:rPr>
        <w:t>.</w:t>
      </w:r>
    </w:p>
    <w:p w:rsidR="001708DC" w:rsidRPr="000F5FC2" w:rsidRDefault="001708DC" w:rsidP="000F5FC2">
      <w:pPr>
        <w:pStyle w:val="a9"/>
        <w:ind w:firstLine="708"/>
        <w:jc w:val="both"/>
        <w:rPr>
          <w:rFonts w:ascii="Times New Roman" w:hAnsi="Times New Roman" w:cs="Times New Roman"/>
          <w:color w:val="000000"/>
          <w:kern w:val="2"/>
          <w:sz w:val="28"/>
          <w:szCs w:val="28"/>
          <w:lang w:val="kk-KZ"/>
        </w:rPr>
      </w:pPr>
      <w:r w:rsidRPr="000F5FC2">
        <w:rPr>
          <w:rFonts w:ascii="Times New Roman" w:hAnsi="Times New Roman" w:cs="Times New Roman"/>
          <w:kern w:val="0"/>
          <w:sz w:val="28"/>
          <w:szCs w:val="28"/>
          <w:lang w:val="kk-KZ"/>
        </w:rPr>
        <w:t xml:space="preserve">3. Мемлекеттік қызмет көрсетудің нәтижесі – </w:t>
      </w:r>
      <w:r w:rsidRPr="000F5FC2">
        <w:rPr>
          <w:rFonts w:ascii="Times New Roman" w:hAnsi="Times New Roman" w:cs="Times New Roman"/>
          <w:sz w:val="28"/>
          <w:szCs w:val="28"/>
          <w:lang w:val="kk-KZ"/>
        </w:rPr>
        <w:t>Қазақстан Республикасы Білім және ғылым министрінің  2015 жылғы 13 сәуірдегі  № 198 бұйрығымен бекітілген «</w:t>
      </w:r>
      <w:r w:rsidRPr="000F5FC2">
        <w:rPr>
          <w:rFonts w:ascii="Times New Roman" w:hAnsi="Times New Roman" w:cs="Times New Roman"/>
          <w:kern w:val="0"/>
          <w:sz w:val="28"/>
          <w:szCs w:val="28"/>
          <w:lang w:val="kk-KZ"/>
        </w:rPr>
        <w:t>Жалпы білім беретін мектептердегі білім алушылар мен тәрбиеленушілердің жекелеген санаттарына тегін және жеңілдеткен тамақтандыруды ұсыну</w:t>
      </w:r>
      <w:r w:rsidRPr="000F5FC2">
        <w:rPr>
          <w:rFonts w:ascii="Times New Roman" w:hAnsi="Times New Roman" w:cs="Times New Roman"/>
          <w:sz w:val="28"/>
          <w:szCs w:val="28"/>
          <w:lang w:val="kk-KZ"/>
        </w:rPr>
        <w:t xml:space="preserve">» мемлекеттік қызмет стандартының (бұдан әрі – стандарт) 1-қосымшасына сәйкес нысан бойынша </w:t>
      </w:r>
      <w:r w:rsidRPr="000F5FC2">
        <w:rPr>
          <w:rFonts w:ascii="Times New Roman" w:hAnsi="Times New Roman" w:cs="Times New Roman"/>
          <w:color w:val="000000"/>
          <w:kern w:val="0"/>
          <w:sz w:val="28"/>
          <w:szCs w:val="28"/>
          <w:shd w:val="clear" w:color="auto" w:fill="FFFFFF"/>
          <w:lang w:val="kk-KZ"/>
        </w:rPr>
        <w:t>ж</w:t>
      </w:r>
      <w:r w:rsidRPr="000F5FC2">
        <w:rPr>
          <w:rFonts w:ascii="Times New Roman" w:hAnsi="Times New Roman" w:cs="Times New Roman"/>
          <w:kern w:val="0"/>
          <w:sz w:val="28"/>
          <w:szCs w:val="28"/>
          <w:lang w:val="kk-KZ"/>
        </w:rPr>
        <w:t>алпы білім беретін мектепте тегін және жеңілдікпен тамақтандыруды ұсыну туралы</w:t>
      </w:r>
      <w:r w:rsidRPr="000F5FC2">
        <w:rPr>
          <w:rFonts w:ascii="Times New Roman" w:hAnsi="Times New Roman" w:cs="Times New Roman"/>
          <w:color w:val="000000"/>
          <w:kern w:val="0"/>
          <w:sz w:val="28"/>
          <w:szCs w:val="28"/>
          <w:shd w:val="clear" w:color="auto" w:fill="FFFFFF"/>
          <w:lang w:val="kk-KZ"/>
        </w:rPr>
        <w:t xml:space="preserve"> анықтама</w:t>
      </w:r>
      <w:r w:rsidRPr="000F5FC2">
        <w:rPr>
          <w:rFonts w:ascii="Times New Roman" w:hAnsi="Times New Roman" w:cs="Times New Roman"/>
          <w:sz w:val="28"/>
          <w:szCs w:val="28"/>
          <w:lang w:val="kk-KZ"/>
        </w:rPr>
        <w:t>.</w:t>
      </w:r>
    </w:p>
    <w:p w:rsidR="001708DC" w:rsidRPr="000F5FC2" w:rsidRDefault="005F3AB0" w:rsidP="000F5FC2">
      <w:pPr>
        <w:pStyle w:val="a9"/>
        <w:jc w:val="both"/>
        <w:rPr>
          <w:rFonts w:ascii="Times New Roman" w:hAnsi="Times New Roman" w:cs="Times New Roman"/>
          <w:color w:val="000000"/>
          <w:kern w:val="0"/>
          <w:sz w:val="28"/>
          <w:szCs w:val="28"/>
          <w:shd w:val="clear" w:color="auto" w:fill="FFFFFF"/>
          <w:lang w:val="kk-KZ"/>
        </w:rPr>
      </w:pPr>
      <w:r>
        <w:rPr>
          <w:rFonts w:ascii="Times New Roman" w:hAnsi="Times New Roman" w:cs="Times New Roman"/>
          <w:color w:val="000000"/>
          <w:kern w:val="0"/>
          <w:sz w:val="28"/>
          <w:szCs w:val="28"/>
          <w:shd w:val="clear" w:color="auto" w:fill="FFFFFF"/>
          <w:lang w:val="kk-KZ"/>
        </w:rPr>
        <w:t xml:space="preserve">         </w:t>
      </w:r>
      <w:r w:rsidR="001708DC" w:rsidRPr="000F5FC2">
        <w:rPr>
          <w:rFonts w:ascii="Times New Roman" w:hAnsi="Times New Roman" w:cs="Times New Roman"/>
          <w:color w:val="000000"/>
          <w:kern w:val="0"/>
          <w:sz w:val="28"/>
          <w:szCs w:val="28"/>
          <w:shd w:val="clear" w:color="auto" w:fill="FFFFFF"/>
          <w:lang w:val="kk-KZ"/>
        </w:rPr>
        <w:t>Мемлекеттік қызмет көрсетудің нәтижесін ұсыну нысаны – электрондық және (немесе) қағаз түрінде.</w:t>
      </w:r>
    </w:p>
    <w:p w:rsidR="001708DC" w:rsidRPr="000F5FC2" w:rsidRDefault="001708DC" w:rsidP="000F5FC2">
      <w:pPr>
        <w:pStyle w:val="a9"/>
        <w:jc w:val="both"/>
        <w:rPr>
          <w:rFonts w:ascii="Times New Roman" w:hAnsi="Times New Roman" w:cs="Times New Roman"/>
          <w:kern w:val="2"/>
          <w:sz w:val="28"/>
          <w:szCs w:val="28"/>
          <w:lang w:val="kk-KZ"/>
        </w:rPr>
      </w:pPr>
    </w:p>
    <w:p w:rsidR="001708DC" w:rsidRPr="000F5FC2" w:rsidRDefault="001708DC" w:rsidP="000F5FC2">
      <w:pPr>
        <w:pStyle w:val="a9"/>
        <w:jc w:val="both"/>
        <w:rPr>
          <w:rFonts w:ascii="Times New Roman" w:hAnsi="Times New Roman" w:cs="Times New Roman"/>
          <w:kern w:val="2"/>
          <w:sz w:val="28"/>
          <w:szCs w:val="28"/>
          <w:lang w:val="kk-KZ"/>
        </w:rPr>
      </w:pPr>
    </w:p>
    <w:p w:rsidR="001708DC" w:rsidRPr="000F5FC2" w:rsidRDefault="001708DC" w:rsidP="000F5FC2">
      <w:pPr>
        <w:pStyle w:val="a9"/>
        <w:jc w:val="center"/>
        <w:rPr>
          <w:rFonts w:ascii="Times New Roman" w:hAnsi="Times New Roman" w:cs="Times New Roman"/>
          <w:b/>
          <w:sz w:val="28"/>
          <w:szCs w:val="28"/>
          <w:lang w:val="kk-KZ"/>
        </w:rPr>
      </w:pPr>
      <w:r w:rsidRPr="000F5FC2">
        <w:rPr>
          <w:rFonts w:ascii="Times New Roman" w:hAnsi="Times New Roman" w:cs="Times New Roman"/>
          <w:b/>
          <w:sz w:val="28"/>
          <w:szCs w:val="28"/>
          <w:lang w:val="kk-KZ"/>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1708DC" w:rsidRPr="000F5FC2" w:rsidRDefault="001708DC" w:rsidP="000F5FC2">
      <w:pPr>
        <w:pStyle w:val="a9"/>
        <w:jc w:val="both"/>
        <w:rPr>
          <w:rFonts w:ascii="Times New Roman" w:hAnsi="Times New Roman" w:cs="Times New Roman"/>
          <w:sz w:val="28"/>
          <w:szCs w:val="28"/>
          <w:lang w:val="kk-KZ"/>
        </w:rPr>
      </w:pP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 xml:space="preserve">4. Стандарттың 9-тармағында көрсетілген қажетті құжаттардың қоса берілуімен көрсетілетін қызметті алушының өтініші мемлекеттік қызмет көрсету бойынша рәсімді (іс-қимылды) бастау үшін негіз болып табылады. </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lastRenderedPageBreak/>
        <w:t>5. Мемлекеттік қызмет көрсету процесінің құрамына кіретін әрбір рәсімнің (іс-қимылдың) мазмұны, ұзақтығы мен оны орындау реттілігі, соның ішінде рәсімдердің (іс-қимылдардың) өту кезеңі:</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 xml:space="preserve">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көшірмелерімен көрсетілетін қызметті алушы құжаттарының түпнұсқаларымен салыстырады және стандарттың                          3-қосымшасына сәйкес нысан бойынша құжаттарды қабылдау туралы қолхат берумен түпнұсқаларын көрсетілетін қызметті алушыға қайтарады және көрсетілетін қызметті берушінің басшысына қарауға береді (15 минуттан аспайды); </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 xml:space="preserve">2) көрсетілетін қызметті берушінің басшысы құжаттарды қарастырады, жауапты орындаушыны анықтайды (1 жұмыс күні); </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 xml:space="preserve">3) көрсетілетін қызметті берушінің жауапты орындаушысы анықтама жобасын рәсімдейді, басшыға қарастыруға және қол қоюға жібереді (1 жұмыс күні); </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 xml:space="preserve">4) көрсетілетін қызметті берушінің басшысы анықтама жобасын қарастырады, қол қояды және кеңсеге жібереді (1 жұмыс күні); </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5) көрсетілетін қызметті берушінің кеңсе қызметкері анықтаманы тіркейді және көрсетілетін қызметті алушыға мемлекеттік қызметтің нәтижесін береді (30 минуттан аспайды).</w:t>
      </w:r>
    </w:p>
    <w:p w:rsidR="001708DC" w:rsidRPr="000F5FC2" w:rsidRDefault="001708DC" w:rsidP="000F5FC2">
      <w:pPr>
        <w:pStyle w:val="a9"/>
        <w:ind w:firstLine="708"/>
        <w:jc w:val="both"/>
        <w:rPr>
          <w:rFonts w:ascii="Times New Roman" w:hAnsi="Times New Roman" w:cs="Times New Roman"/>
          <w:color w:val="000000"/>
          <w:sz w:val="28"/>
          <w:szCs w:val="28"/>
          <w:lang w:val="kk-KZ"/>
        </w:rPr>
      </w:pPr>
      <w:r w:rsidRPr="000F5FC2">
        <w:rPr>
          <w:rFonts w:ascii="Times New Roman" w:hAnsi="Times New Roman" w:cs="Times New Roman"/>
          <w:sz w:val="28"/>
          <w:szCs w:val="28"/>
          <w:lang w:val="kk-KZ"/>
        </w:rPr>
        <w:t xml:space="preserve">6. Нәтижесі – жалпы білім беру мектептерінде тегін </w:t>
      </w:r>
      <w:r w:rsidRPr="000F5FC2">
        <w:rPr>
          <w:rFonts w:ascii="Times New Roman" w:hAnsi="Times New Roman" w:cs="Times New Roman"/>
          <w:kern w:val="0"/>
          <w:sz w:val="28"/>
          <w:szCs w:val="28"/>
          <w:lang w:val="kk-KZ"/>
        </w:rPr>
        <w:t xml:space="preserve">және жеңілдікпен </w:t>
      </w:r>
      <w:r w:rsidRPr="000F5FC2">
        <w:rPr>
          <w:rFonts w:ascii="Times New Roman" w:hAnsi="Times New Roman" w:cs="Times New Roman"/>
          <w:sz w:val="28"/>
          <w:szCs w:val="28"/>
          <w:lang w:val="kk-KZ"/>
        </w:rPr>
        <w:t>тамақтануды ұсыну туралы анықтама.</w:t>
      </w:r>
    </w:p>
    <w:p w:rsidR="001708DC" w:rsidRPr="000F5FC2" w:rsidRDefault="001708DC" w:rsidP="000F5FC2">
      <w:pPr>
        <w:pStyle w:val="a9"/>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ab/>
        <w:t xml:space="preserve"> </w:t>
      </w:r>
    </w:p>
    <w:p w:rsidR="001708DC" w:rsidRPr="000F5FC2" w:rsidRDefault="001708DC" w:rsidP="000F5FC2">
      <w:pPr>
        <w:pStyle w:val="a9"/>
        <w:jc w:val="both"/>
        <w:rPr>
          <w:rFonts w:ascii="Times New Roman" w:hAnsi="Times New Roman" w:cs="Times New Roman"/>
          <w:sz w:val="28"/>
          <w:szCs w:val="28"/>
          <w:lang w:val="kk-KZ"/>
        </w:rPr>
      </w:pPr>
    </w:p>
    <w:p w:rsidR="001708DC" w:rsidRPr="000F5FC2" w:rsidRDefault="000F5FC2" w:rsidP="000F5FC2">
      <w:pPr>
        <w:pStyle w:val="a9"/>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Pr="000F5FC2">
        <w:rPr>
          <w:rFonts w:ascii="Times New Roman" w:hAnsi="Times New Roman" w:cs="Times New Roman"/>
          <w:b/>
          <w:sz w:val="28"/>
          <w:szCs w:val="28"/>
          <w:lang w:val="kk-KZ"/>
        </w:rPr>
        <w:t>.</w:t>
      </w:r>
      <w:r w:rsidR="001708DC" w:rsidRPr="000F5FC2">
        <w:rPr>
          <w:rFonts w:ascii="Times New Roman" w:hAnsi="Times New Roman" w:cs="Times New Roman"/>
          <w:b/>
          <w:sz w:val="28"/>
          <w:szCs w:val="28"/>
          <w:lang w:val="kk-KZ"/>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1708DC" w:rsidRPr="000F5FC2" w:rsidRDefault="001708DC" w:rsidP="000F5FC2">
      <w:pPr>
        <w:pStyle w:val="a9"/>
        <w:jc w:val="both"/>
        <w:rPr>
          <w:rFonts w:ascii="Times New Roman" w:hAnsi="Times New Roman" w:cs="Times New Roman"/>
          <w:sz w:val="28"/>
          <w:szCs w:val="28"/>
          <w:lang w:val="kk-KZ"/>
        </w:rPr>
      </w:pP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 xml:space="preserve">7. Мемлекеттік қызмет көрсету процесіне қатысатын көрсетілетін қызметті берушінің  құрылымдық бөлімшелерінің (қызметкерлердің) тізімі: </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1) көрсетілетін қызметті берушінің кеңсе қызметкері;</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 xml:space="preserve">2) көрсетілетін қызметті берушінің  басшысы; </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 xml:space="preserve">3) көрсетілетін қызметті берушінің жауапты орындаушысы. </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1-қосымшасына сәйкес кестемен қоса беріледі.</w:t>
      </w:r>
    </w:p>
    <w:p w:rsidR="001708DC" w:rsidRPr="000F5FC2" w:rsidRDefault="001708DC" w:rsidP="000F5FC2">
      <w:pPr>
        <w:pStyle w:val="a9"/>
        <w:jc w:val="both"/>
        <w:rPr>
          <w:rFonts w:ascii="Times New Roman" w:hAnsi="Times New Roman" w:cs="Times New Roman"/>
          <w:sz w:val="28"/>
          <w:szCs w:val="28"/>
          <w:lang w:val="kk-KZ"/>
        </w:rPr>
      </w:pPr>
    </w:p>
    <w:p w:rsidR="009F2049" w:rsidRPr="001708DC" w:rsidRDefault="009F2049" w:rsidP="009F2049">
      <w:pPr>
        <w:pStyle w:val="a9"/>
        <w:jc w:val="center"/>
        <w:rPr>
          <w:rFonts w:ascii="Times New Roman" w:hAnsi="Times New Roman" w:cs="Times New Roman"/>
          <w:b/>
          <w:kern w:val="0"/>
          <w:sz w:val="28"/>
          <w:szCs w:val="28"/>
          <w:lang w:val="kk-KZ" w:eastAsia="en-US"/>
        </w:rPr>
      </w:pPr>
      <w:r w:rsidRPr="001708DC">
        <w:rPr>
          <w:rFonts w:ascii="Times New Roman" w:hAnsi="Times New Roman" w:cs="Times New Roman"/>
          <w:b/>
          <w:kern w:val="0"/>
          <w:sz w:val="28"/>
          <w:szCs w:val="28"/>
          <w:lang w:val="kk-KZ" w:eastAsia="en-US"/>
        </w:rPr>
        <w:t xml:space="preserve">4. Мемлекеттік </w:t>
      </w:r>
      <w:r>
        <w:rPr>
          <w:rFonts w:ascii="Times New Roman" w:hAnsi="Times New Roman" w:cs="Times New Roman"/>
          <w:b/>
          <w:kern w:val="0"/>
          <w:sz w:val="28"/>
          <w:szCs w:val="28"/>
          <w:lang w:val="kk-KZ" w:eastAsia="en-US"/>
        </w:rPr>
        <w:t xml:space="preserve"> корпорациясымен өзара іс – қимыл және басқа да көрсетілетін қызметті берушілермен, сондай – ақ мемлекеттік қызмет </w:t>
      </w:r>
      <w:r w:rsidRPr="001708DC">
        <w:rPr>
          <w:rFonts w:ascii="Times New Roman" w:hAnsi="Times New Roman" w:cs="Times New Roman"/>
          <w:b/>
          <w:kern w:val="0"/>
          <w:sz w:val="28"/>
          <w:szCs w:val="28"/>
          <w:lang w:val="kk-KZ" w:eastAsia="en-US"/>
        </w:rPr>
        <w:t xml:space="preserve">көрсету </w:t>
      </w:r>
      <w:r w:rsidRPr="001708DC">
        <w:rPr>
          <w:rFonts w:ascii="Times New Roman" w:hAnsi="Times New Roman" w:cs="Times New Roman"/>
          <w:b/>
          <w:sz w:val="28"/>
          <w:szCs w:val="28"/>
          <w:lang w:val="kk-KZ"/>
        </w:rPr>
        <w:t>процесінде</w:t>
      </w:r>
      <w:r w:rsidRPr="001708DC">
        <w:rPr>
          <w:rFonts w:ascii="Times New Roman" w:hAnsi="Times New Roman" w:cs="Times New Roman"/>
          <w:b/>
          <w:kern w:val="0"/>
          <w:sz w:val="28"/>
          <w:szCs w:val="28"/>
          <w:lang w:val="kk-KZ" w:eastAsia="en-US"/>
        </w:rPr>
        <w:t xml:space="preserve"> ақпараттық жүйелерді қолдану тәртібін сипаттау</w:t>
      </w:r>
    </w:p>
    <w:p w:rsidR="009F2049" w:rsidRPr="001708DC" w:rsidRDefault="009F2049" w:rsidP="009F2049">
      <w:pPr>
        <w:pStyle w:val="a9"/>
        <w:jc w:val="both"/>
        <w:rPr>
          <w:rFonts w:ascii="Times New Roman" w:hAnsi="Times New Roman" w:cs="Times New Roman"/>
          <w:kern w:val="0"/>
          <w:sz w:val="28"/>
          <w:szCs w:val="28"/>
          <w:lang w:val="kk-KZ" w:eastAsia="en-US"/>
        </w:rPr>
      </w:pPr>
    </w:p>
    <w:p w:rsidR="009F2049" w:rsidRPr="001708DC" w:rsidRDefault="009F2049" w:rsidP="009F2049">
      <w:pPr>
        <w:pStyle w:val="a9"/>
        <w:ind w:firstLine="708"/>
        <w:jc w:val="both"/>
        <w:rPr>
          <w:rFonts w:ascii="Times New Roman" w:hAnsi="Times New Roman" w:cs="Times New Roman"/>
          <w:sz w:val="28"/>
          <w:szCs w:val="28"/>
          <w:lang w:val="kk-KZ"/>
        </w:rPr>
      </w:pPr>
      <w:r w:rsidRPr="001708DC">
        <w:rPr>
          <w:rFonts w:ascii="Times New Roman" w:hAnsi="Times New Roman" w:cs="Times New Roman"/>
          <w:kern w:val="0"/>
          <w:sz w:val="28"/>
          <w:szCs w:val="28"/>
          <w:lang w:val="kk-KZ" w:eastAsia="en-US"/>
        </w:rPr>
        <w:t>9. Стандар</w:t>
      </w:r>
      <w:r>
        <w:rPr>
          <w:rFonts w:ascii="Times New Roman" w:hAnsi="Times New Roman" w:cs="Times New Roman"/>
          <w:kern w:val="0"/>
          <w:sz w:val="28"/>
          <w:szCs w:val="28"/>
          <w:lang w:val="kk-KZ" w:eastAsia="en-US"/>
        </w:rPr>
        <w:t>тқа сәйкес мемлекеттік қызмет «Азаматтарға арналған үкімет</w:t>
      </w:r>
      <w:r w:rsidRPr="001708DC">
        <w:rPr>
          <w:rFonts w:ascii="Times New Roman" w:hAnsi="Times New Roman" w:cs="Times New Roman"/>
          <w:kern w:val="0"/>
          <w:sz w:val="28"/>
          <w:szCs w:val="28"/>
          <w:lang w:val="kk-KZ" w:eastAsia="en-US"/>
        </w:rPr>
        <w:t>»</w:t>
      </w:r>
      <w:r>
        <w:rPr>
          <w:rFonts w:ascii="Times New Roman" w:hAnsi="Times New Roman" w:cs="Times New Roman"/>
          <w:kern w:val="0"/>
          <w:sz w:val="28"/>
          <w:szCs w:val="28"/>
          <w:lang w:val="kk-KZ" w:eastAsia="en-US"/>
        </w:rPr>
        <w:t xml:space="preserve"> мемлекеттік корпорациясы» коммерциялық емес акционерлік қоғамы және «электрондық үкімет» веб – порталы арқылы көрсетілмейді</w:t>
      </w:r>
      <w:r w:rsidRPr="001708DC">
        <w:rPr>
          <w:rFonts w:ascii="Times New Roman" w:hAnsi="Times New Roman" w:cs="Times New Roman"/>
          <w:kern w:val="0"/>
          <w:sz w:val="28"/>
          <w:szCs w:val="28"/>
          <w:lang w:val="kk-KZ" w:eastAsia="en-US"/>
        </w:rPr>
        <w:t>.</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10. П</w:t>
      </w:r>
      <w:r w:rsidRPr="000F5FC2">
        <w:rPr>
          <w:rFonts w:ascii="Times New Roman" w:eastAsia="Batang" w:hAnsi="Times New Roman" w:cs="Times New Roman"/>
          <w:sz w:val="28"/>
          <w:szCs w:val="28"/>
          <w:lang w:val="kk-KZ" w:eastAsia="ko-KR"/>
        </w:rPr>
        <w:t>ортал арқылы мемлекеттік  қызметті көрсету кезінде жүгіну тәртібін және к</w:t>
      </w:r>
      <w:r w:rsidRPr="000F5FC2">
        <w:rPr>
          <w:rFonts w:ascii="Times New Roman" w:hAnsi="Times New Roman" w:cs="Times New Roman"/>
          <w:sz w:val="28"/>
          <w:szCs w:val="28"/>
          <w:lang w:val="kk-KZ"/>
        </w:rPr>
        <w:t>өрсетілетін қызметті беруші мен көрсетілетін қызметті алушы  рәсімдерінің</w:t>
      </w:r>
      <w:r w:rsidRPr="000F5FC2">
        <w:rPr>
          <w:rFonts w:ascii="Times New Roman" w:eastAsia="Batang" w:hAnsi="Times New Roman" w:cs="Times New Roman"/>
          <w:sz w:val="28"/>
          <w:szCs w:val="28"/>
          <w:lang w:val="kk-KZ" w:eastAsia="ko-KR"/>
        </w:rPr>
        <w:t xml:space="preserve"> (іс-қимылының) реттілігін сипаттау:  </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2) 1-процесс – қызметті алу үшін көрсетілетін қызметті алушының порталда ЖСН мен паролін енгізуі (авторизациялау процесі);</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3) 1-шарт – ЖСН мен пароль арқылы тіркелген көрсетілетін қызметті алушы туралы деректердің түпнұсқалығын порталда тексеру;</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 цифрлық қолтаңбасымен (бұдан әрі-ЭЦҚ) куәландырылған тіркеу куәлігін таңдауы;</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7) 4-процесс – көрсетілетін қызметті алушының ЭЦҚ расталмауына байланысты сұратылып жатқан қызметтен бас тарту жөнінде хабарламаны қалыптастыру;</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8) 5-процесс – көрсетілетін қызметті беруші сұрауды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сұрауын) электрондық үкімет шлюзі қызметкерінің автоматтандырылған (ӨЭҮШ АЖО) жұмыс орнына жіберу;</w:t>
      </w:r>
    </w:p>
    <w:p w:rsidR="001708DC" w:rsidRPr="000F5FC2" w:rsidRDefault="001708DC" w:rsidP="000F5FC2">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9) 3-шарт – көрсетілетін қызметті берушінің қызмет көрсету үшін көрсетілетін қызметті алушының қоса берілген, стандартта көрсетілген құжаттарының сәйкестігін және негіздерін тексеруі;</w:t>
      </w:r>
    </w:p>
    <w:p w:rsidR="00BD7940" w:rsidRDefault="001708DC" w:rsidP="00BD7940">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1708DC" w:rsidRPr="000F5FC2" w:rsidRDefault="001708DC" w:rsidP="00BD7940">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11) 7-процесс – көрсетілетін қызметті алушының порталда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1708DC" w:rsidRPr="000F5FC2" w:rsidRDefault="001708DC" w:rsidP="00495240">
      <w:pPr>
        <w:pStyle w:val="a9"/>
        <w:ind w:firstLine="708"/>
        <w:jc w:val="both"/>
        <w:rPr>
          <w:rFonts w:ascii="Times New Roman" w:hAnsi="Times New Roman" w:cs="Times New Roman"/>
          <w:sz w:val="28"/>
          <w:szCs w:val="28"/>
          <w:lang w:val="kk-KZ"/>
        </w:rPr>
      </w:pPr>
      <w:r w:rsidRPr="000F5FC2">
        <w:rPr>
          <w:rFonts w:ascii="Times New Roman" w:hAnsi="Times New Roman" w:cs="Times New Roman"/>
          <w:sz w:val="28"/>
          <w:szCs w:val="28"/>
          <w:lang w:val="kk-KZ"/>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2-қосымшасында келтірілген.</w:t>
      </w:r>
    </w:p>
    <w:p w:rsidR="00BD7940" w:rsidRDefault="001708DC" w:rsidP="000F5FC2">
      <w:pPr>
        <w:pStyle w:val="a9"/>
        <w:ind w:firstLine="708"/>
        <w:jc w:val="both"/>
        <w:rPr>
          <w:rFonts w:ascii="Times New Roman" w:hAnsi="Times New Roman" w:cs="Times New Roman"/>
          <w:kern w:val="2"/>
          <w:sz w:val="28"/>
          <w:szCs w:val="28"/>
          <w:lang w:val="kk-KZ"/>
        </w:rPr>
      </w:pPr>
      <w:r w:rsidRPr="000F5FC2">
        <w:rPr>
          <w:rFonts w:ascii="Times New Roman" w:hAnsi="Times New Roman" w:cs="Times New Roman"/>
          <w:sz w:val="28"/>
          <w:szCs w:val="28"/>
          <w:lang w:val="kk-KZ"/>
        </w:rPr>
        <w:t xml:space="preserve">11. </w:t>
      </w:r>
      <w:r w:rsidRPr="000F5FC2">
        <w:rPr>
          <w:rFonts w:ascii="Times New Roman" w:hAnsi="Times New Roman" w:cs="Times New Roman"/>
          <w:kern w:val="2"/>
          <w:sz w:val="28"/>
          <w:szCs w:val="28"/>
          <w:lang w:val="kk-KZ"/>
        </w:rPr>
        <w:t>Мемлекеттік қызмет көрсету процесінде көрсетілетін қызметті берушінің құрылымдық бөлімшелерінің (қызметкерлерінің)  рәсімдерінің (</w:t>
      </w:r>
      <w:r w:rsidRPr="000F5FC2">
        <w:rPr>
          <w:rFonts w:ascii="Times New Roman" w:hAnsi="Times New Roman" w:cs="Times New Roman"/>
          <w:sz w:val="28"/>
          <w:szCs w:val="28"/>
          <w:lang w:val="kk-KZ"/>
        </w:rPr>
        <w:t>іс-қимылдардың</w:t>
      </w:r>
      <w:r w:rsidRPr="000F5FC2">
        <w:rPr>
          <w:rFonts w:ascii="Times New Roman" w:hAnsi="Times New Roman" w:cs="Times New Roman"/>
          <w:kern w:val="2"/>
          <w:sz w:val="28"/>
          <w:szCs w:val="28"/>
          <w:lang w:val="kk-KZ"/>
        </w:rPr>
        <w:t xml:space="preserve">) өзара </w:t>
      </w:r>
      <w:r w:rsidRPr="000F5FC2">
        <w:rPr>
          <w:rFonts w:ascii="Times New Roman" w:hAnsi="Times New Roman" w:cs="Times New Roman"/>
          <w:sz w:val="28"/>
          <w:szCs w:val="28"/>
          <w:lang w:val="kk-KZ"/>
        </w:rPr>
        <w:t xml:space="preserve">іс-қимылдар реттілігін толық сипаттау, </w:t>
      </w:r>
      <w:r w:rsidRPr="000F5FC2">
        <w:rPr>
          <w:rFonts w:ascii="Times New Roman" w:hAnsi="Times New Roman" w:cs="Times New Roman"/>
          <w:kern w:val="2"/>
          <w:sz w:val="28"/>
          <w:szCs w:val="28"/>
          <w:lang w:val="kk-KZ"/>
        </w:rPr>
        <w:t xml:space="preserve">мемлекеттік қызмет көрсету процесінде ақпараттық жүйелерді қолдану регламенттің         </w:t>
      </w:r>
    </w:p>
    <w:p w:rsidR="001708DC" w:rsidRPr="000F5FC2" w:rsidRDefault="001708DC" w:rsidP="00BD7940">
      <w:pPr>
        <w:pStyle w:val="a9"/>
        <w:jc w:val="both"/>
        <w:rPr>
          <w:rFonts w:ascii="Times New Roman" w:hAnsi="Times New Roman" w:cs="Times New Roman"/>
          <w:kern w:val="2"/>
          <w:sz w:val="28"/>
          <w:szCs w:val="28"/>
          <w:lang w:val="kk-KZ"/>
        </w:rPr>
      </w:pPr>
      <w:r w:rsidRPr="000F5FC2">
        <w:rPr>
          <w:rFonts w:ascii="Times New Roman" w:hAnsi="Times New Roman" w:cs="Times New Roman"/>
          <w:kern w:val="2"/>
          <w:sz w:val="28"/>
          <w:szCs w:val="28"/>
          <w:lang w:val="kk-KZ"/>
        </w:rPr>
        <w:t xml:space="preserve"> 3-қосымшасына сәйкес бизнес-процестердің анықтамалығында көрсетіледі.</w:t>
      </w:r>
    </w:p>
    <w:p w:rsidR="001708DC" w:rsidRDefault="001708DC" w:rsidP="001708DC">
      <w:pPr>
        <w:pStyle w:val="a9"/>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9C1B1E">
      <w:pPr>
        <w:pStyle w:val="a9"/>
        <w:jc w:val="center"/>
        <w:rPr>
          <w:rFonts w:ascii="Times New Roman" w:hAnsi="Times New Roman" w:cs="Times New Roman"/>
          <w:b/>
          <w:sz w:val="28"/>
          <w:szCs w:val="28"/>
          <w:lang w:val="kk-KZ" w:eastAsia="ru-RU"/>
        </w:rPr>
      </w:pPr>
    </w:p>
    <w:p w:rsidR="001708DC" w:rsidRDefault="001708DC" w:rsidP="000F5FC2">
      <w:pPr>
        <w:pStyle w:val="a9"/>
        <w:rPr>
          <w:rFonts w:ascii="Times New Roman" w:hAnsi="Times New Roman" w:cs="Times New Roman"/>
          <w:b/>
          <w:sz w:val="28"/>
          <w:szCs w:val="28"/>
          <w:lang w:val="kk-KZ" w:eastAsia="ru-RU"/>
        </w:rPr>
      </w:pPr>
    </w:p>
    <w:p w:rsidR="000F5FC2" w:rsidRDefault="000F5FC2" w:rsidP="000F5FC2">
      <w:pPr>
        <w:pStyle w:val="a9"/>
        <w:rPr>
          <w:rFonts w:ascii="Times New Roman" w:hAnsi="Times New Roman" w:cs="Times New Roman"/>
          <w:b/>
          <w:sz w:val="28"/>
          <w:szCs w:val="28"/>
          <w:lang w:val="kk-KZ" w:eastAsia="ru-RU"/>
        </w:rPr>
      </w:pPr>
    </w:p>
    <w:p w:rsidR="000F5FC2" w:rsidRDefault="000F5FC2" w:rsidP="000F5FC2">
      <w:pPr>
        <w:pStyle w:val="a9"/>
        <w:rPr>
          <w:rFonts w:ascii="Times New Roman" w:hAnsi="Times New Roman" w:cs="Times New Roman"/>
          <w:b/>
          <w:sz w:val="28"/>
          <w:szCs w:val="28"/>
          <w:lang w:val="kk-KZ" w:eastAsia="ru-RU"/>
        </w:rPr>
      </w:pPr>
    </w:p>
    <w:p w:rsidR="000F5FC2" w:rsidRDefault="000F5FC2" w:rsidP="000F5FC2">
      <w:pPr>
        <w:pStyle w:val="a9"/>
        <w:rPr>
          <w:rFonts w:ascii="Times New Roman" w:hAnsi="Times New Roman" w:cs="Times New Roman"/>
          <w:b/>
          <w:sz w:val="28"/>
          <w:szCs w:val="28"/>
          <w:lang w:val="kk-KZ" w:eastAsia="ru-RU"/>
        </w:rPr>
      </w:pPr>
    </w:p>
    <w:p w:rsidR="00BD7940" w:rsidRDefault="00BD7940" w:rsidP="000F5FC2">
      <w:pPr>
        <w:pStyle w:val="a9"/>
        <w:rPr>
          <w:rFonts w:ascii="Times New Roman" w:hAnsi="Times New Roman" w:cs="Times New Roman"/>
          <w:b/>
          <w:sz w:val="28"/>
          <w:szCs w:val="28"/>
          <w:lang w:val="kk-KZ" w:eastAsia="ru-RU"/>
        </w:rPr>
      </w:pPr>
    </w:p>
    <w:p w:rsidR="00BD7940" w:rsidRDefault="00BD7940" w:rsidP="000F5FC2">
      <w:pPr>
        <w:pStyle w:val="a9"/>
        <w:rPr>
          <w:rFonts w:ascii="Times New Roman" w:hAnsi="Times New Roman" w:cs="Times New Roman"/>
          <w:b/>
          <w:sz w:val="28"/>
          <w:szCs w:val="28"/>
          <w:lang w:val="kk-KZ" w:eastAsia="ru-RU"/>
        </w:rPr>
      </w:pPr>
    </w:p>
    <w:p w:rsidR="00BD7940" w:rsidRDefault="00BD7940" w:rsidP="000F5FC2">
      <w:pPr>
        <w:pStyle w:val="a9"/>
        <w:rPr>
          <w:rFonts w:ascii="Times New Roman" w:hAnsi="Times New Roman" w:cs="Times New Roman"/>
          <w:b/>
          <w:sz w:val="28"/>
          <w:szCs w:val="28"/>
          <w:lang w:val="kk-KZ" w:eastAsia="ru-RU"/>
        </w:rPr>
      </w:pPr>
    </w:p>
    <w:p w:rsidR="00BD7940" w:rsidRDefault="00BD7940" w:rsidP="000F5FC2">
      <w:pPr>
        <w:pStyle w:val="a9"/>
        <w:rPr>
          <w:rFonts w:ascii="Times New Roman" w:hAnsi="Times New Roman" w:cs="Times New Roman"/>
          <w:b/>
          <w:sz w:val="28"/>
          <w:szCs w:val="28"/>
          <w:lang w:val="kk-KZ" w:eastAsia="ru-RU"/>
        </w:rPr>
      </w:pPr>
    </w:p>
    <w:p w:rsidR="00495240" w:rsidRDefault="00495240" w:rsidP="000F5FC2">
      <w:pPr>
        <w:pStyle w:val="a9"/>
        <w:rPr>
          <w:rFonts w:ascii="Times New Roman" w:hAnsi="Times New Roman" w:cs="Times New Roman"/>
          <w:b/>
          <w:sz w:val="28"/>
          <w:szCs w:val="28"/>
          <w:lang w:val="kk-KZ" w:eastAsia="ru-RU"/>
        </w:rPr>
      </w:pPr>
    </w:p>
    <w:p w:rsidR="00495240" w:rsidRDefault="00495240" w:rsidP="000F5FC2">
      <w:pPr>
        <w:pStyle w:val="a9"/>
        <w:rPr>
          <w:rFonts w:ascii="Times New Roman" w:hAnsi="Times New Roman" w:cs="Times New Roman"/>
          <w:b/>
          <w:sz w:val="28"/>
          <w:szCs w:val="28"/>
          <w:lang w:val="kk-KZ" w:eastAsia="ru-RU"/>
        </w:rPr>
      </w:pPr>
    </w:p>
    <w:p w:rsidR="00495240" w:rsidRDefault="00495240" w:rsidP="000F5FC2">
      <w:pPr>
        <w:pStyle w:val="a9"/>
        <w:rPr>
          <w:rFonts w:ascii="Times New Roman" w:hAnsi="Times New Roman" w:cs="Times New Roman"/>
          <w:b/>
          <w:sz w:val="28"/>
          <w:szCs w:val="28"/>
          <w:lang w:val="kk-KZ" w:eastAsia="ru-RU"/>
        </w:rPr>
      </w:pPr>
    </w:p>
    <w:p w:rsidR="001A75A5" w:rsidRDefault="001A75A5" w:rsidP="000F5FC2">
      <w:pPr>
        <w:pStyle w:val="a9"/>
        <w:jc w:val="right"/>
        <w:rPr>
          <w:rFonts w:ascii="Times New Roman" w:hAnsi="Times New Roman" w:cs="Times New Roman"/>
          <w:sz w:val="28"/>
          <w:szCs w:val="28"/>
          <w:shd w:val="clear" w:color="auto" w:fill="FFFFFF"/>
          <w:lang w:val="kk-KZ"/>
        </w:rPr>
      </w:pPr>
    </w:p>
    <w:p w:rsidR="001A75A5" w:rsidRDefault="001A75A5" w:rsidP="000F5FC2">
      <w:pPr>
        <w:pStyle w:val="a9"/>
        <w:jc w:val="right"/>
        <w:rPr>
          <w:rFonts w:ascii="Times New Roman" w:hAnsi="Times New Roman" w:cs="Times New Roman"/>
          <w:sz w:val="28"/>
          <w:szCs w:val="28"/>
          <w:shd w:val="clear" w:color="auto" w:fill="FFFFFF"/>
          <w:lang w:val="kk-KZ"/>
        </w:rPr>
      </w:pP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«Жалпы білім беретін мектептердегі білім</w:t>
      </w: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 xml:space="preserve">алушылар мен тәрбиеленушілердің жекелеген </w:t>
      </w: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 xml:space="preserve">санаттарын тегін және жеңілдікпен тамақтандыруды </w:t>
      </w: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 xml:space="preserve">ұсыну» мемлекеттік көрсетілетін қызмет регламентіне </w:t>
      </w:r>
    </w:p>
    <w:p w:rsidR="000F5FC2" w:rsidRDefault="000F5FC2" w:rsidP="000F5FC2">
      <w:pPr>
        <w:pStyle w:val="a9"/>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0F5FC2">
        <w:rPr>
          <w:rFonts w:ascii="Times New Roman" w:hAnsi="Times New Roman" w:cs="Times New Roman"/>
          <w:sz w:val="28"/>
          <w:szCs w:val="28"/>
          <w:shd w:val="clear" w:color="auto" w:fill="FFFFFF"/>
          <w:lang w:val="kk-KZ"/>
        </w:rPr>
        <w:t>1-қосымша</w:t>
      </w:r>
    </w:p>
    <w:p w:rsidR="000F5FC2" w:rsidRDefault="000F5FC2" w:rsidP="000F5FC2">
      <w:pPr>
        <w:pStyle w:val="a9"/>
        <w:jc w:val="center"/>
        <w:rPr>
          <w:rFonts w:ascii="Times New Roman" w:hAnsi="Times New Roman" w:cs="Times New Roman"/>
          <w:sz w:val="28"/>
          <w:szCs w:val="28"/>
          <w:shd w:val="clear" w:color="auto" w:fill="FFFFFF"/>
          <w:lang w:val="kk-KZ"/>
        </w:rPr>
      </w:pPr>
    </w:p>
    <w:p w:rsidR="000F5FC2" w:rsidRPr="000F5FC2" w:rsidRDefault="000F5FC2" w:rsidP="000F5FC2">
      <w:pPr>
        <w:pStyle w:val="a9"/>
        <w:jc w:val="center"/>
        <w:rPr>
          <w:rFonts w:ascii="Times New Roman" w:hAnsi="Times New Roman" w:cs="Times New Roman"/>
          <w:sz w:val="28"/>
          <w:szCs w:val="28"/>
          <w:shd w:val="clear" w:color="auto" w:fill="FFFFFF"/>
          <w:lang w:val="kk-KZ"/>
        </w:rPr>
      </w:pPr>
      <w:r w:rsidRPr="000F5FC2">
        <w:rPr>
          <w:rFonts w:ascii="Times New Roman" w:hAnsi="Times New Roman" w:cs="Times New Roman"/>
          <w:b/>
          <w:bCs/>
          <w:sz w:val="28"/>
          <w:szCs w:val="28"/>
          <w:lang w:val="kk-KZ"/>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0F5FC2" w:rsidRDefault="000F5FC2" w:rsidP="001708DC">
      <w:pPr>
        <w:pStyle w:val="a9"/>
        <w:jc w:val="right"/>
        <w:rPr>
          <w:rFonts w:ascii="Times New Roman" w:hAnsi="Times New Roman" w:cs="Times New Roman"/>
          <w:sz w:val="28"/>
          <w:szCs w:val="28"/>
          <w:shd w:val="clear" w:color="auto" w:fill="FFFFFF"/>
          <w:lang w:val="kk-KZ"/>
        </w:rPr>
      </w:pPr>
    </w:p>
    <w:tbl>
      <w:tblPr>
        <w:tblW w:w="1073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1702"/>
        <w:gridCol w:w="2566"/>
        <w:gridCol w:w="1257"/>
        <w:gridCol w:w="1637"/>
        <w:gridCol w:w="1262"/>
        <w:gridCol w:w="1805"/>
      </w:tblGrid>
      <w:tr w:rsidR="00495240" w:rsidRPr="009F2049" w:rsidTr="00495240">
        <w:trPr>
          <w:trHeight w:val="236"/>
        </w:trPr>
        <w:tc>
          <w:tcPr>
            <w:tcW w:w="510" w:type="dxa"/>
            <w:shd w:val="clear" w:color="auto" w:fill="auto"/>
          </w:tcPr>
          <w:p w:rsidR="00495240" w:rsidRPr="00495240" w:rsidRDefault="00495240" w:rsidP="00F52C78">
            <w:pPr>
              <w:spacing w:after="0" w:line="240" w:lineRule="auto"/>
              <w:jc w:val="center"/>
              <w:rPr>
                <w:rFonts w:ascii="Times New Roman" w:hAnsi="Times New Roman" w:cs="Times New Roman"/>
                <w:b/>
                <w:sz w:val="20"/>
                <w:szCs w:val="20"/>
                <w:lang w:val="kk-KZ"/>
              </w:rPr>
            </w:pPr>
          </w:p>
        </w:tc>
        <w:tc>
          <w:tcPr>
            <w:tcW w:w="10229" w:type="dxa"/>
            <w:gridSpan w:val="6"/>
            <w:shd w:val="clear" w:color="auto" w:fill="auto"/>
          </w:tcPr>
          <w:p w:rsidR="00495240" w:rsidRPr="00495240" w:rsidRDefault="00495240" w:rsidP="00F52C78">
            <w:pPr>
              <w:spacing w:after="0" w:line="240" w:lineRule="auto"/>
              <w:jc w:val="center"/>
              <w:rPr>
                <w:rFonts w:ascii="Times New Roman" w:hAnsi="Times New Roman" w:cs="Times New Roman"/>
                <w:sz w:val="20"/>
                <w:szCs w:val="20"/>
                <w:lang w:val="kk-KZ"/>
              </w:rPr>
            </w:pPr>
            <w:r w:rsidRPr="00495240">
              <w:rPr>
                <w:rFonts w:ascii="Times New Roman" w:hAnsi="Times New Roman" w:cs="Times New Roman"/>
                <w:sz w:val="20"/>
                <w:szCs w:val="20"/>
                <w:lang w:val="kk-KZ"/>
              </w:rPr>
              <w:t>Негізгі процестің (жұмыс ағынының) іс-қимылы</w:t>
            </w:r>
          </w:p>
        </w:tc>
      </w:tr>
      <w:tr w:rsidR="00495240" w:rsidRPr="00495240" w:rsidTr="00495240">
        <w:trPr>
          <w:trHeight w:val="637"/>
        </w:trPr>
        <w:tc>
          <w:tcPr>
            <w:tcW w:w="510" w:type="dxa"/>
            <w:shd w:val="clear" w:color="auto" w:fill="auto"/>
          </w:tcPr>
          <w:p w:rsidR="00495240" w:rsidRPr="00495240" w:rsidRDefault="00495240" w:rsidP="00F52C78">
            <w:pPr>
              <w:spacing w:after="0" w:line="240" w:lineRule="auto"/>
              <w:jc w:val="center"/>
              <w:rPr>
                <w:rFonts w:ascii="Times New Roman" w:hAnsi="Times New Roman" w:cs="Times New Roman"/>
                <w:b/>
                <w:sz w:val="20"/>
                <w:szCs w:val="20"/>
                <w:lang w:val="kk-KZ"/>
              </w:rPr>
            </w:pPr>
            <w:r w:rsidRPr="00495240">
              <w:rPr>
                <w:rFonts w:ascii="Times New Roman" w:hAnsi="Times New Roman" w:cs="Times New Roman"/>
                <w:sz w:val="20"/>
                <w:szCs w:val="20"/>
              </w:rPr>
              <w:t>1.</w:t>
            </w:r>
          </w:p>
        </w:tc>
        <w:tc>
          <w:tcPr>
            <w:tcW w:w="1702" w:type="dxa"/>
            <w:shd w:val="clear" w:color="auto" w:fill="auto"/>
          </w:tcPr>
          <w:p w:rsidR="00495240" w:rsidRPr="00495240" w:rsidRDefault="00495240" w:rsidP="00F52C78">
            <w:pPr>
              <w:spacing w:after="0" w:line="240" w:lineRule="auto"/>
              <w:rPr>
                <w:rFonts w:ascii="Times New Roman" w:hAnsi="Times New Roman" w:cs="Times New Roman"/>
                <w:b/>
                <w:sz w:val="20"/>
                <w:szCs w:val="20"/>
                <w:lang w:val="kk-KZ"/>
              </w:rPr>
            </w:pPr>
            <w:r w:rsidRPr="00495240">
              <w:rPr>
                <w:rFonts w:ascii="Times New Roman" w:hAnsi="Times New Roman" w:cs="Times New Roman"/>
                <w:sz w:val="20"/>
                <w:szCs w:val="20"/>
                <w:lang w:val="kk-KZ"/>
              </w:rPr>
              <w:t>Іс-қимылдың (жұмыс ағынының) №</w:t>
            </w:r>
          </w:p>
        </w:tc>
        <w:tc>
          <w:tcPr>
            <w:tcW w:w="2566"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lang w:val="kk-KZ"/>
              </w:rPr>
            </w:pPr>
            <w:r w:rsidRPr="00495240">
              <w:rPr>
                <w:rFonts w:ascii="Times New Roman" w:hAnsi="Times New Roman" w:cs="Times New Roman"/>
                <w:sz w:val="20"/>
                <w:szCs w:val="20"/>
                <w:lang w:val="kk-KZ"/>
              </w:rPr>
              <w:t>1</w:t>
            </w:r>
          </w:p>
        </w:tc>
        <w:tc>
          <w:tcPr>
            <w:tcW w:w="1257"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rPr>
            </w:pPr>
            <w:r w:rsidRPr="00495240">
              <w:rPr>
                <w:rFonts w:ascii="Times New Roman" w:hAnsi="Times New Roman" w:cs="Times New Roman"/>
                <w:sz w:val="20"/>
                <w:szCs w:val="20"/>
                <w:lang w:val="kk-KZ"/>
              </w:rPr>
              <w:t>2</w:t>
            </w:r>
          </w:p>
        </w:tc>
        <w:tc>
          <w:tcPr>
            <w:tcW w:w="1637"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rPr>
            </w:pPr>
            <w:r w:rsidRPr="00495240">
              <w:rPr>
                <w:rFonts w:ascii="Times New Roman" w:hAnsi="Times New Roman" w:cs="Times New Roman"/>
                <w:sz w:val="20"/>
                <w:szCs w:val="20"/>
                <w:lang w:val="kk-KZ"/>
              </w:rPr>
              <w:t>3</w:t>
            </w:r>
          </w:p>
        </w:tc>
        <w:tc>
          <w:tcPr>
            <w:tcW w:w="1262"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rPr>
            </w:pPr>
            <w:r w:rsidRPr="00495240">
              <w:rPr>
                <w:rFonts w:ascii="Times New Roman" w:hAnsi="Times New Roman" w:cs="Times New Roman"/>
                <w:sz w:val="20"/>
                <w:szCs w:val="20"/>
                <w:lang w:val="kk-KZ"/>
              </w:rPr>
              <w:t>4</w:t>
            </w:r>
          </w:p>
        </w:tc>
        <w:tc>
          <w:tcPr>
            <w:tcW w:w="1805" w:type="dxa"/>
          </w:tcPr>
          <w:p w:rsidR="00495240" w:rsidRPr="00495240" w:rsidRDefault="00495240" w:rsidP="00F52C78">
            <w:pPr>
              <w:spacing w:after="0" w:line="240" w:lineRule="auto"/>
              <w:jc w:val="center"/>
              <w:rPr>
                <w:rFonts w:ascii="Times New Roman" w:hAnsi="Times New Roman" w:cs="Times New Roman"/>
                <w:sz w:val="20"/>
                <w:szCs w:val="20"/>
              </w:rPr>
            </w:pPr>
            <w:r w:rsidRPr="00495240">
              <w:rPr>
                <w:rFonts w:ascii="Times New Roman" w:hAnsi="Times New Roman" w:cs="Times New Roman"/>
                <w:sz w:val="20"/>
                <w:szCs w:val="20"/>
                <w:lang w:val="kk-KZ"/>
              </w:rPr>
              <w:t>5</w:t>
            </w:r>
          </w:p>
        </w:tc>
      </w:tr>
      <w:tr w:rsidR="00495240" w:rsidRPr="00495240" w:rsidTr="00495240">
        <w:trPr>
          <w:trHeight w:val="834"/>
        </w:trPr>
        <w:tc>
          <w:tcPr>
            <w:tcW w:w="510"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rPr>
            </w:pPr>
            <w:r w:rsidRPr="00495240">
              <w:rPr>
                <w:rFonts w:ascii="Times New Roman" w:hAnsi="Times New Roman" w:cs="Times New Roman"/>
                <w:sz w:val="20"/>
                <w:szCs w:val="20"/>
              </w:rPr>
              <w:t>2.</w:t>
            </w:r>
          </w:p>
        </w:tc>
        <w:tc>
          <w:tcPr>
            <w:tcW w:w="1702" w:type="dxa"/>
            <w:shd w:val="clear" w:color="auto" w:fill="auto"/>
          </w:tcPr>
          <w:p w:rsidR="00495240" w:rsidRPr="00495240" w:rsidRDefault="00495240" w:rsidP="00F52C78">
            <w:pPr>
              <w:spacing w:after="0" w:line="240" w:lineRule="auto"/>
              <w:rPr>
                <w:rFonts w:ascii="Times New Roman" w:hAnsi="Times New Roman" w:cs="Times New Roman"/>
                <w:sz w:val="20"/>
                <w:szCs w:val="20"/>
              </w:rPr>
            </w:pPr>
            <w:r w:rsidRPr="00495240">
              <w:rPr>
                <w:rFonts w:ascii="Times New Roman" w:hAnsi="Times New Roman" w:cs="Times New Roman"/>
                <w:sz w:val="20"/>
                <w:szCs w:val="20"/>
                <w:lang w:val="kk-KZ"/>
              </w:rPr>
              <w:t xml:space="preserve">Құрылымдық бөлімшелер (қызметкерлер) </w:t>
            </w:r>
          </w:p>
        </w:tc>
        <w:tc>
          <w:tcPr>
            <w:tcW w:w="2566"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lang w:val="kk-KZ"/>
              </w:rPr>
            </w:pPr>
            <w:r w:rsidRPr="00495240">
              <w:rPr>
                <w:rFonts w:ascii="Times New Roman" w:hAnsi="Times New Roman" w:cs="Times New Roman"/>
                <w:sz w:val="20"/>
                <w:szCs w:val="20"/>
                <w:lang w:val="kk-KZ"/>
              </w:rPr>
              <w:t>Көрсетілетін қызметті берушінің кеңсе қызметкері</w:t>
            </w:r>
          </w:p>
        </w:tc>
        <w:tc>
          <w:tcPr>
            <w:tcW w:w="1257"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lang w:val="kk-KZ"/>
              </w:rPr>
            </w:pPr>
            <w:r w:rsidRPr="00495240">
              <w:rPr>
                <w:rFonts w:ascii="Times New Roman" w:hAnsi="Times New Roman" w:cs="Times New Roman"/>
                <w:sz w:val="20"/>
                <w:szCs w:val="20"/>
                <w:lang w:val="kk-KZ"/>
              </w:rPr>
              <w:t xml:space="preserve">Көрсетілетін қызметті берушінің басшысы </w:t>
            </w:r>
          </w:p>
        </w:tc>
        <w:tc>
          <w:tcPr>
            <w:tcW w:w="1637"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lang w:val="kk-KZ"/>
              </w:rPr>
            </w:pPr>
            <w:r w:rsidRPr="00495240">
              <w:rPr>
                <w:rFonts w:ascii="Times New Roman" w:hAnsi="Times New Roman" w:cs="Times New Roman"/>
                <w:sz w:val="20"/>
                <w:szCs w:val="20"/>
                <w:lang w:val="kk-KZ"/>
              </w:rPr>
              <w:t>Көрсетілетін қызметті берушінің жауапты орындаушысы</w:t>
            </w:r>
          </w:p>
        </w:tc>
        <w:tc>
          <w:tcPr>
            <w:tcW w:w="1262"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rPr>
            </w:pPr>
            <w:r w:rsidRPr="00495240">
              <w:rPr>
                <w:rFonts w:ascii="Times New Roman" w:hAnsi="Times New Roman" w:cs="Times New Roman"/>
                <w:sz w:val="20"/>
                <w:szCs w:val="20"/>
                <w:lang w:val="kk-KZ"/>
              </w:rPr>
              <w:t>Көрсетілетін қызметті берушінің басшысы</w:t>
            </w:r>
          </w:p>
        </w:tc>
        <w:tc>
          <w:tcPr>
            <w:tcW w:w="1805" w:type="dxa"/>
          </w:tcPr>
          <w:p w:rsidR="00495240" w:rsidRPr="00495240" w:rsidRDefault="00495240" w:rsidP="00F52C78">
            <w:pPr>
              <w:spacing w:after="0" w:line="240" w:lineRule="auto"/>
              <w:jc w:val="center"/>
              <w:rPr>
                <w:rFonts w:ascii="Times New Roman" w:hAnsi="Times New Roman" w:cs="Times New Roman"/>
                <w:sz w:val="20"/>
                <w:szCs w:val="20"/>
                <w:lang w:val="kk-KZ"/>
              </w:rPr>
            </w:pPr>
            <w:r w:rsidRPr="00495240">
              <w:rPr>
                <w:rFonts w:ascii="Times New Roman" w:hAnsi="Times New Roman" w:cs="Times New Roman"/>
                <w:sz w:val="20"/>
                <w:szCs w:val="20"/>
                <w:lang w:val="kk-KZ"/>
              </w:rPr>
              <w:t>Көрсетілетін қызметті берушінің кеңсе қызметкері</w:t>
            </w:r>
          </w:p>
        </w:tc>
      </w:tr>
      <w:tr w:rsidR="00495240" w:rsidRPr="00495240" w:rsidTr="00495240">
        <w:trPr>
          <w:trHeight w:val="582"/>
        </w:trPr>
        <w:tc>
          <w:tcPr>
            <w:tcW w:w="510" w:type="dxa"/>
            <w:vMerge w:val="restart"/>
            <w:shd w:val="clear" w:color="auto" w:fill="auto"/>
          </w:tcPr>
          <w:p w:rsidR="00495240" w:rsidRPr="00495240" w:rsidRDefault="00495240" w:rsidP="00F52C78">
            <w:pPr>
              <w:spacing w:after="0" w:line="240" w:lineRule="auto"/>
              <w:jc w:val="both"/>
              <w:rPr>
                <w:rFonts w:ascii="Times New Roman" w:hAnsi="Times New Roman" w:cs="Times New Roman"/>
                <w:sz w:val="20"/>
                <w:szCs w:val="20"/>
              </w:rPr>
            </w:pPr>
          </w:p>
          <w:p w:rsidR="00495240" w:rsidRPr="00495240" w:rsidRDefault="00495240" w:rsidP="00F52C78">
            <w:pPr>
              <w:spacing w:after="0" w:line="240" w:lineRule="auto"/>
              <w:jc w:val="both"/>
              <w:rPr>
                <w:rFonts w:ascii="Times New Roman" w:hAnsi="Times New Roman" w:cs="Times New Roman"/>
                <w:sz w:val="20"/>
                <w:szCs w:val="20"/>
              </w:rPr>
            </w:pPr>
            <w:r w:rsidRPr="00495240">
              <w:rPr>
                <w:rFonts w:ascii="Times New Roman" w:hAnsi="Times New Roman" w:cs="Times New Roman"/>
                <w:sz w:val="20"/>
                <w:szCs w:val="20"/>
              </w:rPr>
              <w:t>3.</w:t>
            </w:r>
          </w:p>
        </w:tc>
        <w:tc>
          <w:tcPr>
            <w:tcW w:w="1702" w:type="dxa"/>
            <w:vMerge w:val="restart"/>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 xml:space="preserve">Іс-қимылдың </w:t>
            </w:r>
            <w:r w:rsidRPr="00495240">
              <w:rPr>
                <w:rFonts w:ascii="Times New Roman" w:hAnsi="Times New Roman" w:cs="Times New Roman"/>
                <w:sz w:val="20"/>
                <w:szCs w:val="20"/>
              </w:rPr>
              <w:t>(</w:t>
            </w:r>
            <w:r w:rsidRPr="00495240">
              <w:rPr>
                <w:rFonts w:ascii="Times New Roman" w:hAnsi="Times New Roman" w:cs="Times New Roman"/>
                <w:sz w:val="20"/>
                <w:szCs w:val="20"/>
                <w:lang w:val="kk-KZ"/>
              </w:rPr>
              <w:t>үдерістің</w:t>
            </w:r>
            <w:r w:rsidRPr="00495240">
              <w:rPr>
                <w:rFonts w:ascii="Times New Roman" w:hAnsi="Times New Roman" w:cs="Times New Roman"/>
                <w:sz w:val="20"/>
                <w:szCs w:val="20"/>
              </w:rPr>
              <w:t xml:space="preserve">, </w:t>
            </w:r>
            <w:r w:rsidRPr="00495240">
              <w:rPr>
                <w:rFonts w:ascii="Times New Roman" w:hAnsi="Times New Roman" w:cs="Times New Roman"/>
                <w:sz w:val="20"/>
                <w:szCs w:val="20"/>
                <w:lang w:val="kk-KZ"/>
              </w:rPr>
              <w:t>рәсімнің</w:t>
            </w:r>
            <w:r w:rsidRPr="00495240">
              <w:rPr>
                <w:rFonts w:ascii="Times New Roman" w:hAnsi="Times New Roman" w:cs="Times New Roman"/>
                <w:sz w:val="20"/>
                <w:szCs w:val="20"/>
              </w:rPr>
              <w:t>, операци</w:t>
            </w:r>
            <w:r w:rsidRPr="00495240">
              <w:rPr>
                <w:rFonts w:ascii="Times New Roman" w:hAnsi="Times New Roman" w:cs="Times New Roman"/>
                <w:sz w:val="20"/>
                <w:szCs w:val="20"/>
                <w:lang w:val="kk-KZ"/>
              </w:rPr>
              <w:t>яның</w:t>
            </w:r>
            <w:r w:rsidRPr="00495240">
              <w:rPr>
                <w:rFonts w:ascii="Times New Roman" w:hAnsi="Times New Roman" w:cs="Times New Roman"/>
                <w:sz w:val="20"/>
                <w:szCs w:val="20"/>
              </w:rPr>
              <w:t xml:space="preserve">) </w:t>
            </w:r>
            <w:r w:rsidRPr="00495240">
              <w:rPr>
                <w:rFonts w:ascii="Times New Roman" w:hAnsi="Times New Roman" w:cs="Times New Roman"/>
                <w:sz w:val="20"/>
                <w:szCs w:val="20"/>
                <w:lang w:val="kk-KZ"/>
              </w:rPr>
              <w:t>атауы және оны сипаттау</w:t>
            </w:r>
          </w:p>
        </w:tc>
        <w:tc>
          <w:tcPr>
            <w:tcW w:w="2566" w:type="dxa"/>
            <w:vMerge w:val="restart"/>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Көрсетілетін қызметті алушыдан алын-ған құжаттарды қабылдауды және тір-кеуді жүзеге асырады, құжаттардың көшірмелерін түпнұсқаларымен салыстырады және түпнұсқаларын көрсе-тілетін қызметті алушыға қайтарады</w:t>
            </w:r>
          </w:p>
        </w:tc>
        <w:tc>
          <w:tcPr>
            <w:tcW w:w="1257" w:type="dxa"/>
            <w:vMerge w:val="restart"/>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Қарастырады және жауапты орындаушыны анықтайды</w:t>
            </w:r>
          </w:p>
        </w:tc>
        <w:tc>
          <w:tcPr>
            <w:tcW w:w="1637" w:type="dxa"/>
            <w:vMerge w:val="restart"/>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 xml:space="preserve">Анықтама жобасын рәсімдейді  </w:t>
            </w:r>
          </w:p>
        </w:tc>
        <w:tc>
          <w:tcPr>
            <w:tcW w:w="1262" w:type="dxa"/>
            <w:vMerge w:val="restart"/>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 xml:space="preserve">Қарастырады және жауапты орындаушыны анықтайды </w:t>
            </w:r>
          </w:p>
        </w:tc>
        <w:tc>
          <w:tcPr>
            <w:tcW w:w="1805" w:type="dxa"/>
            <w:vMerge w:val="restart"/>
          </w:tcPr>
          <w:p w:rsidR="00495240" w:rsidRPr="00495240" w:rsidRDefault="00495240" w:rsidP="00F52C78">
            <w:pPr>
              <w:spacing w:after="0" w:line="240" w:lineRule="auto"/>
              <w:jc w:val="both"/>
              <w:rPr>
                <w:rFonts w:ascii="Times New Roman" w:hAnsi="Times New Roman" w:cs="Times New Roman"/>
                <w:sz w:val="20"/>
                <w:szCs w:val="20"/>
              </w:rPr>
            </w:pPr>
            <w:r w:rsidRPr="00495240">
              <w:rPr>
                <w:rFonts w:ascii="Times New Roman" w:hAnsi="Times New Roman" w:cs="Times New Roman"/>
                <w:sz w:val="20"/>
                <w:szCs w:val="20"/>
                <w:lang w:val="kk-KZ"/>
              </w:rPr>
              <w:t>Анықтаманы тіркейді</w:t>
            </w:r>
          </w:p>
        </w:tc>
      </w:tr>
      <w:tr w:rsidR="00495240" w:rsidRPr="00495240" w:rsidTr="00495240">
        <w:trPr>
          <w:trHeight w:val="267"/>
        </w:trPr>
        <w:tc>
          <w:tcPr>
            <w:tcW w:w="510" w:type="dxa"/>
            <w:vMerge/>
            <w:shd w:val="clear" w:color="auto" w:fill="auto"/>
          </w:tcPr>
          <w:p w:rsidR="00495240" w:rsidRPr="00495240" w:rsidRDefault="00495240" w:rsidP="00F52C78">
            <w:pPr>
              <w:spacing w:after="0" w:line="240" w:lineRule="auto"/>
              <w:jc w:val="both"/>
              <w:rPr>
                <w:rFonts w:ascii="Times New Roman" w:hAnsi="Times New Roman" w:cs="Times New Roman"/>
                <w:sz w:val="20"/>
                <w:szCs w:val="20"/>
              </w:rPr>
            </w:pPr>
          </w:p>
        </w:tc>
        <w:tc>
          <w:tcPr>
            <w:tcW w:w="1702" w:type="dxa"/>
            <w:vMerge/>
            <w:shd w:val="clear" w:color="auto" w:fill="auto"/>
          </w:tcPr>
          <w:p w:rsidR="00495240" w:rsidRPr="00495240" w:rsidRDefault="00495240" w:rsidP="00F52C78">
            <w:pPr>
              <w:spacing w:after="0" w:line="240" w:lineRule="auto"/>
              <w:jc w:val="both"/>
              <w:rPr>
                <w:rFonts w:ascii="Times New Roman" w:hAnsi="Times New Roman" w:cs="Times New Roman"/>
                <w:sz w:val="20"/>
                <w:szCs w:val="20"/>
              </w:rPr>
            </w:pPr>
          </w:p>
        </w:tc>
        <w:tc>
          <w:tcPr>
            <w:tcW w:w="2566" w:type="dxa"/>
            <w:vMerge/>
            <w:shd w:val="clear" w:color="auto" w:fill="auto"/>
          </w:tcPr>
          <w:p w:rsidR="00495240" w:rsidRPr="00495240" w:rsidRDefault="00495240" w:rsidP="00F52C78">
            <w:pPr>
              <w:spacing w:after="0" w:line="240" w:lineRule="auto"/>
              <w:jc w:val="both"/>
              <w:rPr>
                <w:rFonts w:ascii="Times New Roman" w:hAnsi="Times New Roman" w:cs="Times New Roman"/>
                <w:sz w:val="20"/>
                <w:szCs w:val="20"/>
                <w:highlight w:val="yellow"/>
              </w:rPr>
            </w:pPr>
          </w:p>
        </w:tc>
        <w:tc>
          <w:tcPr>
            <w:tcW w:w="1257" w:type="dxa"/>
            <w:vMerge/>
            <w:shd w:val="clear" w:color="auto" w:fill="auto"/>
          </w:tcPr>
          <w:p w:rsidR="00495240" w:rsidRPr="00495240" w:rsidRDefault="00495240" w:rsidP="00F52C78">
            <w:pPr>
              <w:spacing w:after="0" w:line="240" w:lineRule="auto"/>
              <w:jc w:val="both"/>
              <w:rPr>
                <w:rFonts w:ascii="Times New Roman" w:hAnsi="Times New Roman" w:cs="Times New Roman"/>
                <w:sz w:val="20"/>
                <w:szCs w:val="20"/>
                <w:highlight w:val="yellow"/>
              </w:rPr>
            </w:pPr>
          </w:p>
        </w:tc>
        <w:tc>
          <w:tcPr>
            <w:tcW w:w="1637" w:type="dxa"/>
            <w:vMerge/>
            <w:shd w:val="clear" w:color="auto" w:fill="auto"/>
          </w:tcPr>
          <w:p w:rsidR="00495240" w:rsidRPr="00495240" w:rsidRDefault="00495240" w:rsidP="00F52C78">
            <w:pPr>
              <w:spacing w:after="0" w:line="240" w:lineRule="auto"/>
              <w:jc w:val="both"/>
              <w:rPr>
                <w:rFonts w:ascii="Times New Roman" w:hAnsi="Times New Roman" w:cs="Times New Roman"/>
                <w:sz w:val="20"/>
                <w:szCs w:val="20"/>
              </w:rPr>
            </w:pPr>
          </w:p>
        </w:tc>
        <w:tc>
          <w:tcPr>
            <w:tcW w:w="1262" w:type="dxa"/>
            <w:vMerge/>
            <w:shd w:val="clear" w:color="auto" w:fill="auto"/>
          </w:tcPr>
          <w:p w:rsidR="00495240" w:rsidRPr="00495240" w:rsidRDefault="00495240" w:rsidP="00F52C78">
            <w:pPr>
              <w:spacing w:after="0" w:line="240" w:lineRule="auto"/>
              <w:jc w:val="both"/>
              <w:rPr>
                <w:rFonts w:ascii="Times New Roman" w:hAnsi="Times New Roman" w:cs="Times New Roman"/>
                <w:sz w:val="20"/>
                <w:szCs w:val="20"/>
                <w:highlight w:val="yellow"/>
              </w:rPr>
            </w:pPr>
          </w:p>
        </w:tc>
        <w:tc>
          <w:tcPr>
            <w:tcW w:w="1805" w:type="dxa"/>
            <w:vMerge/>
          </w:tcPr>
          <w:p w:rsidR="00495240" w:rsidRPr="00495240" w:rsidRDefault="00495240" w:rsidP="00F52C78">
            <w:pPr>
              <w:spacing w:after="0" w:line="240" w:lineRule="auto"/>
              <w:jc w:val="both"/>
              <w:rPr>
                <w:rStyle w:val="s0"/>
                <w:rFonts w:ascii="Times New Roman" w:eastAsia="Batang" w:hAnsi="Times New Roman" w:cs="Times New Roman"/>
                <w:sz w:val="20"/>
                <w:szCs w:val="20"/>
              </w:rPr>
            </w:pPr>
          </w:p>
        </w:tc>
      </w:tr>
      <w:tr w:rsidR="00495240" w:rsidRPr="009F2049" w:rsidTr="00495240">
        <w:trPr>
          <w:trHeight w:val="615"/>
        </w:trPr>
        <w:tc>
          <w:tcPr>
            <w:tcW w:w="510" w:type="dxa"/>
            <w:shd w:val="clear" w:color="auto" w:fill="auto"/>
          </w:tcPr>
          <w:p w:rsidR="00495240" w:rsidRPr="00495240" w:rsidRDefault="00495240" w:rsidP="00F52C78">
            <w:pPr>
              <w:spacing w:after="0" w:line="240" w:lineRule="auto"/>
              <w:jc w:val="both"/>
              <w:rPr>
                <w:rFonts w:ascii="Times New Roman" w:hAnsi="Times New Roman" w:cs="Times New Roman"/>
                <w:sz w:val="20"/>
                <w:szCs w:val="20"/>
              </w:rPr>
            </w:pPr>
            <w:r w:rsidRPr="00495240">
              <w:rPr>
                <w:rFonts w:ascii="Times New Roman" w:hAnsi="Times New Roman" w:cs="Times New Roman"/>
                <w:sz w:val="20"/>
                <w:szCs w:val="20"/>
                <w:lang w:val="en-US"/>
              </w:rPr>
              <w:t>4</w:t>
            </w:r>
            <w:r w:rsidRPr="00495240">
              <w:rPr>
                <w:rFonts w:ascii="Times New Roman" w:hAnsi="Times New Roman" w:cs="Times New Roman"/>
                <w:sz w:val="20"/>
                <w:szCs w:val="20"/>
              </w:rPr>
              <w:t>.</w:t>
            </w:r>
          </w:p>
        </w:tc>
        <w:tc>
          <w:tcPr>
            <w:tcW w:w="1702" w:type="dxa"/>
            <w:shd w:val="clear" w:color="auto" w:fill="auto"/>
          </w:tcPr>
          <w:p w:rsidR="00495240" w:rsidRPr="00495240" w:rsidRDefault="00495240" w:rsidP="00F52C78">
            <w:pPr>
              <w:spacing w:after="0" w:line="240" w:lineRule="auto"/>
              <w:jc w:val="both"/>
              <w:rPr>
                <w:rFonts w:ascii="Times New Roman" w:hAnsi="Times New Roman" w:cs="Times New Roman"/>
                <w:b/>
                <w:sz w:val="20"/>
                <w:szCs w:val="20"/>
                <w:lang w:val="kk-KZ"/>
              </w:rPr>
            </w:pPr>
            <w:r w:rsidRPr="00495240">
              <w:rPr>
                <w:rFonts w:ascii="Times New Roman" w:hAnsi="Times New Roman" w:cs="Times New Roman"/>
                <w:sz w:val="20"/>
                <w:szCs w:val="20"/>
                <w:lang w:val="kk-KZ"/>
              </w:rPr>
              <w:t xml:space="preserve">Аяқталу нысаны </w:t>
            </w:r>
          </w:p>
        </w:tc>
        <w:tc>
          <w:tcPr>
            <w:tcW w:w="2566" w:type="dxa"/>
            <w:shd w:val="clear" w:color="auto" w:fill="auto"/>
          </w:tcPr>
          <w:p w:rsidR="00495240" w:rsidRPr="00495240" w:rsidRDefault="00495240" w:rsidP="00F52C78">
            <w:pPr>
              <w:spacing w:after="0" w:line="240" w:lineRule="auto"/>
              <w:jc w:val="both"/>
              <w:rPr>
                <w:rFonts w:ascii="Times New Roman" w:hAnsi="Times New Roman" w:cs="Times New Roman"/>
                <w:b/>
                <w:sz w:val="20"/>
                <w:szCs w:val="20"/>
                <w:lang w:val="kk-KZ"/>
              </w:rPr>
            </w:pPr>
            <w:r w:rsidRPr="00495240">
              <w:rPr>
                <w:rFonts w:ascii="Times New Roman" w:hAnsi="Times New Roman" w:cs="Times New Roman"/>
                <w:sz w:val="20"/>
                <w:szCs w:val="20"/>
                <w:lang w:val="kk-KZ"/>
              </w:rPr>
              <w:t>Құжаттарды қабылдау туралы қолхат беру және көрсетілетін қызметті беру-шінің басшысына қарауға беру</w:t>
            </w:r>
          </w:p>
        </w:tc>
        <w:tc>
          <w:tcPr>
            <w:tcW w:w="1257" w:type="dxa"/>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 xml:space="preserve">Бұрыштама </w:t>
            </w:r>
          </w:p>
          <w:p w:rsidR="00495240" w:rsidRPr="00495240" w:rsidRDefault="00495240" w:rsidP="00F52C78">
            <w:pPr>
              <w:spacing w:after="0" w:line="240" w:lineRule="auto"/>
              <w:jc w:val="both"/>
              <w:rPr>
                <w:rFonts w:ascii="Times New Roman" w:hAnsi="Times New Roman" w:cs="Times New Roman"/>
                <w:sz w:val="20"/>
                <w:szCs w:val="20"/>
                <w:lang w:val="kk-KZ"/>
              </w:rPr>
            </w:pPr>
          </w:p>
        </w:tc>
        <w:tc>
          <w:tcPr>
            <w:tcW w:w="1637" w:type="dxa"/>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Анықтама жобасын  басшыға қарасты-руға және қол қоюға жіберу</w:t>
            </w:r>
          </w:p>
        </w:tc>
        <w:tc>
          <w:tcPr>
            <w:tcW w:w="1262" w:type="dxa"/>
            <w:shd w:val="clear" w:color="auto" w:fill="auto"/>
          </w:tcPr>
          <w:p w:rsidR="00495240" w:rsidRPr="00495240" w:rsidRDefault="00495240" w:rsidP="00F52C78">
            <w:pPr>
              <w:spacing w:after="0" w:line="240" w:lineRule="auto"/>
              <w:jc w:val="both"/>
              <w:rPr>
                <w:rFonts w:ascii="Times New Roman" w:hAnsi="Times New Roman" w:cs="Times New Roman"/>
                <w:b/>
                <w:sz w:val="20"/>
                <w:szCs w:val="20"/>
                <w:lang w:val="kk-KZ"/>
              </w:rPr>
            </w:pPr>
            <w:r w:rsidRPr="00495240">
              <w:rPr>
                <w:rFonts w:ascii="Times New Roman" w:hAnsi="Times New Roman" w:cs="Times New Roman"/>
                <w:sz w:val="20"/>
                <w:szCs w:val="20"/>
                <w:lang w:val="kk-KZ"/>
              </w:rPr>
              <w:t>Анықтама</w:t>
            </w:r>
          </w:p>
        </w:tc>
        <w:tc>
          <w:tcPr>
            <w:tcW w:w="1805" w:type="dxa"/>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Көрсетілетін қыз-метті алушыға мем-лекеттік қызметтің нәтижесін беру</w:t>
            </w:r>
          </w:p>
        </w:tc>
      </w:tr>
      <w:tr w:rsidR="00495240" w:rsidRPr="00495240" w:rsidTr="00495240">
        <w:trPr>
          <w:trHeight w:val="424"/>
        </w:trPr>
        <w:tc>
          <w:tcPr>
            <w:tcW w:w="510" w:type="dxa"/>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p>
        </w:tc>
        <w:tc>
          <w:tcPr>
            <w:tcW w:w="1702" w:type="dxa"/>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Орындау мерзімдері</w:t>
            </w:r>
          </w:p>
        </w:tc>
        <w:tc>
          <w:tcPr>
            <w:tcW w:w="2566" w:type="dxa"/>
            <w:shd w:val="clear" w:color="auto" w:fill="auto"/>
          </w:tcPr>
          <w:p w:rsidR="00495240" w:rsidRPr="00495240" w:rsidRDefault="00495240" w:rsidP="00F52C78">
            <w:pPr>
              <w:spacing w:after="0" w:line="240" w:lineRule="auto"/>
              <w:jc w:val="both"/>
              <w:rPr>
                <w:rFonts w:ascii="Times New Roman" w:hAnsi="Times New Roman" w:cs="Times New Roman"/>
                <w:sz w:val="20"/>
                <w:szCs w:val="20"/>
              </w:rPr>
            </w:pPr>
            <w:r w:rsidRPr="00495240">
              <w:rPr>
                <w:rFonts w:ascii="Times New Roman" w:hAnsi="Times New Roman" w:cs="Times New Roman"/>
                <w:sz w:val="20"/>
                <w:szCs w:val="20"/>
                <w:lang w:val="kk-KZ"/>
              </w:rPr>
              <w:t>15 минуттан аспайды</w:t>
            </w:r>
          </w:p>
        </w:tc>
        <w:tc>
          <w:tcPr>
            <w:tcW w:w="1257" w:type="dxa"/>
            <w:shd w:val="clear" w:color="auto" w:fill="auto"/>
          </w:tcPr>
          <w:p w:rsidR="00495240" w:rsidRPr="00495240" w:rsidRDefault="00495240" w:rsidP="00F52C78">
            <w:pPr>
              <w:spacing w:after="0" w:line="240" w:lineRule="auto"/>
              <w:jc w:val="both"/>
              <w:rPr>
                <w:rFonts w:ascii="Times New Roman" w:hAnsi="Times New Roman" w:cs="Times New Roman"/>
                <w:sz w:val="20"/>
                <w:szCs w:val="20"/>
                <w:lang w:val="kk-KZ"/>
              </w:rPr>
            </w:pPr>
            <w:r w:rsidRPr="00495240">
              <w:rPr>
                <w:rFonts w:ascii="Times New Roman" w:hAnsi="Times New Roman" w:cs="Times New Roman"/>
                <w:sz w:val="20"/>
                <w:szCs w:val="20"/>
                <w:lang w:val="kk-KZ"/>
              </w:rPr>
              <w:t>1 жұмыс күні</w:t>
            </w:r>
          </w:p>
        </w:tc>
        <w:tc>
          <w:tcPr>
            <w:tcW w:w="1637"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lang w:val="kk-KZ"/>
              </w:rPr>
            </w:pPr>
            <w:r w:rsidRPr="00495240">
              <w:rPr>
                <w:rFonts w:ascii="Times New Roman" w:hAnsi="Times New Roman" w:cs="Times New Roman"/>
                <w:sz w:val="20"/>
                <w:szCs w:val="20"/>
                <w:lang w:val="kk-KZ"/>
              </w:rPr>
              <w:t>1 жұмыс күні</w:t>
            </w:r>
          </w:p>
        </w:tc>
        <w:tc>
          <w:tcPr>
            <w:tcW w:w="1262" w:type="dxa"/>
            <w:shd w:val="clear" w:color="auto" w:fill="auto"/>
          </w:tcPr>
          <w:p w:rsidR="00495240" w:rsidRPr="00495240" w:rsidRDefault="00495240" w:rsidP="00F52C78">
            <w:pPr>
              <w:spacing w:after="0" w:line="240" w:lineRule="auto"/>
              <w:jc w:val="center"/>
              <w:rPr>
                <w:rFonts w:ascii="Times New Roman" w:hAnsi="Times New Roman" w:cs="Times New Roman"/>
                <w:sz w:val="20"/>
                <w:szCs w:val="20"/>
                <w:lang w:val="kk-KZ"/>
              </w:rPr>
            </w:pPr>
            <w:r w:rsidRPr="00495240">
              <w:rPr>
                <w:rFonts w:ascii="Times New Roman" w:hAnsi="Times New Roman" w:cs="Times New Roman"/>
                <w:sz w:val="20"/>
                <w:szCs w:val="20"/>
                <w:lang w:val="kk-KZ"/>
              </w:rPr>
              <w:t>1 жұмыс күні</w:t>
            </w:r>
          </w:p>
        </w:tc>
        <w:tc>
          <w:tcPr>
            <w:tcW w:w="1805" w:type="dxa"/>
          </w:tcPr>
          <w:p w:rsidR="00495240" w:rsidRPr="00495240" w:rsidRDefault="00495240" w:rsidP="00F52C78">
            <w:pPr>
              <w:spacing w:after="0" w:line="240" w:lineRule="auto"/>
              <w:jc w:val="center"/>
              <w:rPr>
                <w:rFonts w:ascii="Times New Roman" w:hAnsi="Times New Roman" w:cs="Times New Roman"/>
                <w:sz w:val="20"/>
                <w:szCs w:val="20"/>
                <w:lang w:val="kk-KZ"/>
              </w:rPr>
            </w:pPr>
            <w:r w:rsidRPr="00495240">
              <w:rPr>
                <w:rFonts w:ascii="Times New Roman" w:hAnsi="Times New Roman" w:cs="Times New Roman"/>
                <w:sz w:val="20"/>
                <w:szCs w:val="20"/>
                <w:lang w:val="kk-KZ"/>
              </w:rPr>
              <w:t>30 минуттан аспайды</w:t>
            </w:r>
          </w:p>
        </w:tc>
      </w:tr>
    </w:tbl>
    <w:p w:rsidR="000F5FC2" w:rsidRDefault="000F5FC2" w:rsidP="000F5FC2">
      <w:pPr>
        <w:pStyle w:val="a9"/>
        <w:jc w:val="center"/>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495240">
      <w:pPr>
        <w:pStyle w:val="a9"/>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1A75A5" w:rsidRDefault="001A75A5" w:rsidP="000F5FC2">
      <w:pPr>
        <w:pStyle w:val="a9"/>
        <w:jc w:val="right"/>
        <w:rPr>
          <w:rFonts w:ascii="Times New Roman" w:hAnsi="Times New Roman" w:cs="Times New Roman"/>
          <w:sz w:val="28"/>
          <w:szCs w:val="28"/>
          <w:shd w:val="clear" w:color="auto" w:fill="FFFFFF"/>
          <w:lang w:val="kk-KZ"/>
        </w:rPr>
      </w:pP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«Жалпы білім беретін мектептердегі білім</w:t>
      </w: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 xml:space="preserve">алушылар мен тәрбиеленушілердің жекелеген </w:t>
      </w: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 xml:space="preserve">санаттарын тегін және жеңілдікпен тамақтандыруды </w:t>
      </w: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 xml:space="preserve">ұсыну» мемлекеттік көрсетілетін қызмет регламентіне </w:t>
      </w:r>
    </w:p>
    <w:p w:rsidR="000F5FC2" w:rsidRDefault="000F5FC2" w:rsidP="000F5FC2">
      <w:pPr>
        <w:pStyle w:val="a9"/>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0F5FC2">
        <w:rPr>
          <w:rFonts w:ascii="Times New Roman" w:hAnsi="Times New Roman" w:cs="Times New Roman"/>
          <w:sz w:val="28"/>
          <w:szCs w:val="28"/>
          <w:shd w:val="clear" w:color="auto" w:fill="FFFFFF"/>
          <w:lang w:val="kk-KZ"/>
        </w:rPr>
        <w:t>2-қосымша</w:t>
      </w:r>
    </w:p>
    <w:p w:rsidR="000F5FC2" w:rsidRDefault="000F5FC2" w:rsidP="000F5FC2">
      <w:pPr>
        <w:pStyle w:val="a9"/>
        <w:jc w:val="center"/>
        <w:rPr>
          <w:rFonts w:ascii="Times New Roman" w:hAnsi="Times New Roman" w:cs="Times New Roman"/>
          <w:sz w:val="28"/>
          <w:szCs w:val="28"/>
          <w:shd w:val="clear" w:color="auto" w:fill="FFFFFF"/>
          <w:lang w:val="kk-KZ"/>
        </w:rPr>
      </w:pPr>
    </w:p>
    <w:p w:rsidR="000F5FC2" w:rsidRDefault="000F5FC2" w:rsidP="000F5FC2">
      <w:pPr>
        <w:pStyle w:val="a5"/>
        <w:spacing w:before="0" w:after="0" w:line="240" w:lineRule="auto"/>
        <w:jc w:val="center"/>
        <w:rPr>
          <w:b/>
          <w:sz w:val="28"/>
          <w:szCs w:val="28"/>
          <w:lang w:val="kk-KZ"/>
        </w:rPr>
      </w:pPr>
      <w:r w:rsidRPr="00BA6A84">
        <w:rPr>
          <w:b/>
          <w:sz w:val="28"/>
          <w:szCs w:val="28"/>
          <w:lang w:val="kk-KZ"/>
        </w:rPr>
        <w:t>Портал арқылы мемлекеттік қызметті көрсету кезінде қ</w:t>
      </w:r>
      <w:r>
        <w:rPr>
          <w:b/>
          <w:sz w:val="28"/>
          <w:szCs w:val="28"/>
          <w:lang w:val="kk-KZ"/>
        </w:rPr>
        <w:t>ұрылымдық бөлімшелердің (қызметкерлердің)</w:t>
      </w:r>
    </w:p>
    <w:p w:rsidR="000F5FC2" w:rsidRPr="00EC1B56" w:rsidRDefault="000F5FC2" w:rsidP="000F5FC2">
      <w:pPr>
        <w:pStyle w:val="a5"/>
        <w:spacing w:before="0" w:after="0" w:line="240" w:lineRule="auto"/>
        <w:jc w:val="center"/>
        <w:rPr>
          <w:b/>
          <w:lang w:val="kk-KZ"/>
        </w:rPr>
      </w:pPr>
      <w:r w:rsidRPr="00BA6A84">
        <w:rPr>
          <w:b/>
          <w:sz w:val="28"/>
          <w:szCs w:val="28"/>
          <w:lang w:val="kk-KZ"/>
        </w:rPr>
        <w:t xml:space="preserve">өзара </w:t>
      </w:r>
      <w:r>
        <w:rPr>
          <w:b/>
          <w:sz w:val="28"/>
          <w:szCs w:val="28"/>
          <w:lang w:val="kk-KZ"/>
        </w:rPr>
        <w:t>іс-қимыл</w:t>
      </w:r>
      <w:r w:rsidRPr="00BA6A84">
        <w:rPr>
          <w:b/>
          <w:sz w:val="28"/>
          <w:szCs w:val="28"/>
          <w:lang w:val="kk-KZ"/>
        </w:rPr>
        <w:t xml:space="preserve"> диаграммасы</w:t>
      </w: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0F5FC2">
      <w:pPr>
        <w:pStyle w:val="a9"/>
        <w:rPr>
          <w:rFonts w:ascii="Times New Roman" w:hAnsi="Times New Roman" w:cs="Times New Roman"/>
          <w:sz w:val="28"/>
          <w:szCs w:val="28"/>
          <w:shd w:val="clear" w:color="auto" w:fill="FFFFFF"/>
          <w:lang w:val="kk-KZ"/>
        </w:rPr>
      </w:pPr>
      <w:r>
        <w:rPr>
          <w:rFonts w:ascii="Times New Roman" w:hAnsi="Times New Roman" w:cs="Times New Roman"/>
          <w:noProof/>
          <w:sz w:val="28"/>
          <w:szCs w:val="28"/>
          <w:shd w:val="clear" w:color="auto" w:fill="FFFFFF"/>
          <w:lang w:eastAsia="ru-RU"/>
        </w:rPr>
        <w:drawing>
          <wp:inline distT="0" distB="0" distL="0" distR="0">
            <wp:extent cx="6076950" cy="2771775"/>
            <wp:effectExtent l="19050" t="0" r="0" b="0"/>
            <wp:docPr id="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076950" cy="2771775"/>
                    </a:xfrm>
                    <a:prstGeom prst="rect">
                      <a:avLst/>
                    </a:prstGeom>
                    <a:noFill/>
                    <a:ln w="9525">
                      <a:noFill/>
                      <a:miter lim="800000"/>
                      <a:headEnd/>
                      <a:tailEnd/>
                    </a:ln>
                  </pic:spPr>
                </pic:pic>
              </a:graphicData>
            </a:graphic>
          </wp:inline>
        </w:drawing>
      </w: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495240" w:rsidRDefault="00495240"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1A75A5" w:rsidRDefault="001A75A5" w:rsidP="000F5FC2">
      <w:pPr>
        <w:pStyle w:val="a9"/>
        <w:jc w:val="right"/>
        <w:rPr>
          <w:rFonts w:ascii="Times New Roman" w:hAnsi="Times New Roman" w:cs="Times New Roman"/>
          <w:sz w:val="28"/>
          <w:szCs w:val="28"/>
          <w:shd w:val="clear" w:color="auto" w:fill="FFFFFF"/>
          <w:lang w:val="kk-KZ"/>
        </w:rPr>
      </w:pPr>
    </w:p>
    <w:p w:rsidR="001A75A5" w:rsidRDefault="001A75A5" w:rsidP="000F5FC2">
      <w:pPr>
        <w:pStyle w:val="a9"/>
        <w:jc w:val="right"/>
        <w:rPr>
          <w:rFonts w:ascii="Times New Roman" w:hAnsi="Times New Roman" w:cs="Times New Roman"/>
          <w:sz w:val="28"/>
          <w:szCs w:val="28"/>
          <w:shd w:val="clear" w:color="auto" w:fill="FFFFFF"/>
          <w:lang w:val="kk-KZ"/>
        </w:rPr>
      </w:pPr>
    </w:p>
    <w:p w:rsidR="000F5FC2" w:rsidRPr="000F5FC2" w:rsidRDefault="005F269C" w:rsidP="000F5FC2">
      <w:pPr>
        <w:pStyle w:val="a9"/>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0F5FC2" w:rsidRPr="000F5FC2">
        <w:rPr>
          <w:rFonts w:ascii="Times New Roman" w:hAnsi="Times New Roman" w:cs="Times New Roman"/>
          <w:sz w:val="28"/>
          <w:szCs w:val="28"/>
          <w:shd w:val="clear" w:color="auto" w:fill="FFFFFF"/>
          <w:lang w:val="kk-KZ"/>
        </w:rPr>
        <w:t>Жалпы білім беретін мектептердегі білім</w:t>
      </w: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 xml:space="preserve">алушылар мен тәрбиеленушілердің жекелеген </w:t>
      </w: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 xml:space="preserve">санаттарын тегін және жеңілдікпен тамақтандыруды </w:t>
      </w:r>
    </w:p>
    <w:p w:rsidR="000F5FC2" w:rsidRPr="000F5FC2" w:rsidRDefault="000F5FC2" w:rsidP="000F5FC2">
      <w:pPr>
        <w:pStyle w:val="a9"/>
        <w:jc w:val="right"/>
        <w:rPr>
          <w:rFonts w:ascii="Times New Roman" w:hAnsi="Times New Roman" w:cs="Times New Roman"/>
          <w:sz w:val="28"/>
          <w:szCs w:val="28"/>
          <w:shd w:val="clear" w:color="auto" w:fill="FFFFFF"/>
          <w:lang w:val="kk-KZ"/>
        </w:rPr>
      </w:pPr>
      <w:r w:rsidRPr="000F5FC2">
        <w:rPr>
          <w:rFonts w:ascii="Times New Roman" w:hAnsi="Times New Roman" w:cs="Times New Roman"/>
          <w:sz w:val="28"/>
          <w:szCs w:val="28"/>
          <w:shd w:val="clear" w:color="auto" w:fill="FFFFFF"/>
          <w:lang w:val="kk-KZ"/>
        </w:rPr>
        <w:t xml:space="preserve">ұсыну» мемлекеттік көрсетілетін қызмет регламентіне </w:t>
      </w:r>
    </w:p>
    <w:p w:rsidR="000F5FC2" w:rsidRDefault="000F5FC2" w:rsidP="000F5FC2">
      <w:pPr>
        <w:pStyle w:val="a9"/>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BD7940">
        <w:rPr>
          <w:rFonts w:ascii="Times New Roman" w:hAnsi="Times New Roman" w:cs="Times New Roman"/>
          <w:sz w:val="28"/>
          <w:szCs w:val="28"/>
          <w:shd w:val="clear" w:color="auto" w:fill="FFFFFF"/>
          <w:lang w:val="kk-KZ"/>
        </w:rPr>
        <w:t>3</w:t>
      </w:r>
      <w:r w:rsidRPr="000F5FC2">
        <w:rPr>
          <w:rFonts w:ascii="Times New Roman" w:hAnsi="Times New Roman" w:cs="Times New Roman"/>
          <w:sz w:val="28"/>
          <w:szCs w:val="28"/>
          <w:shd w:val="clear" w:color="auto" w:fill="FFFFFF"/>
          <w:lang w:val="kk-KZ"/>
        </w:rPr>
        <w:t>-қосымша</w:t>
      </w:r>
    </w:p>
    <w:p w:rsidR="000F5FC2" w:rsidRPr="000F5FC2" w:rsidRDefault="000F5FC2" w:rsidP="000F5FC2">
      <w:pPr>
        <w:pStyle w:val="a9"/>
        <w:jc w:val="center"/>
        <w:rPr>
          <w:rFonts w:ascii="Times New Roman" w:hAnsi="Times New Roman" w:cs="Times New Roman"/>
          <w:sz w:val="28"/>
          <w:szCs w:val="28"/>
          <w:shd w:val="clear" w:color="auto" w:fill="FFFFFF"/>
          <w:lang w:val="kk-KZ"/>
        </w:rPr>
      </w:pPr>
    </w:p>
    <w:p w:rsidR="000F5FC2" w:rsidRDefault="000F5FC2" w:rsidP="000F5FC2">
      <w:pPr>
        <w:spacing w:after="0" w:line="240" w:lineRule="auto"/>
        <w:jc w:val="center"/>
        <w:rPr>
          <w:rFonts w:ascii="Times New Roman" w:hAnsi="Times New Roman" w:cs="Times New Roman"/>
          <w:b/>
          <w:sz w:val="28"/>
          <w:szCs w:val="28"/>
          <w:lang w:val="kk-KZ"/>
        </w:rPr>
      </w:pPr>
      <w:r w:rsidRPr="000F5FC2">
        <w:rPr>
          <w:rFonts w:ascii="Times New Roman" w:hAnsi="Times New Roman" w:cs="Times New Roman"/>
          <w:b/>
          <w:sz w:val="28"/>
          <w:szCs w:val="28"/>
          <w:lang w:val="kk-KZ"/>
        </w:rPr>
        <w:t>Мемлекеттік  қызметті көрсетудің  бизнес-процестерінің анықтамалығы</w:t>
      </w:r>
    </w:p>
    <w:p w:rsidR="000F5FC2" w:rsidRDefault="000F5FC2" w:rsidP="000F5FC2">
      <w:pPr>
        <w:spacing w:after="0" w:line="240" w:lineRule="auto"/>
        <w:jc w:val="center"/>
        <w:rPr>
          <w:rFonts w:ascii="Times New Roman" w:hAnsi="Times New Roman" w:cs="Times New Roman"/>
          <w:b/>
          <w:sz w:val="28"/>
          <w:szCs w:val="28"/>
          <w:lang w:val="kk-KZ"/>
        </w:rPr>
      </w:pPr>
    </w:p>
    <w:p w:rsidR="000F5FC2" w:rsidRDefault="000F5FC2" w:rsidP="000F5FC2">
      <w:pPr>
        <w:spacing w:after="0" w:line="240" w:lineRule="auto"/>
        <w:jc w:val="center"/>
        <w:rPr>
          <w:b/>
          <w:sz w:val="28"/>
          <w:szCs w:val="28"/>
          <w:lang w:val="kk-KZ"/>
        </w:rPr>
      </w:pPr>
      <w:r>
        <w:rPr>
          <w:b/>
          <w:noProof/>
          <w:sz w:val="28"/>
          <w:szCs w:val="28"/>
          <w:lang w:eastAsia="ru-RU"/>
        </w:rPr>
        <w:drawing>
          <wp:inline distT="0" distB="0" distL="0" distR="0">
            <wp:extent cx="6076950" cy="3200400"/>
            <wp:effectExtent l="19050" t="0" r="0" b="0"/>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076950" cy="3200400"/>
                    </a:xfrm>
                    <a:prstGeom prst="rect">
                      <a:avLst/>
                    </a:prstGeom>
                    <a:noFill/>
                    <a:ln w="9525">
                      <a:noFill/>
                      <a:miter lim="800000"/>
                      <a:headEnd/>
                      <a:tailEnd/>
                    </a:ln>
                  </pic:spPr>
                </pic:pic>
              </a:graphicData>
            </a:graphic>
          </wp:inline>
        </w:drawing>
      </w: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0F5FC2" w:rsidRDefault="000F5FC2" w:rsidP="000F5FC2">
      <w:pPr>
        <w:spacing w:after="0" w:line="240" w:lineRule="auto"/>
        <w:jc w:val="center"/>
        <w:rPr>
          <w:b/>
          <w:sz w:val="28"/>
          <w:szCs w:val="28"/>
          <w:lang w:val="kk-KZ"/>
        </w:rPr>
      </w:pPr>
    </w:p>
    <w:p w:rsidR="001A75A5" w:rsidRDefault="001A75A5" w:rsidP="000F5FC2">
      <w:pPr>
        <w:spacing w:after="0" w:line="240" w:lineRule="auto"/>
        <w:jc w:val="center"/>
        <w:rPr>
          <w:b/>
          <w:sz w:val="28"/>
          <w:szCs w:val="28"/>
          <w:lang w:val="kk-KZ"/>
        </w:rPr>
      </w:pPr>
    </w:p>
    <w:p w:rsidR="00495240" w:rsidRDefault="00495240" w:rsidP="000F5FC2">
      <w:pPr>
        <w:jc w:val="center"/>
        <w:rPr>
          <w:rFonts w:ascii="Times New Roman" w:hAnsi="Times New Roman" w:cs="Times New Roman"/>
          <w:b/>
          <w:sz w:val="28"/>
          <w:szCs w:val="28"/>
          <w:lang w:val="kk-KZ"/>
        </w:rPr>
      </w:pPr>
    </w:p>
    <w:p w:rsidR="000F5FC2" w:rsidRDefault="000F5FC2" w:rsidP="000F5FC2">
      <w:pPr>
        <w:jc w:val="center"/>
        <w:rPr>
          <w:rFonts w:ascii="Times New Roman" w:hAnsi="Times New Roman" w:cs="Times New Roman"/>
          <w:b/>
          <w:sz w:val="28"/>
          <w:szCs w:val="28"/>
          <w:lang w:val="kk-KZ"/>
        </w:rPr>
      </w:pPr>
      <w:r w:rsidRPr="000F5FC2">
        <w:rPr>
          <w:rFonts w:ascii="Times New Roman" w:hAnsi="Times New Roman" w:cs="Times New Roman"/>
          <w:b/>
          <w:sz w:val="28"/>
          <w:szCs w:val="28"/>
          <w:lang w:val="kk-KZ"/>
        </w:rPr>
        <w:t>Шартты белгілер</w:t>
      </w:r>
    </w:p>
    <w:p w:rsidR="000F5FC2" w:rsidRPr="000F5FC2" w:rsidRDefault="000F5FC2" w:rsidP="000F5FC2">
      <w:pPr>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6076950" cy="3105150"/>
            <wp:effectExtent l="19050" t="0" r="0" b="0"/>
            <wp:docPr id="4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076950" cy="3105150"/>
                    </a:xfrm>
                    <a:prstGeom prst="rect">
                      <a:avLst/>
                    </a:prstGeom>
                    <a:noFill/>
                    <a:ln w="9525">
                      <a:noFill/>
                      <a:miter lim="800000"/>
                      <a:headEnd/>
                      <a:tailEnd/>
                    </a:ln>
                  </pic:spPr>
                </pic:pic>
              </a:graphicData>
            </a:graphic>
          </wp:inline>
        </w:drawing>
      </w:r>
    </w:p>
    <w:p w:rsidR="000F5FC2" w:rsidRPr="00B661F0" w:rsidRDefault="000F5FC2" w:rsidP="000F5FC2">
      <w:pPr>
        <w:spacing w:after="0" w:line="240" w:lineRule="auto"/>
        <w:jc w:val="center"/>
        <w:rPr>
          <w:b/>
          <w:sz w:val="28"/>
          <w:szCs w:val="28"/>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p w:rsidR="000F5FC2" w:rsidRDefault="000F5FC2" w:rsidP="001708DC">
      <w:pPr>
        <w:pStyle w:val="a9"/>
        <w:jc w:val="right"/>
        <w:rPr>
          <w:rFonts w:ascii="Times New Roman" w:hAnsi="Times New Roman" w:cs="Times New Roman"/>
          <w:sz w:val="28"/>
          <w:szCs w:val="28"/>
          <w:shd w:val="clear" w:color="auto" w:fill="FFFFFF"/>
          <w:lang w:val="kk-KZ"/>
        </w:rPr>
      </w:pPr>
    </w:p>
    <w:sectPr w:rsidR="000F5FC2" w:rsidSect="001A75A5">
      <w:headerReference w:type="default" r:id="rId11"/>
      <w:headerReference w:type="first" r:id="rId12"/>
      <w:pgSz w:w="11906" w:h="16838"/>
      <w:pgMar w:top="1418" w:right="907" w:bottom="709" w:left="141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D8B" w:rsidRDefault="00BE0D8B" w:rsidP="00363490">
      <w:pPr>
        <w:spacing w:after="0" w:line="240" w:lineRule="auto"/>
      </w:pPr>
      <w:r>
        <w:separator/>
      </w:r>
    </w:p>
  </w:endnote>
  <w:endnote w:type="continuationSeparator" w:id="0">
    <w:p w:rsidR="00BE0D8B" w:rsidRDefault="00BE0D8B" w:rsidP="00363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D8B" w:rsidRDefault="00BE0D8B" w:rsidP="00363490">
      <w:pPr>
        <w:spacing w:after="0" w:line="240" w:lineRule="auto"/>
      </w:pPr>
      <w:r>
        <w:separator/>
      </w:r>
    </w:p>
  </w:footnote>
  <w:footnote w:type="continuationSeparator" w:id="0">
    <w:p w:rsidR="00BE0D8B" w:rsidRDefault="00BE0D8B" w:rsidP="00363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F8" w:rsidRDefault="00A95362">
    <w:pPr>
      <w:pStyle w:val="a7"/>
      <w:jc w:val="center"/>
    </w:pPr>
    <w:fldSimple w:instr="PAGE   \* MERGEFORMAT">
      <w:r w:rsidR="009F2049">
        <w:rPr>
          <w:noProof/>
        </w:rPr>
        <w:t>3</w:t>
      </w:r>
    </w:fldSimple>
  </w:p>
  <w:p w:rsidR="007007F8" w:rsidRPr="00041967" w:rsidRDefault="007007F8" w:rsidP="00914092">
    <w:pPr>
      <w:pStyle w:val="a7"/>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F8" w:rsidRDefault="00A95362">
    <w:pPr>
      <w:pStyle w:val="a7"/>
      <w:jc w:val="center"/>
    </w:pPr>
    <w:fldSimple w:instr="PAGE   \* MERGEFORMAT">
      <w:r w:rsidR="00BE0D8B">
        <w:rPr>
          <w:noProof/>
        </w:rPr>
        <w:t>1</w:t>
      </w:r>
    </w:fldSimple>
  </w:p>
  <w:p w:rsidR="007007F8" w:rsidRDefault="007007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5A4C5D"/>
    <w:multiLevelType w:val="hybridMultilevel"/>
    <w:tmpl w:val="2C5C1CAE"/>
    <w:lvl w:ilvl="0" w:tplc="2526AFAE">
      <w:start w:val="1"/>
      <w:numFmt w:val="decimal"/>
      <w:lvlText w:val="%1."/>
      <w:lvlJc w:val="left"/>
      <w:pPr>
        <w:ind w:left="1065" w:hanging="10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796783"/>
    <w:multiLevelType w:val="hybridMultilevel"/>
    <w:tmpl w:val="C35AEC00"/>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2D9B54DF"/>
    <w:multiLevelType w:val="hybridMultilevel"/>
    <w:tmpl w:val="16CE46DC"/>
    <w:lvl w:ilvl="0" w:tplc="553417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2A75B5"/>
    <w:multiLevelType w:val="hybridMultilevel"/>
    <w:tmpl w:val="8B4EC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335AFD"/>
    <w:multiLevelType w:val="hybridMultilevel"/>
    <w:tmpl w:val="D5C0AB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3DF27E0"/>
    <w:multiLevelType w:val="hybridMultilevel"/>
    <w:tmpl w:val="DEAC02BE"/>
    <w:lvl w:ilvl="0" w:tplc="04190011">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num w:numId="1">
    <w:abstractNumId w:val="0"/>
  </w:num>
  <w:num w:numId="2">
    <w:abstractNumId w:val="2"/>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4D181E"/>
    <w:rsid w:val="000D3A7B"/>
    <w:rsid w:val="000F5FC2"/>
    <w:rsid w:val="00121485"/>
    <w:rsid w:val="00146D5C"/>
    <w:rsid w:val="00167A29"/>
    <w:rsid w:val="001708DC"/>
    <w:rsid w:val="001A75A5"/>
    <w:rsid w:val="001C3494"/>
    <w:rsid w:val="001F5ED9"/>
    <w:rsid w:val="00227C36"/>
    <w:rsid w:val="00243514"/>
    <w:rsid w:val="00363490"/>
    <w:rsid w:val="00363A81"/>
    <w:rsid w:val="0037092D"/>
    <w:rsid w:val="004276A9"/>
    <w:rsid w:val="00455A64"/>
    <w:rsid w:val="00461EB5"/>
    <w:rsid w:val="00495240"/>
    <w:rsid w:val="004D11FC"/>
    <w:rsid w:val="004D181E"/>
    <w:rsid w:val="004E7D97"/>
    <w:rsid w:val="005159D6"/>
    <w:rsid w:val="005302D7"/>
    <w:rsid w:val="0053287A"/>
    <w:rsid w:val="0055073C"/>
    <w:rsid w:val="00563D98"/>
    <w:rsid w:val="00594EF0"/>
    <w:rsid w:val="005A5D72"/>
    <w:rsid w:val="005F269C"/>
    <w:rsid w:val="005F3AB0"/>
    <w:rsid w:val="00600476"/>
    <w:rsid w:val="00632641"/>
    <w:rsid w:val="00643DAC"/>
    <w:rsid w:val="007007F8"/>
    <w:rsid w:val="00755C31"/>
    <w:rsid w:val="00784460"/>
    <w:rsid w:val="007C79C7"/>
    <w:rsid w:val="007E7604"/>
    <w:rsid w:val="00843FE2"/>
    <w:rsid w:val="00872784"/>
    <w:rsid w:val="008803D5"/>
    <w:rsid w:val="00881DB5"/>
    <w:rsid w:val="00890C56"/>
    <w:rsid w:val="008C5B5B"/>
    <w:rsid w:val="008E677E"/>
    <w:rsid w:val="00914092"/>
    <w:rsid w:val="00914169"/>
    <w:rsid w:val="009212BA"/>
    <w:rsid w:val="00985008"/>
    <w:rsid w:val="00987F11"/>
    <w:rsid w:val="009A6CD5"/>
    <w:rsid w:val="009C1B1E"/>
    <w:rsid w:val="009E1787"/>
    <w:rsid w:val="009E65C9"/>
    <w:rsid w:val="009F2049"/>
    <w:rsid w:val="00A75AB8"/>
    <w:rsid w:val="00A95362"/>
    <w:rsid w:val="00AA3B41"/>
    <w:rsid w:val="00B12955"/>
    <w:rsid w:val="00B344BF"/>
    <w:rsid w:val="00B978D9"/>
    <w:rsid w:val="00BB0F9E"/>
    <w:rsid w:val="00BD7940"/>
    <w:rsid w:val="00BE0D8B"/>
    <w:rsid w:val="00BF4EED"/>
    <w:rsid w:val="00C5573C"/>
    <w:rsid w:val="00C72191"/>
    <w:rsid w:val="00D12865"/>
    <w:rsid w:val="00D26F8C"/>
    <w:rsid w:val="00D303EF"/>
    <w:rsid w:val="00D34F51"/>
    <w:rsid w:val="00D8666D"/>
    <w:rsid w:val="00D91B31"/>
    <w:rsid w:val="00DC2F24"/>
    <w:rsid w:val="00DC408E"/>
    <w:rsid w:val="00DD5DC6"/>
    <w:rsid w:val="00E06D45"/>
    <w:rsid w:val="00E130F1"/>
    <w:rsid w:val="00E7108E"/>
    <w:rsid w:val="00EB7C86"/>
    <w:rsid w:val="00ED0F79"/>
    <w:rsid w:val="00EE2518"/>
    <w:rsid w:val="00F0517C"/>
    <w:rsid w:val="00F52C78"/>
    <w:rsid w:val="00FA0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1E"/>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073C"/>
    <w:pPr>
      <w:ind w:left="720"/>
      <w:contextualSpacing/>
    </w:pPr>
    <w:rPr>
      <w:rFonts w:ascii="Times New Roman" w:hAnsi="Times New Roman" w:cs="Times New Roman"/>
      <w:sz w:val="28"/>
    </w:rPr>
  </w:style>
  <w:style w:type="character" w:styleId="a4">
    <w:name w:val="page number"/>
    <w:basedOn w:val="a0"/>
    <w:semiHidden/>
    <w:rsid w:val="004D181E"/>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6"/>
    <w:qFormat/>
    <w:rsid w:val="004D181E"/>
    <w:pPr>
      <w:suppressAutoHyphens w:val="0"/>
      <w:spacing w:before="100" w:after="100" w:line="100" w:lineRule="atLeast"/>
    </w:pPr>
    <w:rPr>
      <w:rFonts w:ascii="Times New Roman" w:hAnsi="Times New Roman" w:cs="Times New Roman"/>
      <w:sz w:val="24"/>
      <w:szCs w:val="24"/>
    </w:rPr>
  </w:style>
  <w:style w:type="paragraph" w:styleId="a7">
    <w:name w:val="header"/>
    <w:basedOn w:val="a"/>
    <w:link w:val="a8"/>
    <w:uiPriority w:val="99"/>
    <w:rsid w:val="004D181E"/>
    <w:pPr>
      <w:tabs>
        <w:tab w:val="center" w:pos="4677"/>
        <w:tab w:val="right" w:pos="9355"/>
      </w:tabs>
    </w:pPr>
  </w:style>
  <w:style w:type="character" w:customStyle="1" w:styleId="a8">
    <w:name w:val="Верхний колонтитул Знак"/>
    <w:basedOn w:val="a0"/>
    <w:link w:val="a7"/>
    <w:uiPriority w:val="99"/>
    <w:rsid w:val="004D181E"/>
    <w:rPr>
      <w:rFonts w:ascii="Calibri" w:eastAsia="Times New Roman" w:hAnsi="Calibri" w:cs="Calibri"/>
      <w:kern w:val="1"/>
      <w:lang w:eastAsia="ar-SA"/>
    </w:rPr>
  </w:style>
  <w:style w:type="paragraph" w:styleId="a9">
    <w:name w:val="No Spacing"/>
    <w:uiPriority w:val="99"/>
    <w:qFormat/>
    <w:rsid w:val="004D181E"/>
    <w:pPr>
      <w:suppressAutoHyphens/>
      <w:spacing w:after="0" w:line="240" w:lineRule="auto"/>
    </w:pPr>
    <w:rPr>
      <w:rFonts w:ascii="Calibri" w:eastAsia="Times New Roman" w:hAnsi="Calibri" w:cs="Calibri"/>
      <w:kern w:val="1"/>
      <w:lang w:eastAsia="ar-SA"/>
    </w:rPr>
  </w:style>
  <w:style w:type="paragraph" w:customStyle="1" w:styleId="rtejustify">
    <w:name w:val="rtejustify"/>
    <w:basedOn w:val="a"/>
    <w:rsid w:val="004D181E"/>
    <w:pPr>
      <w:tabs>
        <w:tab w:val="left" w:pos="708"/>
      </w:tabs>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4D181E"/>
    <w:rPr>
      <w:rFonts w:ascii="Times New Roman" w:eastAsia="Times New Roman" w:hAnsi="Times New Roman" w:cs="Times New Roman"/>
      <w:kern w:val="1"/>
      <w:sz w:val="24"/>
      <w:szCs w:val="24"/>
      <w:lang w:eastAsia="ar-SA"/>
    </w:rPr>
  </w:style>
  <w:style w:type="paragraph" w:styleId="aa">
    <w:name w:val="Balloon Text"/>
    <w:basedOn w:val="a"/>
    <w:link w:val="ab"/>
    <w:uiPriority w:val="99"/>
    <w:semiHidden/>
    <w:unhideWhenUsed/>
    <w:rsid w:val="004D18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D181E"/>
    <w:rPr>
      <w:rFonts w:ascii="Tahoma" w:eastAsia="Times New Roman" w:hAnsi="Tahoma" w:cs="Tahoma"/>
      <w:kern w:val="1"/>
      <w:sz w:val="16"/>
      <w:szCs w:val="16"/>
      <w:lang w:eastAsia="ar-SA"/>
    </w:rPr>
  </w:style>
  <w:style w:type="paragraph" w:styleId="ac">
    <w:name w:val="Body Text"/>
    <w:basedOn w:val="a"/>
    <w:link w:val="ad"/>
    <w:rsid w:val="00461EB5"/>
    <w:pPr>
      <w:suppressAutoHyphens w:val="0"/>
      <w:spacing w:after="0" w:line="240" w:lineRule="auto"/>
      <w:jc w:val="both"/>
    </w:pPr>
    <w:rPr>
      <w:rFonts w:ascii="Times New Roman" w:hAnsi="Times New Roman" w:cs="Times New Roman"/>
      <w:b/>
      <w:bCs/>
      <w:i/>
      <w:iCs/>
      <w:kern w:val="0"/>
      <w:sz w:val="24"/>
      <w:szCs w:val="24"/>
      <w:lang w:eastAsia="ru-RU"/>
    </w:rPr>
  </w:style>
  <w:style w:type="character" w:customStyle="1" w:styleId="ad">
    <w:name w:val="Основной текст Знак"/>
    <w:basedOn w:val="a0"/>
    <w:link w:val="ac"/>
    <w:rsid w:val="00461EB5"/>
    <w:rPr>
      <w:rFonts w:ascii="Times New Roman" w:eastAsia="Times New Roman" w:hAnsi="Times New Roman" w:cs="Times New Roman"/>
      <w:b/>
      <w:bCs/>
      <w:i/>
      <w:iCs/>
      <w:sz w:val="24"/>
      <w:szCs w:val="24"/>
      <w:lang w:eastAsia="ru-RU"/>
    </w:rPr>
  </w:style>
  <w:style w:type="character" w:customStyle="1" w:styleId="s1">
    <w:name w:val="s1"/>
    <w:basedOn w:val="a0"/>
    <w:uiPriority w:val="99"/>
    <w:rsid w:val="009E65C9"/>
    <w:rPr>
      <w:rFonts w:cs="Times New Roman"/>
    </w:rPr>
  </w:style>
  <w:style w:type="character" w:customStyle="1" w:styleId="s0">
    <w:name w:val="s0"/>
    <w:rsid w:val="00872784"/>
  </w:style>
  <w:style w:type="character" w:styleId="ae">
    <w:name w:val="Hyperlink"/>
    <w:rsid w:val="00872784"/>
    <w:rPr>
      <w:color w:val="000080"/>
      <w:u w:val="single"/>
    </w:rPr>
  </w:style>
  <w:style w:type="character" w:customStyle="1" w:styleId="WW-Absatz-Standardschriftart1">
    <w:name w:val="WW-Absatz-Standardschriftart1"/>
    <w:rsid w:val="00872784"/>
  </w:style>
  <w:style w:type="table" w:styleId="af">
    <w:name w:val="Table Grid"/>
    <w:basedOn w:val="a1"/>
    <w:uiPriority w:val="59"/>
    <w:rsid w:val="00E06D4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semiHidden/>
    <w:unhideWhenUsed/>
    <w:rsid w:val="008E677E"/>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E677E"/>
    <w:rPr>
      <w:rFonts w:ascii="Calibri" w:eastAsia="Times New Roman" w:hAnsi="Calibri" w:cs="Calibri"/>
      <w:kern w:val="1"/>
      <w:lang w:eastAsia="ar-SA"/>
    </w:rPr>
  </w:style>
  <w:style w:type="paragraph" w:styleId="af2">
    <w:name w:val="Title"/>
    <w:basedOn w:val="a"/>
    <w:link w:val="af3"/>
    <w:qFormat/>
    <w:rsid w:val="00C72191"/>
    <w:pPr>
      <w:suppressAutoHyphens w:val="0"/>
      <w:spacing w:after="0" w:line="240" w:lineRule="auto"/>
      <w:jc w:val="center"/>
    </w:pPr>
    <w:rPr>
      <w:rFonts w:ascii="Times New Roman" w:hAnsi="Times New Roman" w:cs="Times New Roman"/>
      <w:b/>
      <w:bCs/>
      <w:kern w:val="0"/>
      <w:sz w:val="28"/>
      <w:szCs w:val="28"/>
      <w:lang w:eastAsia="ru-RU"/>
    </w:rPr>
  </w:style>
  <w:style w:type="character" w:customStyle="1" w:styleId="af3">
    <w:name w:val="Название Знак"/>
    <w:basedOn w:val="a0"/>
    <w:link w:val="af2"/>
    <w:rsid w:val="00C72191"/>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7D648-BD5B-4589-B828-1A94CCF6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Айнур</cp:lastModifiedBy>
  <cp:revision>32</cp:revision>
  <dcterms:created xsi:type="dcterms:W3CDTF">2015-07-16T08:39:00Z</dcterms:created>
  <dcterms:modified xsi:type="dcterms:W3CDTF">2016-06-17T09:51:00Z</dcterms:modified>
</cp:coreProperties>
</file>