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D25" w:rsidRDefault="00A76EE2" w:rsidP="009162C1">
      <w:pPr>
        <w:spacing w:after="0" w:line="240" w:lineRule="auto"/>
        <w:jc w:val="center"/>
        <w:rPr>
          <w:rFonts w:ascii="Times New Roman" w:hAnsi="Times New Roman" w:cs="Times New Roman"/>
          <w:b/>
          <w:color w:val="000000"/>
          <w:sz w:val="20"/>
          <w:szCs w:val="20"/>
          <w:lang w:val="ru-RU"/>
        </w:rPr>
      </w:pPr>
      <w:r w:rsidRPr="00C30EB6">
        <w:rPr>
          <w:rFonts w:ascii="Times New Roman" w:hAnsi="Times New Roman" w:cs="Times New Roman"/>
          <w:b/>
          <w:color w:val="000000"/>
          <w:sz w:val="20"/>
          <w:szCs w:val="20"/>
        </w:rPr>
        <w:t>"Білім беру объектілеріне қойылатын санитариялық-эпидемиологиялық талаптар" санитариялық қағидаларын бекіту туралы</w:t>
      </w:r>
    </w:p>
    <w:p w:rsidR="009162C1" w:rsidRPr="009162C1" w:rsidRDefault="009162C1" w:rsidP="009162C1">
      <w:pPr>
        <w:spacing w:after="0" w:line="240" w:lineRule="auto"/>
        <w:jc w:val="center"/>
        <w:rPr>
          <w:rFonts w:ascii="Times New Roman" w:hAnsi="Times New Roman" w:cs="Times New Roman"/>
          <w:sz w:val="20"/>
          <w:szCs w:val="20"/>
          <w:lang w:val="ru-RU"/>
        </w:rPr>
      </w:pPr>
    </w:p>
    <w:p w:rsidR="007D6D25" w:rsidRDefault="00A76EE2" w:rsidP="009162C1">
      <w:pPr>
        <w:spacing w:after="0" w:line="240" w:lineRule="auto"/>
        <w:jc w:val="center"/>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Қазақстан Республикасы Денсаулық сақтау министрінің 2017 жылғы 16 тамыздағы № 611 бұйрығы.</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bookmarkStart w:id="0" w:name="z1"/>
      <w:r w:rsidRPr="009162C1">
        <w:rPr>
          <w:rFonts w:ascii="Times New Roman" w:hAnsi="Times New Roman" w:cs="Times New Roman"/>
          <w:color w:val="000000"/>
          <w:sz w:val="20"/>
          <w:szCs w:val="20"/>
          <w:lang w:val="ru-RU"/>
        </w:rPr>
        <w:t>2009 жылғы 18 қыркүйектегі "Халық денсаулығы және денсаулық сақтау жүйесі туралы" Қазақстан Республикасы Кодексінің 144-бабының 6-тармағына сәйкес</w:t>
      </w:r>
      <w:proofErr w:type="gramStart"/>
      <w:r w:rsidRPr="009162C1">
        <w:rPr>
          <w:rFonts w:ascii="Times New Roman" w:hAnsi="Times New Roman" w:cs="Times New Roman"/>
          <w:color w:val="000000"/>
          <w:sz w:val="20"/>
          <w:szCs w:val="20"/>
          <w:lang w:val="ru-RU"/>
        </w:rPr>
        <w:t xml:space="preserve"> </w:t>
      </w:r>
      <w:r w:rsidRPr="009162C1">
        <w:rPr>
          <w:rFonts w:ascii="Times New Roman" w:hAnsi="Times New Roman" w:cs="Times New Roman"/>
          <w:b/>
          <w:color w:val="000000"/>
          <w:sz w:val="20"/>
          <w:szCs w:val="20"/>
          <w:lang w:val="ru-RU"/>
        </w:rPr>
        <w:t>Б</w:t>
      </w:r>
      <w:proofErr w:type="gramEnd"/>
      <w:r w:rsidRPr="009162C1">
        <w:rPr>
          <w:rFonts w:ascii="Times New Roman" w:hAnsi="Times New Roman" w:cs="Times New Roman"/>
          <w:b/>
          <w:color w:val="000000"/>
          <w:sz w:val="20"/>
          <w:szCs w:val="20"/>
          <w:lang w:val="ru-RU"/>
        </w:rPr>
        <w:t>ҰЙЫРАМЫН:</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bookmarkStart w:id="1" w:name="z2"/>
      <w:bookmarkEnd w:id="0"/>
      <w:r w:rsidRPr="009162C1">
        <w:rPr>
          <w:rFonts w:ascii="Times New Roman" w:hAnsi="Times New Roman" w:cs="Times New Roman"/>
          <w:color w:val="000000"/>
          <w:sz w:val="20"/>
          <w:szCs w:val="20"/>
          <w:lang w:val="ru-RU"/>
        </w:rPr>
        <w:t>1. Қоса берілі</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 xml:space="preserve"> отырған "Білім беру объектілеріне қойылатын санитариялық-эпидемиологиялық талаптар" санитариялық қағидалары бекітілсін. </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bookmarkStart w:id="2" w:name="z3"/>
      <w:bookmarkEnd w:id="1"/>
      <w:r w:rsidRPr="009162C1">
        <w:rPr>
          <w:rFonts w:ascii="Times New Roman" w:hAnsi="Times New Roman" w:cs="Times New Roman"/>
          <w:color w:val="000000"/>
          <w:sz w:val="20"/>
          <w:szCs w:val="20"/>
          <w:lang w:val="ru-RU"/>
        </w:rPr>
        <w:t>2. "Білім беру объектілеріне қойылатын санитариялы</w:t>
      </w:r>
      <w:proofErr w:type="gramStart"/>
      <w:r w:rsidRPr="009162C1">
        <w:rPr>
          <w:rFonts w:ascii="Times New Roman" w:hAnsi="Times New Roman" w:cs="Times New Roman"/>
          <w:color w:val="000000"/>
          <w:sz w:val="20"/>
          <w:szCs w:val="20"/>
          <w:lang w:val="ru-RU"/>
        </w:rPr>
        <w:t>қ-</w:t>
      </w:r>
      <w:proofErr w:type="gramEnd"/>
      <w:r w:rsidRPr="009162C1">
        <w:rPr>
          <w:rFonts w:ascii="Times New Roman" w:hAnsi="Times New Roman" w:cs="Times New Roman"/>
          <w:color w:val="000000"/>
          <w:sz w:val="20"/>
          <w:szCs w:val="20"/>
          <w:lang w:val="ru-RU"/>
        </w:rPr>
        <w:t xml:space="preserve">эпидемиологиялық талаптар" санитариялық қағидаларын бекіту туралы" Қазақстан Республикасы Ұлттық экономика министрінің 2014 жылғы 29 желтоқсандағы № 179 (Нормативтік құқықтық актілерді мемлекеттік тіркеу тізілімінде № 10275 болып тіркелген, 2015 жылғы 11 наурызда "Әділет" ақпараттық-құқықтық жүйесінде жарияланған) бұйрығының күші жойылды </w:t>
      </w:r>
      <w:proofErr w:type="gramStart"/>
      <w:r w:rsidRPr="009162C1">
        <w:rPr>
          <w:rFonts w:ascii="Times New Roman" w:hAnsi="Times New Roman" w:cs="Times New Roman"/>
          <w:color w:val="000000"/>
          <w:sz w:val="20"/>
          <w:szCs w:val="20"/>
          <w:lang w:val="ru-RU"/>
        </w:rPr>
        <w:t>деп</w:t>
      </w:r>
      <w:proofErr w:type="gramEnd"/>
      <w:r w:rsidRPr="009162C1">
        <w:rPr>
          <w:rFonts w:ascii="Times New Roman" w:hAnsi="Times New Roman" w:cs="Times New Roman"/>
          <w:color w:val="000000"/>
          <w:sz w:val="20"/>
          <w:szCs w:val="20"/>
          <w:lang w:val="ru-RU"/>
        </w:rPr>
        <w:t xml:space="preserve"> танылсын.</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bookmarkStart w:id="3" w:name="z4"/>
      <w:bookmarkEnd w:id="2"/>
      <w:r w:rsidRPr="009162C1">
        <w:rPr>
          <w:rFonts w:ascii="Times New Roman" w:hAnsi="Times New Roman" w:cs="Times New Roman"/>
          <w:color w:val="000000"/>
          <w:sz w:val="20"/>
          <w:szCs w:val="20"/>
          <w:lang w:val="ru-RU"/>
        </w:rPr>
        <w:t xml:space="preserve">3. Қазақстан Республикасы Денсаулық сақтау министрлігінің Қоғамдық денсаулық сақтау комитеті заңнамада белгіленген тәртіппен: </w:t>
      </w:r>
    </w:p>
    <w:bookmarkEnd w:id="3"/>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 осы бұйрықты Қазақстан Республикасы Әділет министрлігінде мемлекеттік тіркеуді;</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proofErr w:type="gramStart"/>
      <w:r w:rsidRPr="009162C1">
        <w:rPr>
          <w:rFonts w:ascii="Times New Roman" w:hAnsi="Times New Roman" w:cs="Times New Roman"/>
          <w:color w:val="000000"/>
          <w:sz w:val="20"/>
          <w:szCs w:val="20"/>
          <w:lang w:val="ru-RU"/>
        </w:rPr>
        <w:t>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қосу</w:t>
      </w:r>
      <w:proofErr w:type="gramEnd"/>
      <w:r w:rsidRPr="009162C1">
        <w:rPr>
          <w:rFonts w:ascii="Times New Roman" w:hAnsi="Times New Roman" w:cs="Times New Roman"/>
          <w:color w:val="000000"/>
          <w:sz w:val="20"/>
          <w:szCs w:val="20"/>
          <w:lang w:val="ru-RU"/>
        </w:rPr>
        <w:t xml:space="preserve"> үшін "Республикалық құқықтық ақпарат орталығы" шаруашылық жүргізу құқығындағы республикалық мемлекеттік </w:t>
      </w:r>
      <w:proofErr w:type="gramStart"/>
      <w:r w:rsidRPr="009162C1">
        <w:rPr>
          <w:rFonts w:ascii="Times New Roman" w:hAnsi="Times New Roman" w:cs="Times New Roman"/>
          <w:color w:val="000000"/>
          <w:sz w:val="20"/>
          <w:szCs w:val="20"/>
          <w:lang w:val="ru-RU"/>
        </w:rPr>
        <w:t>к</w:t>
      </w:r>
      <w:proofErr w:type="gramEnd"/>
      <w:r w:rsidRPr="009162C1">
        <w:rPr>
          <w:rFonts w:ascii="Times New Roman" w:hAnsi="Times New Roman" w:cs="Times New Roman"/>
          <w:color w:val="000000"/>
          <w:sz w:val="20"/>
          <w:szCs w:val="20"/>
          <w:lang w:val="ru-RU"/>
        </w:rPr>
        <w:t>әсіпорнына жіберуді;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3) осы бұйрықты Қазақстан Республикасы Денсаулық сақтау министрлігінің интернет-ресурсына орналастыруды;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w:t>
      </w:r>
      <w:proofErr w:type="gramStart"/>
      <w:r w:rsidRPr="00C30EB6">
        <w:rPr>
          <w:rFonts w:ascii="Times New Roman" w:hAnsi="Times New Roman" w:cs="Times New Roman"/>
          <w:color w:val="000000"/>
          <w:sz w:val="20"/>
          <w:szCs w:val="20"/>
          <w:lang w:val="ru-RU"/>
        </w:rPr>
        <w:t>ің З</w:t>
      </w:r>
      <w:proofErr w:type="gramEnd"/>
      <w:r w:rsidRPr="00C30EB6">
        <w:rPr>
          <w:rFonts w:ascii="Times New Roman" w:hAnsi="Times New Roman" w:cs="Times New Roman"/>
          <w:color w:val="000000"/>
          <w:sz w:val="20"/>
          <w:szCs w:val="20"/>
          <w:lang w:val="ru-RU"/>
        </w:rPr>
        <w:t>аң қызметі департаментіне ұсынуды қамтамасыз етсін.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 w:name="z5"/>
      <w:r w:rsidRPr="00C30EB6">
        <w:rPr>
          <w:rFonts w:ascii="Times New Roman" w:hAnsi="Times New Roman" w:cs="Times New Roman"/>
          <w:color w:val="000000"/>
          <w:sz w:val="20"/>
          <w:szCs w:val="20"/>
          <w:lang w:val="ru-RU"/>
        </w:rPr>
        <w:t xml:space="preserve">4. Осы бұйрықтың орындалуын бақылау жетекшілік ететін Қазақстан Республикасының Денсаулық сақтау </w:t>
      </w:r>
      <w:proofErr w:type="gramStart"/>
      <w:r w:rsidRPr="00C30EB6">
        <w:rPr>
          <w:rFonts w:ascii="Times New Roman" w:hAnsi="Times New Roman" w:cs="Times New Roman"/>
          <w:color w:val="000000"/>
          <w:sz w:val="20"/>
          <w:szCs w:val="20"/>
          <w:lang w:val="ru-RU"/>
        </w:rPr>
        <w:t>вице-министр</w:t>
      </w:r>
      <w:proofErr w:type="gramEnd"/>
      <w:r w:rsidRPr="00C30EB6">
        <w:rPr>
          <w:rFonts w:ascii="Times New Roman" w:hAnsi="Times New Roman" w:cs="Times New Roman"/>
          <w:color w:val="000000"/>
          <w:sz w:val="20"/>
          <w:szCs w:val="20"/>
          <w:lang w:val="ru-RU"/>
        </w:rPr>
        <w:t xml:space="preserve">іне жүктелсін.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 w:name="z6"/>
      <w:bookmarkEnd w:id="4"/>
      <w:r w:rsidRPr="00C30EB6">
        <w:rPr>
          <w:rFonts w:ascii="Times New Roman" w:hAnsi="Times New Roman" w:cs="Times New Roman"/>
          <w:color w:val="000000"/>
          <w:sz w:val="20"/>
          <w:szCs w:val="20"/>
          <w:lang w:val="ru-RU"/>
        </w:rPr>
        <w:t>5. Осы бұйрық алғашқы ресми жарияланған күнінен кейін күнтізбелік жиырма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күн өткен соң қолданысқа енгізіледі.</w:t>
      </w:r>
    </w:p>
    <w:bookmarkEnd w:id="5"/>
    <w:p w:rsidR="007D6D25" w:rsidRDefault="007D6D25" w:rsidP="00C30EB6">
      <w:pPr>
        <w:spacing w:after="0" w:line="240" w:lineRule="auto"/>
        <w:ind w:firstLine="425"/>
        <w:jc w:val="both"/>
        <w:rPr>
          <w:rFonts w:ascii="Times New Roman" w:hAnsi="Times New Roman" w:cs="Times New Roman"/>
          <w:i/>
          <w:color w:val="000000"/>
          <w:sz w:val="20"/>
          <w:szCs w:val="20"/>
          <w:lang w:val="ru-RU"/>
        </w:rPr>
      </w:pP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Қазақстан Республикасы</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Денсаулық сақтау министрі</w:t>
      </w:r>
      <w:proofErr w:type="gramStart"/>
      <w:r w:rsidRPr="009162C1">
        <w:rPr>
          <w:rFonts w:ascii="Times New Roman" w:hAnsi="Times New Roman" w:cs="Times New Roman"/>
          <w:color w:val="000000"/>
          <w:sz w:val="20"/>
          <w:szCs w:val="20"/>
          <w:lang w:val="ru-RU"/>
        </w:rPr>
        <w:t>н</w:t>
      </w:r>
      <w:proofErr w:type="gramEnd"/>
      <w:r w:rsidRPr="009162C1">
        <w:rPr>
          <w:rFonts w:ascii="Times New Roman" w:hAnsi="Times New Roman" w:cs="Times New Roman"/>
          <w:color w:val="000000"/>
          <w:sz w:val="20"/>
          <w:szCs w:val="20"/>
          <w:lang w:val="ru-RU"/>
        </w:rPr>
        <w:t>ің</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2017 жылғы 16 тамыздағы</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 611 бұйрығымен</w:t>
      </w:r>
    </w:p>
    <w:p w:rsidR="009162C1" w:rsidRDefault="009162C1" w:rsidP="009162C1">
      <w:pPr>
        <w:spacing w:after="0" w:line="240" w:lineRule="auto"/>
        <w:ind w:firstLine="425"/>
        <w:jc w:val="right"/>
        <w:rPr>
          <w:rFonts w:ascii="Times New Roman" w:hAnsi="Times New Roman" w:cs="Times New Roman"/>
          <w:i/>
          <w:color w:val="000000"/>
          <w:sz w:val="20"/>
          <w:szCs w:val="20"/>
          <w:lang w:val="ru-RU"/>
        </w:rPr>
      </w:pPr>
      <w:r w:rsidRPr="009162C1">
        <w:rPr>
          <w:rFonts w:ascii="Times New Roman" w:hAnsi="Times New Roman" w:cs="Times New Roman"/>
          <w:color w:val="000000"/>
          <w:sz w:val="20"/>
          <w:szCs w:val="20"/>
          <w:lang w:val="ru-RU"/>
        </w:rPr>
        <w:t>бек</w:t>
      </w:r>
      <w:proofErr w:type="gramStart"/>
      <w:r w:rsidRPr="00C30EB6">
        <w:rPr>
          <w:rFonts w:ascii="Times New Roman" w:hAnsi="Times New Roman" w:cs="Times New Roman"/>
          <w:color w:val="000000"/>
          <w:sz w:val="20"/>
          <w:szCs w:val="20"/>
        </w:rPr>
        <w:t>i</w:t>
      </w:r>
      <w:proofErr w:type="gramEnd"/>
      <w:r w:rsidRPr="009162C1">
        <w:rPr>
          <w:rFonts w:ascii="Times New Roman" w:hAnsi="Times New Roman" w:cs="Times New Roman"/>
          <w:color w:val="000000"/>
          <w:sz w:val="20"/>
          <w:szCs w:val="20"/>
          <w:lang w:val="ru-RU"/>
        </w:rPr>
        <w:t>т</w:t>
      </w:r>
      <w:r w:rsidRPr="00C30EB6">
        <w:rPr>
          <w:rFonts w:ascii="Times New Roman" w:hAnsi="Times New Roman" w:cs="Times New Roman"/>
          <w:color w:val="000000"/>
          <w:sz w:val="20"/>
          <w:szCs w:val="20"/>
        </w:rPr>
        <w:t>i</w:t>
      </w:r>
      <w:r w:rsidRPr="009162C1">
        <w:rPr>
          <w:rFonts w:ascii="Times New Roman" w:hAnsi="Times New Roman" w:cs="Times New Roman"/>
          <w:color w:val="000000"/>
          <w:sz w:val="20"/>
          <w:szCs w:val="20"/>
          <w:lang w:val="ru-RU"/>
        </w:rPr>
        <w:t>лген</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p w:rsidR="007D6D25" w:rsidRDefault="00A76EE2" w:rsidP="009162C1">
      <w:pPr>
        <w:spacing w:after="0" w:line="240" w:lineRule="auto"/>
        <w:jc w:val="center"/>
        <w:rPr>
          <w:rFonts w:ascii="Times New Roman" w:hAnsi="Times New Roman" w:cs="Times New Roman"/>
          <w:b/>
          <w:color w:val="000000"/>
          <w:sz w:val="20"/>
          <w:szCs w:val="20"/>
          <w:lang w:val="ru-RU"/>
        </w:rPr>
      </w:pPr>
      <w:bookmarkStart w:id="6" w:name="z8"/>
      <w:r w:rsidRPr="009162C1">
        <w:rPr>
          <w:rFonts w:ascii="Times New Roman" w:hAnsi="Times New Roman" w:cs="Times New Roman"/>
          <w:b/>
          <w:color w:val="000000"/>
          <w:sz w:val="20"/>
          <w:szCs w:val="20"/>
          <w:lang w:val="ru-RU"/>
        </w:rPr>
        <w:t>"Білім беру объектілеріне қойылатын санитариялы</w:t>
      </w:r>
      <w:proofErr w:type="gramStart"/>
      <w:r w:rsidRPr="009162C1">
        <w:rPr>
          <w:rFonts w:ascii="Times New Roman" w:hAnsi="Times New Roman" w:cs="Times New Roman"/>
          <w:b/>
          <w:color w:val="000000"/>
          <w:sz w:val="20"/>
          <w:szCs w:val="20"/>
          <w:lang w:val="ru-RU"/>
        </w:rPr>
        <w:t>қ-</w:t>
      </w:r>
      <w:proofErr w:type="gramEnd"/>
      <w:r w:rsidRPr="009162C1">
        <w:rPr>
          <w:rFonts w:ascii="Times New Roman" w:hAnsi="Times New Roman" w:cs="Times New Roman"/>
          <w:b/>
          <w:color w:val="000000"/>
          <w:sz w:val="20"/>
          <w:szCs w:val="20"/>
          <w:lang w:val="ru-RU"/>
        </w:rPr>
        <w:t>эпидемиологиялық талаптар" санитариялық қағидалары</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p w:rsidR="007D6D25" w:rsidRPr="00C30EB6" w:rsidRDefault="00A76EE2" w:rsidP="00C30EB6">
      <w:pPr>
        <w:spacing w:after="0" w:line="240" w:lineRule="auto"/>
        <w:ind w:firstLine="425"/>
        <w:jc w:val="both"/>
        <w:rPr>
          <w:rFonts w:ascii="Times New Roman" w:hAnsi="Times New Roman" w:cs="Times New Roman"/>
          <w:sz w:val="20"/>
          <w:szCs w:val="20"/>
        </w:rPr>
      </w:pPr>
      <w:bookmarkStart w:id="7" w:name="z9"/>
      <w:bookmarkEnd w:id="6"/>
      <w:proofErr w:type="gramStart"/>
      <w:r w:rsidRPr="00C30EB6">
        <w:rPr>
          <w:rFonts w:ascii="Times New Roman" w:hAnsi="Times New Roman" w:cs="Times New Roman"/>
          <w:b/>
          <w:color w:val="000000"/>
          <w:sz w:val="20"/>
          <w:szCs w:val="20"/>
        </w:rPr>
        <w:t>1-тарау.</w:t>
      </w:r>
      <w:proofErr w:type="gramEnd"/>
      <w:r w:rsidRPr="00C30EB6">
        <w:rPr>
          <w:rFonts w:ascii="Times New Roman" w:hAnsi="Times New Roman" w:cs="Times New Roman"/>
          <w:b/>
          <w:color w:val="000000"/>
          <w:sz w:val="20"/>
          <w:szCs w:val="20"/>
        </w:rPr>
        <w:t xml:space="preserve"> Жалпы ережелер</w:t>
      </w:r>
    </w:p>
    <w:p w:rsidR="007D6D25" w:rsidRPr="00C30EB6" w:rsidRDefault="00A76EE2" w:rsidP="00C30EB6">
      <w:pPr>
        <w:spacing w:after="0" w:line="240" w:lineRule="auto"/>
        <w:ind w:firstLine="425"/>
        <w:jc w:val="both"/>
        <w:rPr>
          <w:rFonts w:ascii="Times New Roman" w:hAnsi="Times New Roman" w:cs="Times New Roman"/>
          <w:sz w:val="20"/>
          <w:szCs w:val="20"/>
        </w:rPr>
      </w:pPr>
      <w:bookmarkStart w:id="8" w:name="z10"/>
      <w:bookmarkEnd w:id="7"/>
      <w:r w:rsidRPr="00C30EB6">
        <w:rPr>
          <w:rFonts w:ascii="Times New Roman" w:hAnsi="Times New Roman" w:cs="Times New Roman"/>
          <w:color w:val="000000"/>
          <w:sz w:val="20"/>
          <w:szCs w:val="20"/>
        </w:rPr>
        <w:t xml:space="preserve">1. Осы "Білім беру объектілеріне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7-1-бабының 1-тармағының 2) тармақшасына, 144-бабының 6-тармағына және 145-бабына сәйкес әзірленді және меншік нысанына қарамастан білім беру объектілерінде объект салынатын жер учаскесін таңдауға, жобалауға, реконструкциялауға, пайдалануға, сумен жабдықтауға, су бұруға, жылумен жабдықтауға, жарықтандыруға, желдетуге, ауаны баптауға, жөндеуге және күтіп-ұстауға, тұру, тамақтану, оқыту жағдайларына және өндірістік практикаға, өндірістік бақылауға, персоналдың еңбек және қызмет көрсету жағдайларына, білім алушылар мен тәрбиеленушілерді медициналық қамтамасыз етуге қойылатын санитариялық-эпидемиологиялық талаптарды белгілейді. </w:t>
      </w:r>
    </w:p>
    <w:p w:rsidR="007D6D25" w:rsidRPr="00C30EB6" w:rsidRDefault="00A76EE2" w:rsidP="00C30EB6">
      <w:pPr>
        <w:spacing w:after="0" w:line="240" w:lineRule="auto"/>
        <w:ind w:firstLine="425"/>
        <w:jc w:val="both"/>
        <w:rPr>
          <w:rFonts w:ascii="Times New Roman" w:hAnsi="Times New Roman" w:cs="Times New Roman"/>
          <w:sz w:val="20"/>
          <w:szCs w:val="20"/>
        </w:rPr>
      </w:pPr>
      <w:bookmarkStart w:id="9" w:name="z11"/>
      <w:bookmarkEnd w:id="8"/>
      <w:r w:rsidRPr="00C30EB6">
        <w:rPr>
          <w:rFonts w:ascii="Times New Roman" w:hAnsi="Times New Roman" w:cs="Times New Roman"/>
          <w:color w:val="000000"/>
          <w:sz w:val="20"/>
          <w:szCs w:val="20"/>
        </w:rPr>
        <w:t xml:space="preserve">2. Осы Санитариялық қағидалар балаларды мектепке дейінгі тәрбиелеу мен оқыту объектілерін (бұдан әрі – мектепке дейінгі ұйымдар) қоспағанда білім алушылар мен тәрбиеленушілерге білім беруді, тәрбиелеуді, тұратын және тамақтану орнын ұйымдастыру объектілеріне, барлық түрдегі және типтегі интернат ұйымдарына (бұдан әрі – объектілер) қолданылады. </w:t>
      </w:r>
    </w:p>
    <w:p w:rsidR="007D6D25" w:rsidRPr="00C30EB6" w:rsidRDefault="00A76EE2" w:rsidP="00C30EB6">
      <w:pPr>
        <w:spacing w:after="0" w:line="240" w:lineRule="auto"/>
        <w:ind w:firstLine="425"/>
        <w:jc w:val="both"/>
        <w:rPr>
          <w:rFonts w:ascii="Times New Roman" w:hAnsi="Times New Roman" w:cs="Times New Roman"/>
          <w:sz w:val="20"/>
          <w:szCs w:val="20"/>
        </w:rPr>
      </w:pPr>
      <w:bookmarkStart w:id="10" w:name="z12"/>
      <w:bookmarkEnd w:id="9"/>
      <w:r w:rsidRPr="00C30EB6">
        <w:rPr>
          <w:rFonts w:ascii="Times New Roman" w:hAnsi="Times New Roman" w:cs="Times New Roman"/>
          <w:color w:val="000000"/>
          <w:sz w:val="20"/>
          <w:szCs w:val="20"/>
        </w:rPr>
        <w:t>3. Объектілерде осы Санитариялық қағидаларға 1-қосымшаға сәйкес зертханалық-аспаптық зерттеулер жүргізіледі.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 w:name="z13"/>
      <w:bookmarkEnd w:id="10"/>
      <w:r w:rsidRPr="00C30EB6">
        <w:rPr>
          <w:rFonts w:ascii="Times New Roman" w:hAnsi="Times New Roman" w:cs="Times New Roman"/>
          <w:color w:val="000000"/>
          <w:sz w:val="20"/>
          <w:szCs w:val="20"/>
          <w:lang w:val="ru-RU"/>
        </w:rPr>
        <w:t xml:space="preserve">4.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қ қағидаларда мынадай ұғымдар пайдаланылды:</w:t>
      </w:r>
    </w:p>
    <w:bookmarkEnd w:id="11"/>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1) арнайы білім беру ұйымдары – бұл ерекше білім берілуіне қажеттілігі бар адамдардың (балалардың) оларсыз жалпы білім беретін оқу және білім беру бағдарламаларын </w:t>
      </w:r>
      <w:proofErr w:type="gramStart"/>
      <w:r w:rsidRPr="00C30EB6">
        <w:rPr>
          <w:rFonts w:ascii="Times New Roman" w:hAnsi="Times New Roman" w:cs="Times New Roman"/>
          <w:color w:val="000000"/>
          <w:sz w:val="20"/>
          <w:szCs w:val="20"/>
          <w:lang w:val="ru-RU"/>
        </w:rPr>
        <w:t>меңгеру</w:t>
      </w:r>
      <w:proofErr w:type="gramEnd"/>
      <w:r w:rsidRPr="00C30EB6">
        <w:rPr>
          <w:rFonts w:ascii="Times New Roman" w:hAnsi="Times New Roman" w:cs="Times New Roman"/>
          <w:color w:val="000000"/>
          <w:sz w:val="20"/>
          <w:szCs w:val="20"/>
          <w:lang w:val="ru-RU"/>
        </w:rPr>
        <w:t>і мүмкін болмайтын, арнайы оқу бағдарламаларын және оқыту әдістерін, техникалық және өзге де құралдарды, өсі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сүру ортасын, сондай-ақ медициналық, әлеуметтік және өзге де көрсетілетін қызметтерді қамтитын жағдайларды қамтамасыз ететін білім беру ұйымдары;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2) бастауыш мектеп – бастауыш білімнің жалпы білім беретін </w:t>
      </w:r>
      <w:proofErr w:type="gramStart"/>
      <w:r w:rsidRPr="00C30EB6">
        <w:rPr>
          <w:rFonts w:ascii="Times New Roman" w:hAnsi="Times New Roman" w:cs="Times New Roman"/>
          <w:color w:val="000000"/>
          <w:sz w:val="20"/>
          <w:szCs w:val="20"/>
          <w:lang w:val="ru-RU"/>
        </w:rPr>
        <w:t>о</w:t>
      </w:r>
      <w:proofErr w:type="gramEnd"/>
      <w:r w:rsidRPr="00C30EB6">
        <w:rPr>
          <w:rFonts w:ascii="Times New Roman" w:hAnsi="Times New Roman" w:cs="Times New Roman"/>
          <w:color w:val="000000"/>
          <w:sz w:val="20"/>
          <w:szCs w:val="20"/>
          <w:lang w:val="ru-RU"/>
        </w:rPr>
        <w:t>қу бағдарламаларын, сондай-ақ б</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м алушылар мен тәрбиеленуш</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 xml:space="preserve">лерге қосымша білім беретін оқу бағдарламаларын </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ске асыратын білім беру ұйымдары;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3) бракераж – органолептикалық көрсетк</w:t>
      </w:r>
      <w:proofErr w:type="gramStart"/>
      <w:r w:rsidRPr="00C30EB6">
        <w:rPr>
          <w:rFonts w:ascii="Times New Roman" w:hAnsi="Times New Roman" w:cs="Times New Roman"/>
          <w:color w:val="000000"/>
          <w:sz w:val="20"/>
          <w:szCs w:val="20"/>
        </w:rPr>
        <w:t>i</w:t>
      </w:r>
      <w:proofErr w:type="gramEnd"/>
      <w:r w:rsidRPr="00C30EB6">
        <w:rPr>
          <w:rFonts w:ascii="Times New Roman" w:hAnsi="Times New Roman" w:cs="Times New Roman"/>
          <w:color w:val="000000"/>
          <w:sz w:val="20"/>
          <w:szCs w:val="20"/>
          <w:lang w:val="ru-RU"/>
        </w:rPr>
        <w:t>штер бойынша тамақ өн</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мдер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ң және дайын тағамдардың сапасын бағалау;</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4) білім беру ұйымдары – заңды тұлғалар, сондай-ақ меншік нысанына және ұйымдық құқықтық нысанына қарамастан,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немесе бірнеше білім беру бағдарламаларын іске асыратын және (немесе) білім алушылар мен тәрбиеленушілерді бағуды және оларға тәрбие беруді қамтамасыз ететін халықаралық мектеп мәртебесі бар </w:t>
      </w:r>
      <w:proofErr w:type="gramStart"/>
      <w:r w:rsidRPr="00C30EB6">
        <w:rPr>
          <w:rFonts w:ascii="Times New Roman" w:hAnsi="Times New Roman" w:cs="Times New Roman"/>
          <w:color w:val="000000"/>
          <w:sz w:val="20"/>
          <w:szCs w:val="20"/>
          <w:lang w:val="ru-RU"/>
        </w:rPr>
        <w:t>заңды</w:t>
      </w:r>
      <w:proofErr w:type="gramEnd"/>
      <w:r w:rsidRPr="00C30EB6">
        <w:rPr>
          <w:rFonts w:ascii="Times New Roman" w:hAnsi="Times New Roman" w:cs="Times New Roman"/>
          <w:color w:val="000000"/>
          <w:sz w:val="20"/>
          <w:szCs w:val="20"/>
          <w:lang w:val="ru-RU"/>
        </w:rPr>
        <w:t xml:space="preserve"> </w:t>
      </w:r>
      <w:r w:rsidRPr="00C30EB6">
        <w:rPr>
          <w:rFonts w:ascii="Times New Roman" w:hAnsi="Times New Roman" w:cs="Times New Roman"/>
          <w:color w:val="000000"/>
          <w:sz w:val="20"/>
          <w:szCs w:val="20"/>
          <w:lang w:val="ru-RU"/>
        </w:rPr>
        <w:lastRenderedPageBreak/>
        <w:t xml:space="preserve">тұлғалардың филиалдары, жалпы білім беретін оқу бағдарламаларын іске асыратын, заңды тұлға құрмаған дара кәсіпкерлер;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5) гимназия – білім алушылардың бейімділігі мен қабілеттеріне сәйкес қоғамды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імнің білім беру бағдарламаларын іске асыратын оқу орны;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6) дене тәрбиесі – адам денсаулығын нығ</w:t>
      </w:r>
      <w:proofErr w:type="gramStart"/>
      <w:r w:rsidRPr="00C30EB6">
        <w:rPr>
          <w:rFonts w:ascii="Times New Roman" w:hAnsi="Times New Roman" w:cs="Times New Roman"/>
          <w:color w:val="000000"/>
          <w:sz w:val="20"/>
          <w:szCs w:val="20"/>
          <w:lang w:val="ru-RU"/>
        </w:rPr>
        <w:t>айту</w:t>
      </w:r>
      <w:proofErr w:type="gramEnd"/>
      <w:r w:rsidRPr="00C30EB6">
        <w:rPr>
          <w:rFonts w:ascii="Times New Roman" w:hAnsi="Times New Roman" w:cs="Times New Roman"/>
          <w:color w:val="000000"/>
          <w:sz w:val="20"/>
          <w:szCs w:val="20"/>
          <w:lang w:val="ru-RU"/>
        </w:rPr>
        <w:t>ға және дене қабілеттерін дамытуға бағытталған қызмет саласы;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proofErr w:type="gramStart"/>
      <w:r w:rsidRPr="00C30EB6">
        <w:rPr>
          <w:rFonts w:ascii="Times New Roman" w:hAnsi="Times New Roman" w:cs="Times New Roman"/>
          <w:color w:val="000000"/>
          <w:sz w:val="20"/>
          <w:szCs w:val="20"/>
          <w:lang w:val="ru-RU"/>
        </w:rPr>
        <w:t>7)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roofErr w:type="gramEnd"/>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8) жетім балалар мен ата-анасының қамқорлығынсыз қалған </w:t>
      </w:r>
      <w:proofErr w:type="gramStart"/>
      <w:r w:rsidRPr="00C30EB6">
        <w:rPr>
          <w:rFonts w:ascii="Times New Roman" w:hAnsi="Times New Roman" w:cs="Times New Roman"/>
          <w:color w:val="000000"/>
          <w:sz w:val="20"/>
          <w:szCs w:val="20"/>
          <w:lang w:val="ru-RU"/>
        </w:rPr>
        <w:t>балалар</w:t>
      </w:r>
      <w:proofErr w:type="gramEnd"/>
      <w:r w:rsidRPr="00C30EB6">
        <w:rPr>
          <w:rFonts w:ascii="Times New Roman" w:hAnsi="Times New Roman" w:cs="Times New Roman"/>
          <w:color w:val="000000"/>
          <w:sz w:val="20"/>
          <w:szCs w:val="20"/>
          <w:lang w:val="ru-RU"/>
        </w:rPr>
        <w:t xml:space="preserve">ға арналған білім беру ұйымдары – жетім балаларға, ата-анасының қамқорлығынсыз қалған балаларға тұратын орындар бере отырып, оларды тәрбиелеу, оларға білім беру үшін қолайлы жағдай жасалатын ұйым;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9) жеке медициналық кітапша – жұмысқа жіберу туралы белгі қойылып, міндетті медициналық тексері</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қараулардың нәтижелері енгізілетін, халықтың декреттелген тобының өкіліне берілетін жеке құжат;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10) жиынтық оқ</w:t>
      </w:r>
      <w:proofErr w:type="gramStart"/>
      <w:r w:rsidRPr="00C30EB6">
        <w:rPr>
          <w:rFonts w:ascii="Times New Roman" w:hAnsi="Times New Roman" w:cs="Times New Roman"/>
          <w:color w:val="000000"/>
          <w:sz w:val="20"/>
          <w:szCs w:val="20"/>
          <w:lang w:val="ru-RU"/>
        </w:rPr>
        <w:t>у</w:t>
      </w:r>
      <w:proofErr w:type="gramEnd"/>
      <w:r w:rsidRPr="00C30EB6">
        <w:rPr>
          <w:rFonts w:ascii="Times New Roman" w:hAnsi="Times New Roman" w:cs="Times New Roman"/>
          <w:color w:val="000000"/>
          <w:sz w:val="20"/>
          <w:szCs w:val="20"/>
          <w:lang w:val="ru-RU"/>
        </w:rPr>
        <w:t xml:space="preserve"> жүктемесі – Үлгілік оқу жоспарының инвариантты және вариативті бөлігі сағаттарының жалпы саны;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11) интернат ұйымдары – тұратын орын беріле отырып, белгілі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санаттағы адамдардың білім алу құқықтарына мемлекеттік кепілдіктерді қамтамасыз ететін білім беру ұйымдары;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12) кәмелетке толмағандарды бей</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мдеу орталықтары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 – КТБО) – ата-анасын немесе басқа да заңды өк</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лдер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 анықтағанға дейін үш жастан он сегіз жасқа дей</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нг</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 xml:space="preserve"> қадағалаусыз және панасыз қалған балалар мен жасөспірімдерді, уақтылы орналастыру мүмк</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не немесе денсаулығына т</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келей қатер төнген кезде ата-анасынан (олардың б</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реу</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нен) немесе қамқ</w:t>
      </w:r>
      <w:proofErr w:type="gramStart"/>
      <w:r w:rsidRPr="00C30EB6">
        <w:rPr>
          <w:rFonts w:ascii="Times New Roman" w:hAnsi="Times New Roman" w:cs="Times New Roman"/>
          <w:color w:val="000000"/>
          <w:sz w:val="20"/>
          <w:szCs w:val="20"/>
          <w:lang w:val="ru-RU"/>
        </w:rPr>
        <w:t>орлы</w:t>
      </w:r>
      <w:proofErr w:type="gramEnd"/>
      <w:r w:rsidRPr="00C30EB6">
        <w:rPr>
          <w:rFonts w:ascii="Times New Roman" w:hAnsi="Times New Roman" w:cs="Times New Roman"/>
          <w:color w:val="000000"/>
          <w:sz w:val="20"/>
          <w:szCs w:val="20"/>
          <w:lang w:val="ru-RU"/>
        </w:rPr>
        <w:t>ққа алған басқа адамдардан алып қойған балаларды, арнаулы б</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м беру ұйымдарына ж</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бер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лет</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 балаларды, сондай-ақ әлеуметт</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 бей</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мс</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зд</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кке және әлеуметт</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 депривацияға әкеп соққан қатыгезд</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кпен қарау салдарынан өм</w:t>
      </w:r>
      <w:proofErr w:type="gramStart"/>
      <w:r w:rsidRPr="00C30EB6">
        <w:rPr>
          <w:rFonts w:ascii="Times New Roman" w:hAnsi="Times New Roman" w:cs="Times New Roman"/>
          <w:color w:val="000000"/>
          <w:sz w:val="20"/>
          <w:szCs w:val="20"/>
        </w:rPr>
        <w:t>i</w:t>
      </w:r>
      <w:proofErr w:type="gramEnd"/>
      <w:r w:rsidRPr="00C30EB6">
        <w:rPr>
          <w:rFonts w:ascii="Times New Roman" w:hAnsi="Times New Roman" w:cs="Times New Roman"/>
          <w:color w:val="000000"/>
          <w:sz w:val="20"/>
          <w:szCs w:val="20"/>
          <w:lang w:val="ru-RU"/>
        </w:rPr>
        <w:t>рл</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 қиын жағдайда жүрген балаларды қабылдауды және уақытша бағуды қамтамасыз етет</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 б</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м беру органдарының қарамағындағы ұйымдар;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13) лицей – білім алушылардың бейімділігі мен қабілеттеріне сәйкес </w:t>
      </w:r>
      <w:proofErr w:type="gramStart"/>
      <w:r w:rsidRPr="00C30EB6">
        <w:rPr>
          <w:rFonts w:ascii="Times New Roman" w:hAnsi="Times New Roman" w:cs="Times New Roman"/>
          <w:color w:val="000000"/>
          <w:sz w:val="20"/>
          <w:szCs w:val="20"/>
          <w:lang w:val="ru-RU"/>
        </w:rPr>
        <w:t>олар</w:t>
      </w:r>
      <w:proofErr w:type="gramEnd"/>
      <w:r w:rsidRPr="00C30EB6">
        <w:rPr>
          <w:rFonts w:ascii="Times New Roman" w:hAnsi="Times New Roman" w:cs="Times New Roman"/>
          <w:color w:val="000000"/>
          <w:sz w:val="20"/>
          <w:szCs w:val="20"/>
          <w:lang w:val="ru-RU"/>
        </w:rPr>
        <w:t>ға кең ауқымда және тереңдете жаратылыстану-математикалық білім беруді қамтамасыз ететін негізгі орта және жалпы орта білімнің жалпы білім беретін оқу бағдарламаларын және қосымша білімнің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беру бағдарламаларын іске асыратын оқу орны;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14) мамандандырылған білім беру ұйымы – жалпыға міндетті мемлекеттік білім беру стандарттары негізінде әзірленген және ғылым, мәдениет, өнер, спорт, әскери іс негіздерін терең игеруге, олардың шығармашылық әлеуеттері мен дары</w:t>
      </w:r>
      <w:proofErr w:type="gramStart"/>
      <w:r w:rsidRPr="00C30EB6">
        <w:rPr>
          <w:rFonts w:ascii="Times New Roman" w:hAnsi="Times New Roman" w:cs="Times New Roman"/>
          <w:color w:val="000000"/>
          <w:sz w:val="20"/>
          <w:szCs w:val="20"/>
          <w:lang w:val="ru-RU"/>
        </w:rPr>
        <w:t>н-</w:t>
      </w:r>
      <w:proofErr w:type="gramEnd"/>
      <w:r w:rsidRPr="00C30EB6">
        <w:rPr>
          <w:rFonts w:ascii="Times New Roman" w:hAnsi="Times New Roman" w:cs="Times New Roman"/>
          <w:color w:val="000000"/>
          <w:sz w:val="20"/>
          <w:szCs w:val="20"/>
          <w:lang w:val="ru-RU"/>
        </w:rPr>
        <w:t>қабілеттерін дамытуға бағытталған негізгі және жалпы орта білі</w:t>
      </w:r>
      <w:proofErr w:type="gramStart"/>
      <w:r w:rsidRPr="00C30EB6">
        <w:rPr>
          <w:rFonts w:ascii="Times New Roman" w:hAnsi="Times New Roman" w:cs="Times New Roman"/>
          <w:color w:val="000000"/>
          <w:sz w:val="20"/>
          <w:szCs w:val="20"/>
          <w:lang w:val="ru-RU"/>
        </w:rPr>
        <w:t>м</w:t>
      </w:r>
      <w:proofErr w:type="gramEnd"/>
      <w:r w:rsidRPr="00C30EB6">
        <w:rPr>
          <w:rFonts w:ascii="Times New Roman" w:hAnsi="Times New Roman" w:cs="Times New Roman"/>
          <w:color w:val="000000"/>
          <w:sz w:val="20"/>
          <w:szCs w:val="20"/>
          <w:lang w:val="ru-RU"/>
        </w:rPr>
        <w:t xml:space="preserve"> берудің мамандандырылған жалпы білім беретін оқу бағдарламаларын іске асыратын оқу орны;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15) мектеп алды сыныптары (0) – жалпы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беретін мектептерде бес, алты (жеті) жастағы балаларды тегін міндетті мектеп алды даярлау жүргізілетін сыныптар;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16) мектептен </w:t>
      </w:r>
      <w:proofErr w:type="gramStart"/>
      <w:r w:rsidRPr="00C30EB6">
        <w:rPr>
          <w:rFonts w:ascii="Times New Roman" w:hAnsi="Times New Roman" w:cs="Times New Roman"/>
          <w:color w:val="000000"/>
          <w:sz w:val="20"/>
          <w:szCs w:val="20"/>
          <w:lang w:val="ru-RU"/>
        </w:rPr>
        <w:t>тыс</w:t>
      </w:r>
      <w:proofErr w:type="gramEnd"/>
      <w:r w:rsidRPr="00C30EB6">
        <w:rPr>
          <w:rFonts w:ascii="Times New Roman" w:hAnsi="Times New Roman" w:cs="Times New Roman"/>
          <w:color w:val="000000"/>
          <w:sz w:val="20"/>
          <w:szCs w:val="20"/>
          <w:lang w:val="ru-RU"/>
        </w:rPr>
        <w:t xml:space="preserve"> қосымша білім беру ұйымы – білім алушылар мен тәрбиеленушілердің жеке тұлғасын дамытуға, денсаулығын нығайтуға және өзін-өзі кәсіптік тұрғыдан айқындауға, шығармашылық еңбегіне, олардың жалпы мәдениетін қалыптастыруға, жеке тұлғаны қоғамдағы өмірге бейімдеуге, бос уақытын пайдалы өткізуді ұйымдастыруға қажетті жағдайларды қамтамасыз етуге арналған оқу-тәрбие ұйымдары (бұдан әрі </w:t>
      </w:r>
      <w:proofErr w:type="gramStart"/>
      <w:r w:rsidRPr="00C30EB6">
        <w:rPr>
          <w:rFonts w:ascii="Times New Roman" w:hAnsi="Times New Roman" w:cs="Times New Roman"/>
          <w:color w:val="000000"/>
          <w:sz w:val="20"/>
          <w:szCs w:val="20"/>
          <w:lang w:val="ru-RU"/>
        </w:rPr>
        <w:t>–м</w:t>
      </w:r>
      <w:proofErr w:type="gramEnd"/>
      <w:r w:rsidRPr="00C30EB6">
        <w:rPr>
          <w:rFonts w:ascii="Times New Roman" w:hAnsi="Times New Roman" w:cs="Times New Roman"/>
          <w:color w:val="000000"/>
          <w:sz w:val="20"/>
          <w:szCs w:val="20"/>
          <w:lang w:val="ru-RU"/>
        </w:rPr>
        <w:t>ектептен тыс объектілер);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17) оқу жүктемесі – әрбі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жас тобы үшін оқу сағаттарымен өлшенетін оқу-тәрбие процесіне қатысудың нормаланатын жиынтығы;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18) оқу сағаты – сабақтың (жаттығудың) немесе дәр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стерд</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ң сабақ басталғаннан үз</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ске дей</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нгі ұ</w:t>
      </w:r>
      <w:proofErr w:type="gramStart"/>
      <w:r w:rsidRPr="00C30EB6">
        <w:rPr>
          <w:rFonts w:ascii="Times New Roman" w:hAnsi="Times New Roman" w:cs="Times New Roman"/>
          <w:color w:val="000000"/>
          <w:sz w:val="20"/>
          <w:szCs w:val="20"/>
          <w:lang w:val="ru-RU"/>
        </w:rPr>
        <w:t>за</w:t>
      </w:r>
      <w:proofErr w:type="gramEnd"/>
      <w:r w:rsidRPr="00C30EB6">
        <w:rPr>
          <w:rFonts w:ascii="Times New Roman" w:hAnsi="Times New Roman" w:cs="Times New Roman"/>
          <w:color w:val="000000"/>
          <w:sz w:val="20"/>
          <w:szCs w:val="20"/>
          <w:lang w:val="ru-RU"/>
        </w:rPr>
        <w:t>қтығы;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proofErr w:type="gramStart"/>
      <w:r w:rsidRPr="00C30EB6">
        <w:rPr>
          <w:rFonts w:ascii="Times New Roman" w:hAnsi="Times New Roman" w:cs="Times New Roman"/>
          <w:color w:val="000000"/>
          <w:sz w:val="20"/>
          <w:szCs w:val="20"/>
          <w:lang w:val="ru-RU"/>
        </w:rPr>
        <w:t>19) оңтайлы микроклиматтық жағдай – білім алушылар мен тәрбиеленушілерге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roofErr w:type="gramEnd"/>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20) өндірістік бақылау – өндірілетін ө</w:t>
      </w:r>
      <w:proofErr w:type="gramStart"/>
      <w:r w:rsidRPr="00C30EB6">
        <w:rPr>
          <w:rFonts w:ascii="Times New Roman" w:hAnsi="Times New Roman" w:cs="Times New Roman"/>
          <w:color w:val="000000"/>
          <w:sz w:val="20"/>
          <w:szCs w:val="20"/>
          <w:lang w:val="ru-RU"/>
        </w:rPr>
        <w:t>н</w:t>
      </w:r>
      <w:proofErr w:type="gramEnd"/>
      <w:r w:rsidRPr="00C30EB6">
        <w:rPr>
          <w:rFonts w:ascii="Times New Roman" w:hAnsi="Times New Roman" w:cs="Times New Roman"/>
          <w:color w:val="000000"/>
          <w:sz w:val="20"/>
          <w:szCs w:val="20"/>
          <w:lang w:val="ru-RU"/>
        </w:rPr>
        <w:t>імнің, жұмыстар мен көрсетілетін қызметтердің адам мен мекендеу ортасы үшін қауіпсіздігін және (немесе) зиянсыздығын қамтамасыз етуге бағытталған, дара кәсіпкер немесе заңды тұлға орындайтын іс-шаралар, оның ішінде зертханалық зерттеулер мен сынақтар кешені;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21) рекреация – үзіліс кезінде және сабақтан бос </w:t>
      </w:r>
      <w:proofErr w:type="gramStart"/>
      <w:r w:rsidRPr="00C30EB6">
        <w:rPr>
          <w:rFonts w:ascii="Times New Roman" w:hAnsi="Times New Roman" w:cs="Times New Roman"/>
          <w:color w:val="000000"/>
          <w:sz w:val="20"/>
          <w:szCs w:val="20"/>
          <w:lang w:val="ru-RU"/>
        </w:rPr>
        <w:t>уа</w:t>
      </w:r>
      <w:proofErr w:type="gramEnd"/>
      <w:r w:rsidRPr="00C30EB6">
        <w:rPr>
          <w:rFonts w:ascii="Times New Roman" w:hAnsi="Times New Roman" w:cs="Times New Roman"/>
          <w:color w:val="000000"/>
          <w:sz w:val="20"/>
          <w:szCs w:val="20"/>
          <w:lang w:val="ru-RU"/>
        </w:rPr>
        <w:t>қытта білім алушылар мен тәрбиеленушілердің демалуына және күшін қалпына келтіруге арналған үй-жай;</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22)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 xml:space="preserve">аулалық қондырғылар (бұдан әрі – САҚ) – орталықтандырылған кәрізбен байланысы жоқ, объектінің аумағында орналасқан жер үсті бөлігі мен қазылған шұңқыры бар дәретхана;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23) санитариялық арнайы киім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 –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24) септик – шағын көлемдег</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 xml:space="preserve"> тұрмыстық сарқынды суды </w:t>
      </w:r>
      <w:proofErr w:type="gramStart"/>
      <w:r w:rsidRPr="00C30EB6">
        <w:rPr>
          <w:rFonts w:ascii="Times New Roman" w:hAnsi="Times New Roman" w:cs="Times New Roman"/>
          <w:color w:val="000000"/>
          <w:sz w:val="20"/>
          <w:szCs w:val="20"/>
          <w:lang w:val="ru-RU"/>
        </w:rPr>
        <w:t>тазалау</w:t>
      </w:r>
      <w:proofErr w:type="gramEnd"/>
      <w:r w:rsidRPr="00C30EB6">
        <w:rPr>
          <w:rFonts w:ascii="Times New Roman" w:hAnsi="Times New Roman" w:cs="Times New Roman"/>
          <w:color w:val="000000"/>
          <w:sz w:val="20"/>
          <w:szCs w:val="20"/>
          <w:lang w:val="ru-RU"/>
        </w:rPr>
        <w:t>ға арналған құрылыс;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25) спорт объектілері – қызметі балалар және жасөспі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імдерді емдеу-сауықтыру, дене шынықтыру-сауықтыру, оқу-тәрбие жұмыстарын және мәдени бос уақытты ұйымдастырумен және жүзеге асырумен байланысты ұйымдар;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26) сыныптардың толықтырылуы – сыныптағы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алушылардың нормаланған саны;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27) ұтымды тамақтану – тамақтанудың физиологиялық және жас ерекшелігі нормаларын ескере отырып, теңесті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ілген тамақтандыру;</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lastRenderedPageBreak/>
        <w:t>28) халықтың жү</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іп-тұруы шектеулі топтары – кресло-арбалармен және/немесе басқа да қосалқы құралдардың көмегімен қозғалатын, тірек-қозғалыс аппараты бұзылған және ауыратын мүгедектер, сондай-ақ сүйемелдеушілердің көмегімен қозғалатын, нашар көретін және/немесе көзі көрмейтін азаматтар;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29) шағын жинақталған мектеп – білім алушылар контингенті аз (5 баладан бастап),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іккен сынып-жиындары бар және оқу сабақтарын ұйымдастыру нысаны ерекше жалпы білім беру мектебі.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 w:name="z14"/>
      <w:r w:rsidRPr="00C30EB6">
        <w:rPr>
          <w:rFonts w:ascii="Times New Roman" w:hAnsi="Times New Roman" w:cs="Times New Roman"/>
          <w:b/>
          <w:color w:val="000000"/>
          <w:sz w:val="20"/>
          <w:szCs w:val="20"/>
          <w:lang w:val="ru-RU"/>
        </w:rPr>
        <w:t>2-тарау. Объектінің салынатын жер учаскесін таңдауға, жобалауға, пайдалануға, реконструкциялауға қойылатын санитариялы</w:t>
      </w:r>
      <w:proofErr w:type="gramStart"/>
      <w:r w:rsidRPr="00C30EB6">
        <w:rPr>
          <w:rFonts w:ascii="Times New Roman" w:hAnsi="Times New Roman" w:cs="Times New Roman"/>
          <w:b/>
          <w:color w:val="000000"/>
          <w:sz w:val="20"/>
          <w:szCs w:val="20"/>
          <w:lang w:val="ru-RU"/>
        </w:rPr>
        <w:t>қ-</w:t>
      </w:r>
      <w:proofErr w:type="gramEnd"/>
      <w:r w:rsidRPr="00C30EB6">
        <w:rPr>
          <w:rFonts w:ascii="Times New Roman" w:hAnsi="Times New Roman" w:cs="Times New Roman"/>
          <w:b/>
          <w:color w:val="000000"/>
          <w:sz w:val="20"/>
          <w:szCs w:val="20"/>
          <w:lang w:val="ru-RU"/>
        </w:rPr>
        <w:t>эпидемиологиялық талаптар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 w:name="z15"/>
      <w:bookmarkEnd w:id="12"/>
      <w:r w:rsidRPr="00C30EB6">
        <w:rPr>
          <w:rFonts w:ascii="Times New Roman" w:hAnsi="Times New Roman" w:cs="Times New Roman"/>
          <w:color w:val="000000"/>
          <w:sz w:val="20"/>
          <w:szCs w:val="20"/>
          <w:lang w:val="ru-RU"/>
        </w:rPr>
        <w:t>5. Объектінің жер учаскесін таңдау, жобалау, реконструкциялау "Қазақстан Республикасындағы сәулет, қала құрылысы және құрылыс қызметі туралы" 2001 жылғы 16 шілдедегі Қазақстан Республикасы</w:t>
      </w:r>
      <w:proofErr w:type="gramStart"/>
      <w:r w:rsidRPr="00C30EB6">
        <w:rPr>
          <w:rFonts w:ascii="Times New Roman" w:hAnsi="Times New Roman" w:cs="Times New Roman"/>
          <w:color w:val="000000"/>
          <w:sz w:val="20"/>
          <w:szCs w:val="20"/>
          <w:lang w:val="ru-RU"/>
        </w:rPr>
        <w:t xml:space="preserve"> З</w:t>
      </w:r>
      <w:proofErr w:type="gramEnd"/>
      <w:r w:rsidRPr="00C30EB6">
        <w:rPr>
          <w:rFonts w:ascii="Times New Roman" w:hAnsi="Times New Roman" w:cs="Times New Roman"/>
          <w:color w:val="000000"/>
          <w:sz w:val="20"/>
          <w:szCs w:val="20"/>
          <w:lang w:val="ru-RU"/>
        </w:rPr>
        <w:t>аңының 20-бабының 23-16) тармақшасына сәйкес сәулет, қала құрылысы және құрылыс істері бойынша уәкілетті орган бекітетін сәулет, қала құрылысы және құрылыс саласындағы мемлекеттік нормативтердің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 – сәулет, қала құрылысы және құрылыс саласындағы мемлекеттік нормативтер) талаптарымен айқындалады.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 w:name="z16"/>
      <w:bookmarkEnd w:id="13"/>
      <w:r w:rsidRPr="00C30EB6">
        <w:rPr>
          <w:rFonts w:ascii="Times New Roman" w:hAnsi="Times New Roman" w:cs="Times New Roman"/>
          <w:color w:val="000000"/>
          <w:sz w:val="20"/>
          <w:szCs w:val="20"/>
          <w:lang w:val="ru-RU"/>
        </w:rPr>
        <w:t xml:space="preserve">6. Жалпы білім беру ұйымдарының және білім алушылар мен тәрбиеленушілердың тұратын орындарын ұйымдастыратын объектілердің аумағында сәулет, қала құрылысы және құрылыс саласындағы мемлекеттік нормативтер талаптарына сәйкес барлық периметрі бойынша қоршау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Қоршау зақымдалмаған болуы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 w:name="z17"/>
      <w:bookmarkEnd w:id="14"/>
      <w:r w:rsidRPr="00C30EB6">
        <w:rPr>
          <w:rFonts w:ascii="Times New Roman" w:hAnsi="Times New Roman" w:cs="Times New Roman"/>
          <w:color w:val="000000"/>
          <w:sz w:val="20"/>
          <w:szCs w:val="20"/>
          <w:lang w:val="ru-RU"/>
        </w:rPr>
        <w:t>7. Объектілердің аумағында олардың қызмет</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 xml:space="preserve">мен байланысы жоқ объектілерді </w:t>
      </w:r>
      <w:proofErr w:type="gramStart"/>
      <w:r w:rsidRPr="00C30EB6">
        <w:rPr>
          <w:rFonts w:ascii="Times New Roman" w:hAnsi="Times New Roman" w:cs="Times New Roman"/>
          <w:color w:val="000000"/>
          <w:sz w:val="20"/>
          <w:szCs w:val="20"/>
          <w:lang w:val="ru-RU"/>
        </w:rPr>
        <w:t>орналастыру</w:t>
      </w:r>
      <w:proofErr w:type="gramEnd"/>
      <w:r w:rsidRPr="00C30EB6">
        <w:rPr>
          <w:rFonts w:ascii="Times New Roman" w:hAnsi="Times New Roman" w:cs="Times New Roman"/>
          <w:color w:val="000000"/>
          <w:sz w:val="20"/>
          <w:szCs w:val="20"/>
          <w:lang w:val="ru-RU"/>
        </w:rPr>
        <w:t>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 w:name="z18"/>
      <w:bookmarkEnd w:id="15"/>
      <w:r w:rsidRPr="00C30EB6">
        <w:rPr>
          <w:rFonts w:ascii="Times New Roman" w:hAnsi="Times New Roman" w:cs="Times New Roman"/>
          <w:color w:val="000000"/>
          <w:sz w:val="20"/>
          <w:szCs w:val="20"/>
          <w:lang w:val="ru-RU"/>
        </w:rPr>
        <w:t>8. Кө</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 қабатты тұрғын үйлерде, жеке үй иелігінде, ішіне-жапсарлас салынған үй-жайларда орналастырылатын мектептен тыс объектілерде жеке жер учаскесі болмауы мүмкін.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7" w:name="z19"/>
      <w:bookmarkEnd w:id="16"/>
      <w:r w:rsidRPr="00C30EB6">
        <w:rPr>
          <w:rFonts w:ascii="Times New Roman" w:hAnsi="Times New Roman" w:cs="Times New Roman"/>
          <w:color w:val="000000"/>
          <w:sz w:val="20"/>
          <w:szCs w:val="20"/>
          <w:lang w:val="ru-RU"/>
        </w:rPr>
        <w:t>9. Объектінің учаскесіне кіру жолдары, көл</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кпен өту жолдары, шаруашылық құрылыстарға, қоқыс жинағыштарға артналған алаңдарға,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аулалық қондырғыларға апаратын жолдар асфальтпен, бетонмен немесе тазалауға қолжетімді басқа да қатты жабынмен жабылады.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8" w:name="z20"/>
      <w:bookmarkEnd w:id="17"/>
      <w:r w:rsidRPr="00C30EB6">
        <w:rPr>
          <w:rFonts w:ascii="Times New Roman" w:hAnsi="Times New Roman" w:cs="Times New Roman"/>
          <w:color w:val="000000"/>
          <w:sz w:val="20"/>
          <w:szCs w:val="20"/>
          <w:lang w:val="ru-RU"/>
        </w:rPr>
        <w:t>10. Жалпы білім беретін ұйымдардағы үй-жайлардың (сыныптар, оқу кабинеттері) ауданы оқытудың аралас нысандарында (фронтальды және топтық)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білім алушыға шаққанда 2,5 шаршы метр (бұдан әрі – м</w:t>
      </w:r>
      <w:r w:rsidRPr="00C30EB6">
        <w:rPr>
          <w:rFonts w:ascii="Times New Roman" w:hAnsi="Times New Roman" w:cs="Times New Roman"/>
          <w:color w:val="000000"/>
          <w:sz w:val="20"/>
          <w:szCs w:val="20"/>
          <w:vertAlign w:val="superscript"/>
          <w:lang w:val="ru-RU"/>
        </w:rPr>
        <w:t>2</w:t>
      </w:r>
      <w:r w:rsidRPr="00C30EB6">
        <w:rPr>
          <w:rFonts w:ascii="Times New Roman" w:hAnsi="Times New Roman" w:cs="Times New Roman"/>
          <w:color w:val="000000"/>
          <w:sz w:val="20"/>
          <w:szCs w:val="20"/>
          <w:lang w:val="ru-RU"/>
        </w:rPr>
        <w:t>) нормасы белгіленеді. Технологияны және еңбекті зерделеу шеберханаларының, сондай-ақ бағыттар бойынша саралап оқытуға арналған мамандандырылған шеберханалардың ауданы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білім алушыға шаққанда 3,75 м</w:t>
      </w:r>
      <w:r w:rsidRPr="00C30EB6">
        <w:rPr>
          <w:rFonts w:ascii="Times New Roman" w:hAnsi="Times New Roman" w:cs="Times New Roman"/>
          <w:color w:val="000000"/>
          <w:sz w:val="20"/>
          <w:szCs w:val="20"/>
          <w:vertAlign w:val="superscript"/>
          <w:lang w:val="ru-RU"/>
        </w:rPr>
        <w:t>2</w:t>
      </w:r>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9" w:name="z21"/>
      <w:bookmarkEnd w:id="18"/>
      <w:r w:rsidRPr="00C30EB6">
        <w:rPr>
          <w:rFonts w:ascii="Times New Roman" w:hAnsi="Times New Roman" w:cs="Times New Roman"/>
          <w:color w:val="000000"/>
          <w:sz w:val="20"/>
          <w:szCs w:val="20"/>
          <w:lang w:val="ru-RU"/>
        </w:rPr>
        <w:t>11. Техникалық және кәсіптік білімнің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 – ТжКБ), орта білімнен кейінгі (бұдан әрі – ОБКБ), жоғары және жоғары оқу орнынан кейінгі (бұдан әрі – ЖОО) оқу кабинеттері мен дәрісханалары үй-жайларының ауданы:</w:t>
      </w:r>
    </w:p>
    <w:bookmarkEnd w:id="19"/>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 12 – 15 орын үшін 1 білім алушыға 2,5 м</w:t>
      </w:r>
      <w:r w:rsidRPr="00C30EB6">
        <w:rPr>
          <w:rFonts w:ascii="Times New Roman" w:hAnsi="Times New Roman" w:cs="Times New Roman"/>
          <w:color w:val="000000"/>
          <w:sz w:val="20"/>
          <w:szCs w:val="20"/>
          <w:vertAlign w:val="superscript"/>
          <w:lang w:val="ru-RU"/>
        </w:rPr>
        <w:t>2</w:t>
      </w:r>
      <w:proofErr w:type="gramStart"/>
      <w:r w:rsidRPr="00C30EB6">
        <w:rPr>
          <w:rFonts w:ascii="Times New Roman" w:hAnsi="Times New Roman" w:cs="Times New Roman"/>
          <w:color w:val="000000"/>
          <w:sz w:val="20"/>
          <w:szCs w:val="20"/>
          <w:vertAlign w:val="superscript"/>
          <w:lang w:val="ru-RU"/>
        </w:rPr>
        <w:t xml:space="preserve"> </w:t>
      </w:r>
      <w:r w:rsidRPr="00C30EB6">
        <w:rPr>
          <w:rFonts w:ascii="Times New Roman" w:hAnsi="Times New Roman" w:cs="Times New Roman"/>
          <w:color w:val="000000"/>
          <w:sz w:val="20"/>
          <w:szCs w:val="20"/>
          <w:lang w:val="ru-RU"/>
        </w:rPr>
        <w:t>;</w:t>
      </w:r>
      <w:proofErr w:type="gramEnd"/>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 16 - 25 орын үшін 1 білім алушыға 2,2 м</w:t>
      </w:r>
      <w:r w:rsidRPr="00C30EB6">
        <w:rPr>
          <w:rFonts w:ascii="Times New Roman" w:hAnsi="Times New Roman" w:cs="Times New Roman"/>
          <w:color w:val="000000"/>
          <w:sz w:val="20"/>
          <w:szCs w:val="20"/>
          <w:vertAlign w:val="superscript"/>
          <w:lang w:val="ru-RU"/>
        </w:rPr>
        <w:t>2</w:t>
      </w:r>
      <w:proofErr w:type="gramStart"/>
      <w:r w:rsidRPr="00C30EB6">
        <w:rPr>
          <w:rFonts w:ascii="Times New Roman" w:hAnsi="Times New Roman" w:cs="Times New Roman"/>
          <w:color w:val="000000"/>
          <w:sz w:val="20"/>
          <w:szCs w:val="20"/>
          <w:vertAlign w:val="superscript"/>
          <w:lang w:val="ru-RU"/>
        </w:rPr>
        <w:t xml:space="preserve"> </w:t>
      </w:r>
      <w:r w:rsidRPr="00C30EB6">
        <w:rPr>
          <w:rFonts w:ascii="Times New Roman" w:hAnsi="Times New Roman" w:cs="Times New Roman"/>
          <w:color w:val="000000"/>
          <w:sz w:val="20"/>
          <w:szCs w:val="20"/>
          <w:lang w:val="ru-RU"/>
        </w:rPr>
        <w:t>;</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3) 26 - 49 орын үшін 1 білім алушыға 1,8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vertAlign w:val="superscript"/>
          <w:lang w:val="ru-RU"/>
        </w:rPr>
        <w:t xml:space="preserve"> </w:t>
      </w:r>
      <w:r w:rsidRPr="00C30EB6">
        <w:rPr>
          <w:rFonts w:ascii="Times New Roman" w:hAnsi="Times New Roman" w:cs="Times New Roman"/>
          <w:color w:val="000000"/>
          <w:sz w:val="20"/>
          <w:szCs w:val="20"/>
          <w:vertAlign w:val="superscript"/>
        </w:rPr>
        <w:t>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4) 50-75 орын үшін 1 білім алушыға 1,5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5) 76-100 орын үшін 1 білім алушыға 1,3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6) 100-150 орын үшін 1 білім алушыға 1,2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7) 150-350 орын үшін 1 білім алушыға 1,1м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8) 350 және одан артық орын үшін 1 білім алушыға 1,0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xml:space="preserve"> болып айқындалады.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Дә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ісханалар, оқу кабинеттері, зертханалар жерүсті қабаттарда орналасуы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0" w:name="z22"/>
      <w:r w:rsidRPr="00C30EB6">
        <w:rPr>
          <w:rFonts w:ascii="Times New Roman" w:hAnsi="Times New Roman" w:cs="Times New Roman"/>
          <w:color w:val="000000"/>
          <w:sz w:val="20"/>
          <w:szCs w:val="20"/>
          <w:lang w:val="ru-RU"/>
        </w:rPr>
        <w:t xml:space="preserve">12. Білім алушылар мен тәрбиеленушілердің саны объектінің жобалық сыйымдылығынан аспауы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Қашықтықтан оқыту нысаны бойынша білім алушылардың саны жалпы санға енгізілмейді.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1" w:name="z23"/>
      <w:bookmarkEnd w:id="20"/>
      <w:r w:rsidRPr="00C30EB6">
        <w:rPr>
          <w:rFonts w:ascii="Times New Roman" w:hAnsi="Times New Roman" w:cs="Times New Roman"/>
          <w:color w:val="000000"/>
          <w:sz w:val="20"/>
          <w:szCs w:val="20"/>
          <w:lang w:val="ru-RU"/>
        </w:rPr>
        <w:t>13. Әрбі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ауысымда 1 білім алушыға шаққандағы аудан нормалары және осы Санитариялық қағидалардың талаптары сақталған жағдайда оқудың екі ауысымдық режимін ұйымдастыруға жол беріледі.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2" w:name="z24"/>
      <w:bookmarkEnd w:id="21"/>
      <w:r w:rsidRPr="00C30EB6">
        <w:rPr>
          <w:rFonts w:ascii="Times New Roman" w:hAnsi="Times New Roman" w:cs="Times New Roman"/>
          <w:color w:val="000000"/>
          <w:sz w:val="20"/>
          <w:szCs w:val="20"/>
          <w:lang w:val="ru-RU"/>
        </w:rPr>
        <w:t>14. Пайдалану режимі шумен қоса жүретін және білім алушылар мен тәрбиеленушілердің алаңдауын тудыруы мүмкін, педагогикалық, медициналық, әкімшілік персоналдың жұмысына кедергі келтіруі немесе оларды бұзуы мүмкін үй-жайлар (сорғы қондырғысы бар бойлерлер,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үй-жайлар, жөндеу шеберханалары, сорғы бөлімшесі бар салқындатқыш камералар, желдеткіш камералары, компрессорлық) жатын бөлмелермен, оқу, медицина кабинеттерімен көршілес, олардың астына немесе ү</w:t>
      </w:r>
      <w:proofErr w:type="gramStart"/>
      <w:r w:rsidRPr="00C30EB6">
        <w:rPr>
          <w:rFonts w:ascii="Times New Roman" w:hAnsi="Times New Roman" w:cs="Times New Roman"/>
          <w:color w:val="000000"/>
          <w:sz w:val="20"/>
          <w:szCs w:val="20"/>
          <w:lang w:val="ru-RU"/>
        </w:rPr>
        <w:t>ст</w:t>
      </w:r>
      <w:proofErr w:type="gramEnd"/>
      <w:r w:rsidRPr="00C30EB6">
        <w:rPr>
          <w:rFonts w:ascii="Times New Roman" w:hAnsi="Times New Roman" w:cs="Times New Roman"/>
          <w:color w:val="000000"/>
          <w:sz w:val="20"/>
          <w:szCs w:val="20"/>
          <w:lang w:val="ru-RU"/>
        </w:rPr>
        <w:t>іне орналастырылмайды.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3" w:name="z25"/>
      <w:bookmarkEnd w:id="22"/>
      <w:r w:rsidRPr="00C30EB6">
        <w:rPr>
          <w:rFonts w:ascii="Times New Roman" w:hAnsi="Times New Roman" w:cs="Times New Roman"/>
          <w:color w:val="000000"/>
          <w:sz w:val="20"/>
          <w:szCs w:val="20"/>
          <w:lang w:val="ru-RU"/>
        </w:rPr>
        <w:t xml:space="preserve">15. Мектептен </w:t>
      </w:r>
      <w:proofErr w:type="gramStart"/>
      <w:r w:rsidRPr="00C30EB6">
        <w:rPr>
          <w:rFonts w:ascii="Times New Roman" w:hAnsi="Times New Roman" w:cs="Times New Roman"/>
          <w:color w:val="000000"/>
          <w:sz w:val="20"/>
          <w:szCs w:val="20"/>
          <w:lang w:val="ru-RU"/>
        </w:rPr>
        <w:t>тыс</w:t>
      </w:r>
      <w:proofErr w:type="gramEnd"/>
      <w:r w:rsidRPr="00C30EB6">
        <w:rPr>
          <w:rFonts w:ascii="Times New Roman" w:hAnsi="Times New Roman" w:cs="Times New Roman"/>
          <w:color w:val="000000"/>
          <w:sz w:val="20"/>
          <w:szCs w:val="20"/>
          <w:lang w:val="ru-RU"/>
        </w:rPr>
        <w:t xml:space="preserve"> мекемелер үй-жайларының жинағы қосымша білім беру бағдарламаларының іске асырылуына, бір жолғы сыйымдылығына, білім беру технологиясына, инженерлік-техникалық жабдыққа, қажетті жиһазбен жарақтандырылуына қарай қабылданады.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4" w:name="z26"/>
      <w:bookmarkEnd w:id="23"/>
      <w:r w:rsidRPr="00C30EB6">
        <w:rPr>
          <w:rFonts w:ascii="Times New Roman" w:hAnsi="Times New Roman" w:cs="Times New Roman"/>
          <w:color w:val="000000"/>
          <w:sz w:val="20"/>
          <w:szCs w:val="20"/>
          <w:lang w:val="ru-RU"/>
        </w:rPr>
        <w:t>16. Спорт залының жылыту жүйесінің радиаторлары терезе астындағы қуыстарда орналастырылады және торлармен жабылады немесе еденнен биіктігі 2,4 метрде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 – м) орналастырылады. Терезелерде және жарықтандыру аспаптарында қоршау құрылғылары көзделуі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5" w:name="z27"/>
      <w:bookmarkEnd w:id="24"/>
      <w:r w:rsidRPr="00C30EB6">
        <w:rPr>
          <w:rFonts w:ascii="Times New Roman" w:hAnsi="Times New Roman" w:cs="Times New Roman"/>
          <w:color w:val="000000"/>
          <w:sz w:val="20"/>
          <w:szCs w:val="20"/>
          <w:lang w:val="ru-RU"/>
        </w:rPr>
        <w:t xml:space="preserve">17. Барлық үй-жайлардағы еденнің беті тегіс, саңылаусыз, ақаусыз және механикалық зақымданбаған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xml:space="preserve">. </w:t>
      </w:r>
    </w:p>
    <w:bookmarkEnd w:id="25"/>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Оқу үй-жайларындағы, кабинеттердегі және рекреациялардағы еденнің тақтай немесе паркет төсемі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xml:space="preserve">. Едендерге ылғалды тәсілмен өңдеуге және дезинфекциялауға жол беретін синтетикалық полимерлі материалдар, жылы линолеум төсеуге болады.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Спорт залының едені ағаштан болуы немесе арнайы төсемі болуы, еденнің беті тегіс, саңылаусыз және ақаусыз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Еңбекке баулу шеберханаларындағы </w:t>
      </w:r>
      <w:proofErr w:type="gramStart"/>
      <w:r w:rsidRPr="00C30EB6">
        <w:rPr>
          <w:rFonts w:ascii="Times New Roman" w:hAnsi="Times New Roman" w:cs="Times New Roman"/>
          <w:color w:val="000000"/>
          <w:sz w:val="20"/>
          <w:szCs w:val="20"/>
          <w:lang w:val="ru-RU"/>
        </w:rPr>
        <w:t>еден</w:t>
      </w:r>
      <w:proofErr w:type="gramEnd"/>
      <w:r w:rsidRPr="00C30EB6">
        <w:rPr>
          <w:rFonts w:ascii="Times New Roman" w:hAnsi="Times New Roman" w:cs="Times New Roman"/>
          <w:color w:val="000000"/>
          <w:sz w:val="20"/>
          <w:szCs w:val="20"/>
          <w:lang w:val="ru-RU"/>
        </w:rPr>
        <w:t xml:space="preserve"> механикалық әсерге төзімді, химия кабинеттері мен зертханаларында – химиялық реагенттерге төзімді материалдан жасалады.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6" w:name="z28"/>
      <w:r w:rsidRPr="00C30EB6">
        <w:rPr>
          <w:rFonts w:ascii="Times New Roman" w:hAnsi="Times New Roman" w:cs="Times New Roman"/>
          <w:color w:val="000000"/>
          <w:sz w:val="20"/>
          <w:szCs w:val="20"/>
          <w:lang w:val="ru-RU"/>
        </w:rPr>
        <w:t>18. Объектілер жеке тұ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ған ғимаратта немесе бірнеше жекелеген ғимараттарда пайдаланылады. </w:t>
      </w:r>
    </w:p>
    <w:bookmarkEnd w:id="26"/>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Объектілерді бейімделген ғимараттарда пайдалануға жол беріледі. Жалпы білім беру ұйымдарын бейімделген ғимаратта пайдаланған кезде оқу үй-жайларының және кабинеттердің есептік сыйымдылығы 1 білім алушыға шаққанда 2,5м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vertAlign w:val="superscript"/>
          <w:lang w:val="ru-RU"/>
        </w:rPr>
        <w:t xml:space="preserve"> </w:t>
      </w:r>
      <w:r w:rsidRPr="00C30EB6">
        <w:rPr>
          <w:rFonts w:ascii="Times New Roman" w:hAnsi="Times New Roman" w:cs="Times New Roman"/>
          <w:color w:val="000000"/>
          <w:sz w:val="20"/>
          <w:szCs w:val="20"/>
          <w:lang w:val="ru-RU"/>
        </w:rPr>
        <w:t>аудан нормасы ескеріле отырып айқындалады.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7" w:name="z29"/>
      <w:r w:rsidRPr="00C30EB6">
        <w:rPr>
          <w:rFonts w:ascii="Times New Roman" w:hAnsi="Times New Roman" w:cs="Times New Roman"/>
          <w:color w:val="000000"/>
          <w:sz w:val="20"/>
          <w:szCs w:val="20"/>
          <w:lang w:val="ru-RU"/>
        </w:rPr>
        <w:t xml:space="preserve">19. Мектептен </w:t>
      </w:r>
      <w:proofErr w:type="gramStart"/>
      <w:r w:rsidRPr="00C30EB6">
        <w:rPr>
          <w:rFonts w:ascii="Times New Roman" w:hAnsi="Times New Roman" w:cs="Times New Roman"/>
          <w:color w:val="000000"/>
          <w:sz w:val="20"/>
          <w:szCs w:val="20"/>
          <w:lang w:val="ru-RU"/>
        </w:rPr>
        <w:t>тыс</w:t>
      </w:r>
      <w:proofErr w:type="gramEnd"/>
      <w:r w:rsidRPr="00C30EB6">
        <w:rPr>
          <w:rFonts w:ascii="Times New Roman" w:hAnsi="Times New Roman" w:cs="Times New Roman"/>
          <w:color w:val="000000"/>
          <w:sz w:val="20"/>
          <w:szCs w:val="20"/>
          <w:lang w:val="ru-RU"/>
        </w:rPr>
        <w:t xml:space="preserve"> объектілерді, білім беру орталықтарын бейімделген ғимараттарда, ішіне-жапсарлас салынған үй-жайларда, сондай-ақ тұрғын үйлердің бірінші қабаттарында пайдалануға жол беріледі.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8" w:name="z30"/>
      <w:bookmarkEnd w:id="27"/>
      <w:r w:rsidRPr="00C30EB6">
        <w:rPr>
          <w:rFonts w:ascii="Times New Roman" w:hAnsi="Times New Roman" w:cs="Times New Roman"/>
          <w:color w:val="000000"/>
          <w:sz w:val="20"/>
          <w:szCs w:val="20"/>
          <w:lang w:val="ru-RU"/>
        </w:rPr>
        <w:lastRenderedPageBreak/>
        <w:t xml:space="preserve">20. Көп </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әтерлі тұрғын үйдің бірінші қабатында пайдаланылатын объектілердің тұрғын үйдің кіреберісімен қосылмаған бөлек есігі болуы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29" w:name="z31"/>
      <w:bookmarkEnd w:id="28"/>
      <w:r w:rsidRPr="00C30EB6">
        <w:rPr>
          <w:rFonts w:ascii="Times New Roman" w:hAnsi="Times New Roman" w:cs="Times New Roman"/>
          <w:color w:val="000000"/>
          <w:sz w:val="20"/>
          <w:szCs w:val="20"/>
          <w:lang w:val="ru-RU"/>
        </w:rPr>
        <w:t xml:space="preserve">21. Білім алушылар мен тәрбиеленушілер болатын, медициналық мақсаттағы үй-жайларды ғимараттардың жертөле және цокольдық қабаттарда </w:t>
      </w:r>
      <w:proofErr w:type="gramStart"/>
      <w:r w:rsidRPr="00C30EB6">
        <w:rPr>
          <w:rFonts w:ascii="Times New Roman" w:hAnsi="Times New Roman" w:cs="Times New Roman"/>
          <w:color w:val="000000"/>
          <w:sz w:val="20"/>
          <w:szCs w:val="20"/>
          <w:lang w:val="ru-RU"/>
        </w:rPr>
        <w:t>пайдалану</w:t>
      </w:r>
      <w:proofErr w:type="gramEnd"/>
      <w:r w:rsidRPr="00C30EB6">
        <w:rPr>
          <w:rFonts w:ascii="Times New Roman" w:hAnsi="Times New Roman" w:cs="Times New Roman"/>
          <w:color w:val="000000"/>
          <w:sz w:val="20"/>
          <w:szCs w:val="20"/>
          <w:lang w:val="ru-RU"/>
        </w:rPr>
        <w:t>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0" w:name="z32"/>
      <w:bookmarkEnd w:id="29"/>
      <w:r w:rsidRPr="00C30EB6">
        <w:rPr>
          <w:rFonts w:ascii="Times New Roman" w:hAnsi="Times New Roman" w:cs="Times New Roman"/>
          <w:color w:val="000000"/>
          <w:sz w:val="20"/>
          <w:szCs w:val="20"/>
          <w:lang w:val="ru-RU"/>
        </w:rPr>
        <w:t xml:space="preserve">22. Барлық үй-жайлар функционалдық мақсатына сәйкес пайдаланылуы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1" w:name="z33"/>
      <w:bookmarkEnd w:id="30"/>
      <w:r w:rsidRPr="00C30EB6">
        <w:rPr>
          <w:rFonts w:ascii="Times New Roman" w:hAnsi="Times New Roman" w:cs="Times New Roman"/>
          <w:color w:val="000000"/>
          <w:sz w:val="20"/>
          <w:szCs w:val="20"/>
          <w:lang w:val="ru-RU"/>
        </w:rPr>
        <w:t xml:space="preserve">23. Авариялық ғимараттарда және үй-жайларда орналасқан объектілерді </w:t>
      </w:r>
      <w:proofErr w:type="gramStart"/>
      <w:r w:rsidRPr="00C30EB6">
        <w:rPr>
          <w:rFonts w:ascii="Times New Roman" w:hAnsi="Times New Roman" w:cs="Times New Roman"/>
          <w:color w:val="000000"/>
          <w:sz w:val="20"/>
          <w:szCs w:val="20"/>
          <w:lang w:val="ru-RU"/>
        </w:rPr>
        <w:t>пайдалану</w:t>
      </w:r>
      <w:proofErr w:type="gramEnd"/>
      <w:r w:rsidRPr="00C30EB6">
        <w:rPr>
          <w:rFonts w:ascii="Times New Roman" w:hAnsi="Times New Roman" w:cs="Times New Roman"/>
          <w:color w:val="000000"/>
          <w:sz w:val="20"/>
          <w:szCs w:val="20"/>
          <w:lang w:val="ru-RU"/>
        </w:rPr>
        <w:t xml:space="preserve">ға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2" w:name="z34"/>
      <w:bookmarkEnd w:id="31"/>
      <w:r w:rsidRPr="00C30EB6">
        <w:rPr>
          <w:rFonts w:ascii="Times New Roman" w:hAnsi="Times New Roman" w:cs="Times New Roman"/>
          <w:color w:val="000000"/>
          <w:sz w:val="20"/>
          <w:szCs w:val="20"/>
          <w:lang w:val="ru-RU"/>
        </w:rPr>
        <w:t>24. Объектілерде мектепке дейінгі ұйымдар, компьютерлік сыныптар, мамандандырылған медициналық және стоматологиялық кабинеттер, шаштараздар, кі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жуатын орындар, бассейндер, оқу-өндірістік шеберханалары, тамақтану объектілері болған жағдайда Кодекстің 144-бабының 6-тармағына және 145-бабына сәйкес халықтың санитариялық-эпидемиологиялық саламаттылығы саласындағы мемлекеттік орган бекітетін санитариялық қағидалардың, гигиеналық нормативтердің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 – нормалау құжаттары) талаптары қолданылады.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3" w:name="z35"/>
      <w:bookmarkEnd w:id="32"/>
      <w:r w:rsidRPr="00C30EB6">
        <w:rPr>
          <w:rFonts w:ascii="Times New Roman" w:hAnsi="Times New Roman" w:cs="Times New Roman"/>
          <w:color w:val="000000"/>
          <w:sz w:val="20"/>
          <w:szCs w:val="20"/>
          <w:lang w:val="ru-RU"/>
        </w:rPr>
        <w:t xml:space="preserve">25. Объектілерді реконструкциялау кезінде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 xml:space="preserve">қ қағидалардың 6-24-тармағы аралығындағы талаптардың сақталуы көзделеді.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4" w:name="z36"/>
      <w:bookmarkEnd w:id="33"/>
      <w:r w:rsidRPr="00C30EB6">
        <w:rPr>
          <w:rFonts w:ascii="Times New Roman" w:hAnsi="Times New Roman" w:cs="Times New Roman"/>
          <w:b/>
          <w:color w:val="000000"/>
          <w:sz w:val="20"/>
          <w:szCs w:val="20"/>
          <w:lang w:val="ru-RU"/>
        </w:rPr>
        <w:t>3-тарау. Сумен жабдықтауға, су бұруға, жылумен жабдықтауға, жарықтандыруға, желдетуге, ауаны баптауға қойылатын санитариялы</w:t>
      </w:r>
      <w:proofErr w:type="gramStart"/>
      <w:r w:rsidRPr="00C30EB6">
        <w:rPr>
          <w:rFonts w:ascii="Times New Roman" w:hAnsi="Times New Roman" w:cs="Times New Roman"/>
          <w:b/>
          <w:color w:val="000000"/>
          <w:sz w:val="20"/>
          <w:szCs w:val="20"/>
          <w:lang w:val="ru-RU"/>
        </w:rPr>
        <w:t>қ-</w:t>
      </w:r>
      <w:proofErr w:type="gramEnd"/>
      <w:r w:rsidRPr="00C30EB6">
        <w:rPr>
          <w:rFonts w:ascii="Times New Roman" w:hAnsi="Times New Roman" w:cs="Times New Roman"/>
          <w:b/>
          <w:color w:val="000000"/>
          <w:sz w:val="20"/>
          <w:szCs w:val="20"/>
          <w:lang w:val="ru-RU"/>
        </w:rPr>
        <w:t>эпидемиологиялық талаптар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5" w:name="z37"/>
      <w:bookmarkEnd w:id="34"/>
      <w:r w:rsidRPr="00C30EB6">
        <w:rPr>
          <w:rFonts w:ascii="Times New Roman" w:hAnsi="Times New Roman" w:cs="Times New Roman"/>
          <w:color w:val="000000"/>
          <w:sz w:val="20"/>
          <w:szCs w:val="20"/>
          <w:lang w:val="ru-RU"/>
        </w:rPr>
        <w:t>26. Объектілерде орталықтандырылған шаруашылы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ауыз сумен, ыстық сумен жабдықтау, су бұру көзделеді және олар жарамды жағдайда болуы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6" w:name="z38"/>
      <w:bookmarkEnd w:id="35"/>
      <w:r w:rsidRPr="00C30EB6">
        <w:rPr>
          <w:rFonts w:ascii="Times New Roman" w:hAnsi="Times New Roman" w:cs="Times New Roman"/>
          <w:color w:val="000000"/>
          <w:sz w:val="20"/>
          <w:szCs w:val="20"/>
          <w:lang w:val="ru-RU"/>
        </w:rPr>
        <w:t>27. Объектілер нормалау құжаттарының белгіленген талаптарына сәйкес қ</w:t>
      </w:r>
      <w:proofErr w:type="gramStart"/>
      <w:r w:rsidRPr="00C30EB6">
        <w:rPr>
          <w:rFonts w:ascii="Times New Roman" w:hAnsi="Times New Roman" w:cs="Times New Roman"/>
          <w:color w:val="000000"/>
          <w:sz w:val="20"/>
          <w:szCs w:val="20"/>
          <w:lang w:val="ru-RU"/>
        </w:rPr>
        <w:t>ау</w:t>
      </w:r>
      <w:proofErr w:type="gramEnd"/>
      <w:r w:rsidRPr="00C30EB6">
        <w:rPr>
          <w:rFonts w:ascii="Times New Roman" w:hAnsi="Times New Roman" w:cs="Times New Roman"/>
          <w:color w:val="000000"/>
          <w:sz w:val="20"/>
          <w:szCs w:val="20"/>
          <w:lang w:val="ru-RU"/>
        </w:rPr>
        <w:t>іпсіз және сапалы ауыз сумен қамтамасыз етіледі.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7" w:name="z39"/>
      <w:bookmarkEnd w:id="36"/>
      <w:r w:rsidRPr="00C30EB6">
        <w:rPr>
          <w:rFonts w:ascii="Times New Roman" w:hAnsi="Times New Roman" w:cs="Times New Roman"/>
          <w:color w:val="000000"/>
          <w:sz w:val="20"/>
          <w:szCs w:val="20"/>
          <w:lang w:val="ru-RU"/>
        </w:rPr>
        <w:t xml:space="preserve">28. Объектілерде ауыз су режимі ұйымдастырылады. Ауыз су, оның ішінде сыйымдылықтарға (графиндер, шәйнектер, бөшкелер және басқалар) өлшеп-құйылған немесе шөлмектердегі ауыз су сапасы мен қауіпсіздік </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өрсеткіштері бойынша нормалау құжаттарының талаптарына сәйкес келеді.</w:t>
      </w:r>
    </w:p>
    <w:bookmarkEnd w:id="37"/>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Суға арналған кулерлер (диспенсерлер) өндірушінің </w:t>
      </w:r>
      <w:proofErr w:type="gramStart"/>
      <w:r w:rsidRPr="00C30EB6">
        <w:rPr>
          <w:rFonts w:ascii="Times New Roman" w:hAnsi="Times New Roman" w:cs="Times New Roman"/>
          <w:color w:val="000000"/>
          <w:sz w:val="20"/>
          <w:szCs w:val="20"/>
          <w:lang w:val="ru-RU"/>
        </w:rPr>
        <w:t>н</w:t>
      </w:r>
      <w:proofErr w:type="gramEnd"/>
      <w:r w:rsidRPr="00C30EB6">
        <w:rPr>
          <w:rFonts w:ascii="Times New Roman" w:hAnsi="Times New Roman" w:cs="Times New Roman"/>
          <w:color w:val="000000"/>
          <w:sz w:val="20"/>
          <w:szCs w:val="20"/>
          <w:lang w:val="ru-RU"/>
        </w:rPr>
        <w:t>ұсқаулығына сәйкес тұрақты түрде тазартылады. Су ішу үшін таза ыдыс (шыны, фаянс ыдыс,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рет қолданылатын стақандар) пайдаланылады.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Жеке шөлмек сыйымдылықты пайдалануға </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ұқсат етіледі. Қайнаған ауыз су 3 сағаттан аспай сақталған жағдайда оны пайдалануға жол беріледі.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8" w:name="z40"/>
      <w:r w:rsidRPr="00C30EB6">
        <w:rPr>
          <w:rFonts w:ascii="Times New Roman" w:hAnsi="Times New Roman" w:cs="Times New Roman"/>
          <w:color w:val="000000"/>
          <w:sz w:val="20"/>
          <w:szCs w:val="20"/>
          <w:lang w:val="ru-RU"/>
        </w:rPr>
        <w:t>29. Стационарлық ауыз су бұ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қақтарының конструктивтік шешімдері судың тік ағынының айналасында биіктігі кемінде он сантиметр болатын шектеу сақинасының болуын көздейді.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39" w:name="z41"/>
      <w:bookmarkEnd w:id="38"/>
      <w:r w:rsidRPr="00C30EB6">
        <w:rPr>
          <w:rFonts w:ascii="Times New Roman" w:hAnsi="Times New Roman" w:cs="Times New Roman"/>
          <w:color w:val="000000"/>
          <w:sz w:val="20"/>
          <w:szCs w:val="20"/>
          <w:lang w:val="ru-RU"/>
        </w:rPr>
        <w:t xml:space="preserve">30. Ауыз су режимін ұйымдастыру үшін объекті басшысының бұйрығымен жауапты адам тағайындалады. Білім алушылар мен тәрбиеленушілердің объектілерде болатын барлық уақыты ішінде олардың ауыз </w:t>
      </w:r>
      <w:proofErr w:type="gramStart"/>
      <w:r w:rsidRPr="00C30EB6">
        <w:rPr>
          <w:rFonts w:ascii="Times New Roman" w:hAnsi="Times New Roman" w:cs="Times New Roman"/>
          <w:color w:val="000000"/>
          <w:sz w:val="20"/>
          <w:szCs w:val="20"/>
          <w:lang w:val="ru-RU"/>
        </w:rPr>
        <w:t>су</w:t>
      </w:r>
      <w:proofErr w:type="gramEnd"/>
      <w:r w:rsidRPr="00C30EB6">
        <w:rPr>
          <w:rFonts w:ascii="Times New Roman" w:hAnsi="Times New Roman" w:cs="Times New Roman"/>
          <w:color w:val="000000"/>
          <w:sz w:val="20"/>
          <w:szCs w:val="20"/>
          <w:lang w:val="ru-RU"/>
        </w:rPr>
        <w:t>ға еркін қолжетімдігі қамтамасыз етіледі.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0" w:name="z42"/>
      <w:bookmarkEnd w:id="39"/>
      <w:r w:rsidRPr="00C30EB6">
        <w:rPr>
          <w:rFonts w:ascii="Times New Roman" w:hAnsi="Times New Roman" w:cs="Times New Roman"/>
          <w:color w:val="000000"/>
          <w:sz w:val="20"/>
          <w:szCs w:val="20"/>
          <w:lang w:val="ru-RU"/>
        </w:rPr>
        <w:t>31. Орталықтандырылған сумен жабдықтау жүйесі болмаған жағдайда ішкі су құбыры және су бұру құрылғысымен жергілікті ауыз суы мақсатындағы көздерден алынатын су пайдаланылады.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1" w:name="z43"/>
      <w:bookmarkEnd w:id="40"/>
      <w:r w:rsidRPr="00C30EB6">
        <w:rPr>
          <w:rFonts w:ascii="Times New Roman" w:hAnsi="Times New Roman" w:cs="Times New Roman"/>
          <w:color w:val="000000"/>
          <w:sz w:val="20"/>
          <w:szCs w:val="20"/>
          <w:lang w:val="ru-RU"/>
        </w:rPr>
        <w:t>32. Шаруашылы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ауыз су мұқтаждығы үшін әкелінетін ауыз-суды пайдалануға жол беріледі, оны жеткізу мамандандырылған автокөлікпен, ауыз сумен жанасуға рұқсат етілген материалдардан жасалған, уақтылы тазартылатын, жуылатын және дезинфекцияланатын таңбаланған арнайы сыйымдылықтарда жүргізіледі.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2" w:name="z44"/>
      <w:bookmarkEnd w:id="41"/>
      <w:r w:rsidRPr="00C30EB6">
        <w:rPr>
          <w:rFonts w:ascii="Times New Roman" w:hAnsi="Times New Roman" w:cs="Times New Roman"/>
          <w:color w:val="000000"/>
          <w:sz w:val="20"/>
          <w:szCs w:val="20"/>
          <w:lang w:val="ru-RU"/>
        </w:rPr>
        <w:t>33. Әкелінетін сумен жұмыс істейтін объектілерде ауыз су қорын сақ</w:t>
      </w:r>
      <w:proofErr w:type="gramStart"/>
      <w:r w:rsidRPr="00C30EB6">
        <w:rPr>
          <w:rFonts w:ascii="Times New Roman" w:hAnsi="Times New Roman" w:cs="Times New Roman"/>
          <w:color w:val="000000"/>
          <w:sz w:val="20"/>
          <w:szCs w:val="20"/>
          <w:lang w:val="ru-RU"/>
        </w:rPr>
        <w:t>тау</w:t>
      </w:r>
      <w:proofErr w:type="gramEnd"/>
      <w:r w:rsidRPr="00C30EB6">
        <w:rPr>
          <w:rFonts w:ascii="Times New Roman" w:hAnsi="Times New Roman" w:cs="Times New Roman"/>
          <w:color w:val="000000"/>
          <w:sz w:val="20"/>
          <w:szCs w:val="20"/>
          <w:lang w:val="ru-RU"/>
        </w:rPr>
        <w:t xml:space="preserve">ға арналған сыйымдылықтар орнатылған жеке үй-жай көзделеді. Сыйымдылықтар таңбаланады ("ауыз су"), олар апта сайын (және қажеттілігіне қарай) жуу және дезинфекциялау құралдары қолданыла отырып, тазартылады және дезинфекцияланады. Ауыз </w:t>
      </w:r>
      <w:proofErr w:type="gramStart"/>
      <w:r w:rsidRPr="00C30EB6">
        <w:rPr>
          <w:rFonts w:ascii="Times New Roman" w:hAnsi="Times New Roman" w:cs="Times New Roman"/>
          <w:color w:val="000000"/>
          <w:sz w:val="20"/>
          <w:szCs w:val="20"/>
          <w:lang w:val="ru-RU"/>
        </w:rPr>
        <w:t>су</w:t>
      </w:r>
      <w:proofErr w:type="gramEnd"/>
      <w:r w:rsidRPr="00C30EB6">
        <w:rPr>
          <w:rFonts w:ascii="Times New Roman" w:hAnsi="Times New Roman" w:cs="Times New Roman"/>
          <w:color w:val="000000"/>
          <w:sz w:val="20"/>
          <w:szCs w:val="20"/>
          <w:lang w:val="ru-RU"/>
        </w:rPr>
        <w:t>ға арналған сыйымдылықтарды басқа мақсаттарда пайдалануға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3" w:name="z45"/>
      <w:bookmarkEnd w:id="42"/>
      <w:r w:rsidRPr="00C30EB6">
        <w:rPr>
          <w:rFonts w:ascii="Times New Roman" w:hAnsi="Times New Roman" w:cs="Times New Roman"/>
          <w:color w:val="000000"/>
          <w:sz w:val="20"/>
          <w:szCs w:val="20"/>
          <w:lang w:val="ru-RU"/>
        </w:rPr>
        <w:t>34. Орталықтандырылған ыстық сумен жабдықтау жүйесі болмаған жағдайда су жылытқыштар орнатылады. Ыстық және суық су тұратын жерлердегі, медициналық мақсаттағы үй-жайлардағы барлық ванналарға, себезгілерге, кі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жуатын орындарға, қолжуғыштарға, сондай-ақ ас блогындағы технологиялық жабдыққа араластырғыш орнатыла отырып, жүргізіледі.</w:t>
      </w:r>
    </w:p>
    <w:bookmarkEnd w:id="43"/>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Сумен жылыту жүйес</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ндег</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 xml:space="preserve"> ыстық суды технологиялық және шаруашылы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тұрмыстық мақсаттар үшін пайдалануға жол бер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лмейд</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4" w:name="z46"/>
      <w:r w:rsidRPr="00C30EB6">
        <w:rPr>
          <w:rFonts w:ascii="Times New Roman" w:hAnsi="Times New Roman" w:cs="Times New Roman"/>
          <w:color w:val="000000"/>
          <w:sz w:val="20"/>
          <w:szCs w:val="20"/>
          <w:lang w:val="ru-RU"/>
        </w:rPr>
        <w:t>35. Сурет салуға және жабыстыруға, өсімдіктермен жұмыс істеуге арналған үй-жайлар, шеберханалар, медициналық блок үй-жайлары, ас блогының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үй-жайлары ыстық және суық су өткізілген раквиналармен, қол жууға және кептіруге арналған құралдармен жабдықталады.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5" w:name="z47"/>
      <w:bookmarkEnd w:id="44"/>
      <w:r w:rsidRPr="00C30EB6">
        <w:rPr>
          <w:rFonts w:ascii="Times New Roman" w:hAnsi="Times New Roman" w:cs="Times New Roman"/>
          <w:color w:val="000000"/>
          <w:sz w:val="20"/>
          <w:szCs w:val="20"/>
          <w:lang w:val="ru-RU"/>
        </w:rPr>
        <w:t>36. Объектілерді кә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із жүргізілмеген және ішінара кәріз жүргізілген орындарда орналастырған кезде жергілікті су бұру құрылғысы көзделеді. Сарқынды суларды, оның ішінде САҚ-тың сарқынды суын қабылдауды объекті аумағының шаруашылық аймағында орналасқан, гидравликалық бекітпесі бар қақпақтармен (сифондар) жарақталған жалпы немесе бөлек жерасты су өткізбейтін сыйымдылықтарға (шұңқырға, септикке) жүзеге асырады, оларды тазалау </w:t>
      </w:r>
      <w:proofErr w:type="gramStart"/>
      <w:r w:rsidRPr="00C30EB6">
        <w:rPr>
          <w:rFonts w:ascii="Times New Roman" w:hAnsi="Times New Roman" w:cs="Times New Roman"/>
          <w:color w:val="000000"/>
          <w:sz w:val="20"/>
          <w:szCs w:val="20"/>
          <w:lang w:val="ru-RU"/>
        </w:rPr>
        <w:t>уа</w:t>
      </w:r>
      <w:proofErr w:type="gramEnd"/>
      <w:r w:rsidRPr="00C30EB6">
        <w:rPr>
          <w:rFonts w:ascii="Times New Roman" w:hAnsi="Times New Roman" w:cs="Times New Roman"/>
          <w:color w:val="000000"/>
          <w:sz w:val="20"/>
          <w:szCs w:val="20"/>
          <w:lang w:val="ru-RU"/>
        </w:rPr>
        <w:t>қтылы жүргізіледі.</w:t>
      </w:r>
    </w:p>
    <w:bookmarkEnd w:id="45"/>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Сарқынды суды ашық су айдындарына және іргелес аумаққа, сондай-ақ су сіңіргіш құдықтар құрылғ</w:t>
      </w:r>
      <w:proofErr w:type="gramStart"/>
      <w:r w:rsidRPr="00C30EB6">
        <w:rPr>
          <w:rFonts w:ascii="Times New Roman" w:hAnsi="Times New Roman" w:cs="Times New Roman"/>
          <w:color w:val="000000"/>
          <w:sz w:val="20"/>
          <w:szCs w:val="20"/>
          <w:lang w:val="ru-RU"/>
        </w:rPr>
        <w:t>ысына</w:t>
      </w:r>
      <w:proofErr w:type="gramEnd"/>
      <w:r w:rsidRPr="00C30EB6">
        <w:rPr>
          <w:rFonts w:ascii="Times New Roman" w:hAnsi="Times New Roman" w:cs="Times New Roman"/>
          <w:color w:val="000000"/>
          <w:sz w:val="20"/>
          <w:szCs w:val="20"/>
          <w:lang w:val="ru-RU"/>
        </w:rPr>
        <w:t xml:space="preserve"> ағызуға жол бер</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лмейд</w:t>
      </w:r>
      <w:r w:rsidRPr="00C30EB6">
        <w:rPr>
          <w:rFonts w:ascii="Times New Roman" w:hAnsi="Times New Roman" w:cs="Times New Roman"/>
          <w:color w:val="000000"/>
          <w:sz w:val="20"/>
          <w:szCs w:val="20"/>
        </w:rPr>
        <w:t>i</w:t>
      </w:r>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6" w:name="z48"/>
      <w:r w:rsidRPr="00C30EB6">
        <w:rPr>
          <w:rFonts w:ascii="Times New Roman" w:hAnsi="Times New Roman" w:cs="Times New Roman"/>
          <w:color w:val="000000"/>
          <w:sz w:val="20"/>
          <w:szCs w:val="20"/>
          <w:lang w:val="ru-RU"/>
        </w:rPr>
        <w:t>37.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істік, қойма үй-жайларындағы, тұрмыстық үй-жайлардағы су бұруға арналған кәріз бағандары сыланған қораптарға салынады.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7" w:name="z49"/>
      <w:bookmarkEnd w:id="46"/>
      <w:r w:rsidRPr="00C30EB6">
        <w:rPr>
          <w:rFonts w:ascii="Times New Roman" w:hAnsi="Times New Roman" w:cs="Times New Roman"/>
          <w:color w:val="000000"/>
          <w:sz w:val="20"/>
          <w:szCs w:val="20"/>
          <w:lang w:val="ru-RU"/>
        </w:rPr>
        <w:t>38. Кә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із жүргізілмеген жерлерде САҚ құрылғысына (75 адамға 1) және су құйылатын қолжуғыштарды (30 адамға 1) орнатуға жол беріледі.</w:t>
      </w:r>
    </w:p>
    <w:bookmarkEnd w:id="47"/>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СА</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тың жер үстіндегі үй-жайлары мен су өткізбейтін материалдан жасалған қазылған шұңқыры болады. СА</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ты жинау дезинфекциялау құралдарын пайдалана отырып күн сайын жүргізіледі. САҚ-тың қазылған шұңқырын уақтылы тазалайды.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8" w:name="z50"/>
      <w:r w:rsidRPr="00C30EB6">
        <w:rPr>
          <w:rFonts w:ascii="Times New Roman" w:hAnsi="Times New Roman" w:cs="Times New Roman"/>
          <w:color w:val="000000"/>
          <w:sz w:val="20"/>
          <w:szCs w:val="20"/>
          <w:lang w:val="ru-RU"/>
        </w:rPr>
        <w:t>39. Объектілердің ғимараттары орталық жылыту жүйелерімен жабдықталады. Орталықтандырылған жылумен жабдықтау көзі болмаған жағдайда сұйық, қатты және газ тү</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індегі отынмен жұмыс істейтін автономды қазандық көзделеді.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49" w:name="z51"/>
      <w:bookmarkEnd w:id="48"/>
      <w:r w:rsidRPr="00C30EB6">
        <w:rPr>
          <w:rFonts w:ascii="Times New Roman" w:hAnsi="Times New Roman" w:cs="Times New Roman"/>
          <w:color w:val="000000"/>
          <w:sz w:val="20"/>
          <w:szCs w:val="20"/>
          <w:lang w:val="ru-RU"/>
        </w:rPr>
        <w:lastRenderedPageBreak/>
        <w:t>40. Селолық елді мекендердегі шағын жинақталған білім беру объектілерінің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қабатты ғимараттарында пешпен жылыту құрылғысына жол беріледі. Пешті жағу жеке есігі бар оқшауланған үй-жайда жүргізіледі.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0" w:name="z52"/>
      <w:bookmarkEnd w:id="49"/>
      <w:r w:rsidRPr="00C30EB6">
        <w:rPr>
          <w:rFonts w:ascii="Times New Roman" w:hAnsi="Times New Roman" w:cs="Times New Roman"/>
          <w:color w:val="000000"/>
          <w:sz w:val="20"/>
          <w:szCs w:val="20"/>
          <w:lang w:val="ru-RU"/>
        </w:rPr>
        <w:t xml:space="preserve">41. Жылыту кезеңінде ауаның температурасы нормалау құжаттарына сәйкес </w:t>
      </w:r>
      <w:proofErr w:type="gramStart"/>
      <w:r w:rsidRPr="00C30EB6">
        <w:rPr>
          <w:rFonts w:ascii="Times New Roman" w:hAnsi="Times New Roman" w:cs="Times New Roman"/>
          <w:color w:val="000000"/>
          <w:sz w:val="20"/>
          <w:szCs w:val="20"/>
          <w:lang w:val="ru-RU"/>
        </w:rPr>
        <w:t>ай</w:t>
      </w:r>
      <w:proofErr w:type="gramEnd"/>
      <w:r w:rsidRPr="00C30EB6">
        <w:rPr>
          <w:rFonts w:ascii="Times New Roman" w:hAnsi="Times New Roman" w:cs="Times New Roman"/>
          <w:color w:val="000000"/>
          <w:sz w:val="20"/>
          <w:szCs w:val="20"/>
          <w:lang w:val="ru-RU"/>
        </w:rPr>
        <w:t xml:space="preserve">қындалады.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1" w:name="z53"/>
      <w:bookmarkEnd w:id="50"/>
      <w:r w:rsidRPr="00C30EB6">
        <w:rPr>
          <w:rFonts w:ascii="Times New Roman" w:hAnsi="Times New Roman" w:cs="Times New Roman"/>
          <w:color w:val="000000"/>
          <w:sz w:val="20"/>
          <w:szCs w:val="20"/>
          <w:lang w:val="ru-RU"/>
        </w:rPr>
        <w:t>42. Үй-жайларды табиғи және жасанды жарықтандыруды сәулет, қ</w:t>
      </w:r>
      <w:proofErr w:type="gramStart"/>
      <w:r w:rsidRPr="00C30EB6">
        <w:rPr>
          <w:rFonts w:ascii="Times New Roman" w:hAnsi="Times New Roman" w:cs="Times New Roman"/>
          <w:color w:val="000000"/>
          <w:sz w:val="20"/>
          <w:szCs w:val="20"/>
          <w:lang w:val="ru-RU"/>
        </w:rPr>
        <w:t>ала</w:t>
      </w:r>
      <w:proofErr w:type="gramEnd"/>
      <w:r w:rsidRPr="00C30EB6">
        <w:rPr>
          <w:rFonts w:ascii="Times New Roman" w:hAnsi="Times New Roman" w:cs="Times New Roman"/>
          <w:color w:val="000000"/>
          <w:sz w:val="20"/>
          <w:szCs w:val="20"/>
          <w:lang w:val="ru-RU"/>
        </w:rPr>
        <w:t xml:space="preserve"> құрылысы және құрылыс саласындағы мемлекеттік нормативтерге сәйкес жобалау керек. Жасанды жарықтандыру үшін жарық диодты, люминесцентті және энергия үнемдеуші шамдарды пайдаланады. Ортақ жасанды жарықтандыру барлық үй-жайларда көзделеді.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2" w:name="z54"/>
      <w:bookmarkEnd w:id="51"/>
      <w:r w:rsidRPr="00C30EB6">
        <w:rPr>
          <w:rFonts w:ascii="Times New Roman" w:hAnsi="Times New Roman" w:cs="Times New Roman"/>
          <w:color w:val="000000"/>
          <w:sz w:val="20"/>
          <w:szCs w:val="20"/>
          <w:lang w:val="ru-RU"/>
        </w:rPr>
        <w:t>43. Объектінің аумағында, оның ішінде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 xml:space="preserve">аулалық қондырғыларда сыртқы жасанды жарықтандыру болады.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3" w:name="z55"/>
      <w:bookmarkEnd w:id="52"/>
      <w:r w:rsidRPr="00C30EB6">
        <w:rPr>
          <w:rFonts w:ascii="Times New Roman" w:hAnsi="Times New Roman" w:cs="Times New Roman"/>
          <w:color w:val="000000"/>
          <w:sz w:val="20"/>
          <w:szCs w:val="20"/>
          <w:lang w:val="ru-RU"/>
        </w:rPr>
        <w:t>44. Оқу үй-жайларындағы, ойын және жатын бөлмелеріндегі жарық түсетін ойықтарды реттелетін күннен корғайтын құрылғылармен жабдықтайды.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4" w:name="z56"/>
      <w:bookmarkEnd w:id="53"/>
      <w:r w:rsidRPr="00C30EB6">
        <w:rPr>
          <w:rFonts w:ascii="Times New Roman" w:hAnsi="Times New Roman" w:cs="Times New Roman"/>
          <w:color w:val="000000"/>
          <w:sz w:val="20"/>
          <w:szCs w:val="20"/>
          <w:lang w:val="ru-RU"/>
        </w:rPr>
        <w:t>45. Оқ</w:t>
      </w:r>
      <w:proofErr w:type="gramStart"/>
      <w:r w:rsidRPr="00C30EB6">
        <w:rPr>
          <w:rFonts w:ascii="Times New Roman" w:hAnsi="Times New Roman" w:cs="Times New Roman"/>
          <w:color w:val="000000"/>
          <w:sz w:val="20"/>
          <w:szCs w:val="20"/>
          <w:lang w:val="ru-RU"/>
        </w:rPr>
        <w:t>у-</w:t>
      </w:r>
      <w:proofErr w:type="gramEnd"/>
      <w:r w:rsidRPr="00C30EB6">
        <w:rPr>
          <w:rFonts w:ascii="Times New Roman" w:hAnsi="Times New Roman" w:cs="Times New Roman"/>
          <w:color w:val="000000"/>
          <w:sz w:val="20"/>
          <w:szCs w:val="20"/>
          <w:lang w:val="ru-RU"/>
        </w:rPr>
        <w:t>өндірістік шеберханаларда, спорт залдарында екі жақ бүйірден табиғи жарықтандыруға және аралас (үстіңгі және бүйір жақтан) жарықтандыруға жол беріледі. Оқу үй-жайларында терезенің әйнектерін бояуға жол берілмейді.</w:t>
      </w:r>
    </w:p>
    <w:bookmarkEnd w:id="54"/>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Терезелердің әйнектелуі бүтін шыны төсемінен орындалады.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5" w:name="z57"/>
      <w:r w:rsidRPr="00C30EB6">
        <w:rPr>
          <w:rFonts w:ascii="Times New Roman" w:hAnsi="Times New Roman" w:cs="Times New Roman"/>
          <w:color w:val="000000"/>
          <w:sz w:val="20"/>
          <w:szCs w:val="20"/>
          <w:lang w:val="ru-RU"/>
        </w:rPr>
        <w:t>46. Жасанды жарықтандыру кезінде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үй-жайда бір үлгідегі шамдар қолданылады. Жарықтандыру кезінде шағылысқ</w:t>
      </w:r>
      <w:proofErr w:type="gramStart"/>
      <w:r w:rsidRPr="00C30EB6">
        <w:rPr>
          <w:rFonts w:ascii="Times New Roman" w:hAnsi="Times New Roman" w:cs="Times New Roman"/>
          <w:color w:val="000000"/>
          <w:sz w:val="20"/>
          <w:szCs w:val="20"/>
          <w:lang w:val="ru-RU"/>
        </w:rPr>
        <w:t>ан ж</w:t>
      </w:r>
      <w:proofErr w:type="gramEnd"/>
      <w:r w:rsidRPr="00C30EB6">
        <w:rPr>
          <w:rFonts w:ascii="Times New Roman" w:hAnsi="Times New Roman" w:cs="Times New Roman"/>
          <w:color w:val="000000"/>
          <w:sz w:val="20"/>
          <w:szCs w:val="20"/>
          <w:lang w:val="ru-RU"/>
        </w:rPr>
        <w:t>әне шашыраңқы жарықты шамдарды пайдаланады, оларды плафондармен қамтамасыз етеді.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6" w:name="z58"/>
      <w:bookmarkEnd w:id="55"/>
      <w:r w:rsidRPr="00C30EB6">
        <w:rPr>
          <w:rFonts w:ascii="Times New Roman" w:hAnsi="Times New Roman" w:cs="Times New Roman"/>
          <w:color w:val="000000"/>
          <w:sz w:val="20"/>
          <w:szCs w:val="20"/>
          <w:lang w:val="ru-RU"/>
        </w:rPr>
        <w:t>47.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 xml:space="preserve">ім беру объектілерін жасанды жарықтандыру көрсеткіштері нормалау құжаттарына сәйкес айқындалады.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7" w:name="z59"/>
      <w:bookmarkEnd w:id="56"/>
      <w:r w:rsidRPr="00C30EB6">
        <w:rPr>
          <w:rFonts w:ascii="Times New Roman" w:hAnsi="Times New Roman" w:cs="Times New Roman"/>
          <w:color w:val="000000"/>
          <w:sz w:val="20"/>
          <w:szCs w:val="20"/>
          <w:lang w:val="ru-RU"/>
        </w:rPr>
        <w:t xml:space="preserve">48. </w:t>
      </w:r>
      <w:proofErr w:type="gramStart"/>
      <w:r w:rsidRPr="00C30EB6">
        <w:rPr>
          <w:rFonts w:ascii="Times New Roman" w:hAnsi="Times New Roman" w:cs="Times New Roman"/>
          <w:color w:val="000000"/>
          <w:sz w:val="20"/>
          <w:szCs w:val="20"/>
          <w:lang w:val="ru-RU"/>
        </w:rPr>
        <w:t>Көру қабілеті бұзылған білім алушылар мен тәрбиеленушілерге арналған объектілердегі оқу үй-жайларын (сыныптарды, кабинеттерді, зертханаларды, шеберханаларды), сондай-ақ оқу залдарын жасанды жарықтандырудың құрамдастырылған жүйесімен жабдықтайды.</w:t>
      </w:r>
      <w:proofErr w:type="gramEnd"/>
      <w:r w:rsidRPr="00C30EB6">
        <w:rPr>
          <w:rFonts w:ascii="Times New Roman" w:hAnsi="Times New Roman" w:cs="Times New Roman"/>
          <w:color w:val="000000"/>
          <w:sz w:val="20"/>
          <w:szCs w:val="20"/>
          <w:lang w:val="ru-RU"/>
        </w:rPr>
        <w:t xml:space="preserve"> Көру патологиясының тү</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іне байланысты жалпы және жергілікті жарықтандырудың жиынтық жарықтандыру деңгейі мынаны құрайды: </w:t>
      </w:r>
    </w:p>
    <w:bookmarkEnd w:id="57"/>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 жоғары дәрежелі күрделі алыстан көрмейтіндер және жоғары дәрежедегі жақыннан көрмейтіндерге – 1000 люкс (бұдан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 – лк);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 торлы қабық пен көру нервісі зақымдалғандарға (көздің қарығуы болмайтын) – 1000 – 1500 лк;</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3) жарықтан қорқу ауруынан зардап шегетіндерге – 500 лк-тен артық емес;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4) жасанды жарықтандыру деңгейі жалпы жарықтандыру жүйесінен 400 лк-тен аспауы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5) 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жұмыс орнын кемінде 400 лк жергілікті жарықтандыру шамдарымен жабдықтайды.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Шамдар үстелдің бетіне нығыз бекітілуі және олардың еңкею бұрышы мен жарық көзінің биіктігін өзгертуге мүмкінді</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 xml:space="preserve"> беретін иілімді кронштейні болады.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8" w:name="z60"/>
      <w:r w:rsidRPr="00C30EB6">
        <w:rPr>
          <w:rFonts w:ascii="Times New Roman" w:hAnsi="Times New Roman" w:cs="Times New Roman"/>
          <w:color w:val="000000"/>
          <w:sz w:val="20"/>
          <w:szCs w:val="20"/>
          <w:lang w:val="ru-RU"/>
        </w:rPr>
        <w:t>49. Істен шыққан шамдар ауыстырылады. Жарамсыз, құрамында сынап бар шамдар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алушылар мен тәрбиеленушілердің қолы жетпейтін жеке үй-жайда сақталады. Пайдаланылған құрамында сынап бар шамдарды қоқыс жинағ</w:t>
      </w:r>
      <w:proofErr w:type="gramStart"/>
      <w:r w:rsidRPr="00C30EB6">
        <w:rPr>
          <w:rFonts w:ascii="Times New Roman" w:hAnsi="Times New Roman" w:cs="Times New Roman"/>
          <w:color w:val="000000"/>
          <w:sz w:val="20"/>
          <w:szCs w:val="20"/>
          <w:lang w:val="ru-RU"/>
        </w:rPr>
        <w:t>ыштар</w:t>
      </w:r>
      <w:proofErr w:type="gramEnd"/>
      <w:r w:rsidRPr="00C30EB6">
        <w:rPr>
          <w:rFonts w:ascii="Times New Roman" w:hAnsi="Times New Roman" w:cs="Times New Roman"/>
          <w:color w:val="000000"/>
          <w:sz w:val="20"/>
          <w:szCs w:val="20"/>
          <w:lang w:val="ru-RU"/>
        </w:rPr>
        <w:t xml:space="preserve">ға тастауға жол берілмейді. Пайдаланылған құрамында сынап бар шамдарды сақтау және кәдеге жаратуға жіберу объекті басшысының бұйрығымен жауапты адамға жүктеледі.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59" w:name="z61"/>
      <w:bookmarkEnd w:id="58"/>
      <w:r w:rsidRPr="00C30EB6">
        <w:rPr>
          <w:rFonts w:ascii="Times New Roman" w:hAnsi="Times New Roman" w:cs="Times New Roman"/>
          <w:color w:val="000000"/>
          <w:sz w:val="20"/>
          <w:szCs w:val="20"/>
          <w:lang w:val="ru-RU"/>
        </w:rPr>
        <w:t>50. Объектілердің ғимараттары желдету және ауа баптау жүйелерімен жабдықталады. Ас блогында механикалық түрде іске қосылатын желдету жүйесі көзделеді. Жылу және ылғал бөлу көздері болып табылатын жабдықтың ү</w:t>
      </w:r>
      <w:proofErr w:type="gramStart"/>
      <w:r w:rsidRPr="00C30EB6">
        <w:rPr>
          <w:rFonts w:ascii="Times New Roman" w:hAnsi="Times New Roman" w:cs="Times New Roman"/>
          <w:color w:val="000000"/>
          <w:sz w:val="20"/>
          <w:szCs w:val="20"/>
          <w:lang w:val="ru-RU"/>
        </w:rPr>
        <w:t>ст</w:t>
      </w:r>
      <w:proofErr w:type="gramEnd"/>
      <w:r w:rsidRPr="00C30EB6">
        <w:rPr>
          <w:rFonts w:ascii="Times New Roman" w:hAnsi="Times New Roman" w:cs="Times New Roman"/>
          <w:color w:val="000000"/>
          <w:sz w:val="20"/>
          <w:szCs w:val="20"/>
          <w:lang w:val="ru-RU"/>
        </w:rPr>
        <w:t>інде сыртқа тарту шатырлары орнатылады.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0" w:name="z62"/>
      <w:bookmarkEnd w:id="59"/>
      <w:r w:rsidRPr="00C30EB6">
        <w:rPr>
          <w:rFonts w:ascii="Times New Roman" w:hAnsi="Times New Roman" w:cs="Times New Roman"/>
          <w:color w:val="000000"/>
          <w:sz w:val="20"/>
          <w:szCs w:val="20"/>
          <w:lang w:val="ru-RU"/>
        </w:rPr>
        <w:t>51. Желдету және ауа баптау жүйелерін пайдалану кезінде нормалау құжаттарының талаптары сақталады.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1" w:name="z63"/>
      <w:bookmarkEnd w:id="60"/>
      <w:r w:rsidRPr="00C30EB6">
        <w:rPr>
          <w:rFonts w:ascii="Times New Roman" w:hAnsi="Times New Roman" w:cs="Times New Roman"/>
          <w:color w:val="000000"/>
          <w:sz w:val="20"/>
          <w:szCs w:val="20"/>
          <w:lang w:val="ru-RU"/>
        </w:rPr>
        <w:t>52. Оқу үй-жайларын үзілістер кезінде, рекреациялық үй-жайларды сабақ уақытында желдетеді. Сабақ басталғ</w:t>
      </w:r>
      <w:proofErr w:type="gramStart"/>
      <w:r w:rsidRPr="00C30EB6">
        <w:rPr>
          <w:rFonts w:ascii="Times New Roman" w:hAnsi="Times New Roman" w:cs="Times New Roman"/>
          <w:color w:val="000000"/>
          <w:sz w:val="20"/>
          <w:szCs w:val="20"/>
          <w:lang w:val="ru-RU"/>
        </w:rPr>
        <w:t>ан</w:t>
      </w:r>
      <w:proofErr w:type="gramEnd"/>
      <w:r w:rsidRPr="00C30EB6">
        <w:rPr>
          <w:rFonts w:ascii="Times New Roman" w:hAnsi="Times New Roman" w:cs="Times New Roman"/>
          <w:color w:val="000000"/>
          <w:sz w:val="20"/>
          <w:szCs w:val="20"/>
          <w:lang w:val="ru-RU"/>
        </w:rPr>
        <w:t xml:space="preserve">ға дейін және олар аяқталғаннан кейін оқу үй-жайларында өтпелі желдету жүзеге асырылады. Өтпелі немесе бұрыштан желдетуді білім алушылар мен тәрбиеленушілер болмаған кезде жүргізеді. Өтпелі желдетуді дәретхана үй-жайлары арқылы жүргізбейді.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2" w:name="z64"/>
      <w:bookmarkEnd w:id="61"/>
      <w:r w:rsidRPr="00C30EB6">
        <w:rPr>
          <w:rFonts w:ascii="Times New Roman" w:hAnsi="Times New Roman" w:cs="Times New Roman"/>
          <w:color w:val="000000"/>
          <w:sz w:val="20"/>
          <w:szCs w:val="20"/>
          <w:lang w:val="ru-RU"/>
        </w:rPr>
        <w:t>53. Станоктарда және тетіктерде жұмыс істеу жылу мен шаңның кө</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 мөлшерінің бөлінуімен байланысты болатын шеберханалар сору-сыртқа тарту желдеткішімен және жергілікті шаңұстағыштармен және сыртқа тарту құралдарымен жабдықтайды.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3" w:name="z65"/>
      <w:bookmarkEnd w:id="62"/>
      <w:r w:rsidRPr="00C30EB6">
        <w:rPr>
          <w:rFonts w:ascii="Times New Roman" w:hAnsi="Times New Roman" w:cs="Times New Roman"/>
          <w:color w:val="000000"/>
          <w:sz w:val="20"/>
          <w:szCs w:val="20"/>
          <w:lang w:val="ru-RU"/>
        </w:rPr>
        <w:t xml:space="preserve">54. Объектілерде нормалау құжаттарына сәйкес үй-жайлардың оңтайлы микроклиматтық жағдайлары (температура, ауа қозғалысының жылдамдығы және ауаның салыстырмалы ылғалдылығы) қамтамасыз етіледі.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4" w:name="z66"/>
      <w:bookmarkEnd w:id="63"/>
      <w:r w:rsidRPr="00C30EB6">
        <w:rPr>
          <w:rFonts w:ascii="Times New Roman" w:hAnsi="Times New Roman" w:cs="Times New Roman"/>
          <w:color w:val="000000"/>
          <w:sz w:val="20"/>
          <w:szCs w:val="20"/>
          <w:lang w:val="ru-RU"/>
        </w:rPr>
        <w:t>55. Ауаның температурасын бақылау үшін білім беру ұйымдарының ойын, оқ</w:t>
      </w:r>
      <w:proofErr w:type="gramStart"/>
      <w:r w:rsidRPr="00C30EB6">
        <w:rPr>
          <w:rFonts w:ascii="Times New Roman" w:hAnsi="Times New Roman" w:cs="Times New Roman"/>
          <w:color w:val="000000"/>
          <w:sz w:val="20"/>
          <w:szCs w:val="20"/>
          <w:lang w:val="ru-RU"/>
        </w:rPr>
        <w:t>у</w:t>
      </w:r>
      <w:proofErr w:type="gramEnd"/>
      <w:r w:rsidRPr="00C30EB6">
        <w:rPr>
          <w:rFonts w:ascii="Times New Roman" w:hAnsi="Times New Roman" w:cs="Times New Roman"/>
          <w:color w:val="000000"/>
          <w:sz w:val="20"/>
          <w:szCs w:val="20"/>
          <w:lang w:val="ru-RU"/>
        </w:rPr>
        <w:t xml:space="preserve"> және жатын үй-жайларында, балаларды тәрбиелеу және олардың тұратын орындарында, сондай-ақ медициналық пункт үй-жайларында термометрлер орнатылады.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5" w:name="z67"/>
      <w:bookmarkEnd w:id="64"/>
      <w:r w:rsidRPr="00C30EB6">
        <w:rPr>
          <w:rFonts w:ascii="Times New Roman" w:hAnsi="Times New Roman" w:cs="Times New Roman"/>
          <w:b/>
          <w:color w:val="000000"/>
          <w:sz w:val="20"/>
          <w:szCs w:val="20"/>
          <w:lang w:val="ru-RU"/>
        </w:rPr>
        <w:t>4-тарау. Объектілердің үй-жайларын жөндеуге және күті</w:t>
      </w:r>
      <w:proofErr w:type="gramStart"/>
      <w:r w:rsidRPr="00C30EB6">
        <w:rPr>
          <w:rFonts w:ascii="Times New Roman" w:hAnsi="Times New Roman" w:cs="Times New Roman"/>
          <w:b/>
          <w:color w:val="000000"/>
          <w:sz w:val="20"/>
          <w:szCs w:val="20"/>
          <w:lang w:val="ru-RU"/>
        </w:rPr>
        <w:t>п-</w:t>
      </w:r>
      <w:proofErr w:type="gramEnd"/>
      <w:r w:rsidRPr="00C30EB6">
        <w:rPr>
          <w:rFonts w:ascii="Times New Roman" w:hAnsi="Times New Roman" w:cs="Times New Roman"/>
          <w:b/>
          <w:color w:val="000000"/>
          <w:sz w:val="20"/>
          <w:szCs w:val="20"/>
          <w:lang w:val="ru-RU"/>
        </w:rPr>
        <w:t xml:space="preserve">ұстауға қойылатын санитариялық-эпидемиологиялық талаптар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6" w:name="z68"/>
      <w:bookmarkEnd w:id="65"/>
      <w:r w:rsidRPr="00C30EB6">
        <w:rPr>
          <w:rFonts w:ascii="Times New Roman" w:hAnsi="Times New Roman" w:cs="Times New Roman"/>
          <w:color w:val="000000"/>
          <w:sz w:val="20"/>
          <w:szCs w:val="20"/>
          <w:lang w:val="ru-RU"/>
        </w:rPr>
        <w:t>56. Жыл сайын объекті</w:t>
      </w:r>
      <w:proofErr w:type="gramStart"/>
      <w:r w:rsidRPr="00C30EB6">
        <w:rPr>
          <w:rFonts w:ascii="Times New Roman" w:hAnsi="Times New Roman" w:cs="Times New Roman"/>
          <w:color w:val="000000"/>
          <w:sz w:val="20"/>
          <w:szCs w:val="20"/>
          <w:lang w:val="ru-RU"/>
        </w:rPr>
        <w:t>де</w:t>
      </w:r>
      <w:proofErr w:type="gramEnd"/>
      <w:r w:rsidRPr="00C30EB6">
        <w:rPr>
          <w:rFonts w:ascii="Times New Roman" w:hAnsi="Times New Roman" w:cs="Times New Roman"/>
          <w:color w:val="000000"/>
          <w:sz w:val="20"/>
          <w:szCs w:val="20"/>
          <w:lang w:val="ru-RU"/>
        </w:rPr>
        <w:t xml:space="preserve"> ағымдағы жөндеу жүргізіледі.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7" w:name="z69"/>
      <w:bookmarkEnd w:id="66"/>
      <w:r w:rsidRPr="00C30EB6">
        <w:rPr>
          <w:rFonts w:ascii="Times New Roman" w:hAnsi="Times New Roman" w:cs="Times New Roman"/>
          <w:color w:val="000000"/>
          <w:sz w:val="20"/>
          <w:szCs w:val="20"/>
          <w:lang w:val="ru-RU"/>
        </w:rPr>
        <w:t>57. Объектілер жұмыс істеп тұ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ған кезде авариялық жағдайларды жою жұмыстарын қоспағанда, күрделі және ағымдағы жөндеу жұмыстарының түрлерін жүргізуге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8" w:name="z70"/>
      <w:bookmarkEnd w:id="67"/>
      <w:r w:rsidRPr="00C30EB6">
        <w:rPr>
          <w:rFonts w:ascii="Times New Roman" w:hAnsi="Times New Roman" w:cs="Times New Roman"/>
          <w:color w:val="000000"/>
          <w:sz w:val="20"/>
          <w:szCs w:val="20"/>
          <w:lang w:val="ru-RU"/>
        </w:rPr>
        <w:t>58. Үй-жайларды әрлеу үшін олардың сапасы мен қ</w:t>
      </w:r>
      <w:proofErr w:type="gramStart"/>
      <w:r w:rsidRPr="00C30EB6">
        <w:rPr>
          <w:rFonts w:ascii="Times New Roman" w:hAnsi="Times New Roman" w:cs="Times New Roman"/>
          <w:color w:val="000000"/>
          <w:sz w:val="20"/>
          <w:szCs w:val="20"/>
          <w:lang w:val="ru-RU"/>
        </w:rPr>
        <w:t>ау</w:t>
      </w:r>
      <w:proofErr w:type="gramEnd"/>
      <w:r w:rsidRPr="00C30EB6">
        <w:rPr>
          <w:rFonts w:ascii="Times New Roman" w:hAnsi="Times New Roman" w:cs="Times New Roman"/>
          <w:color w:val="000000"/>
          <w:sz w:val="20"/>
          <w:szCs w:val="20"/>
          <w:lang w:val="ru-RU"/>
        </w:rPr>
        <w:t>іпсіздігін растайтын құжаттары бар құрылыс материалдары пайдаланылады.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69" w:name="z71"/>
      <w:bookmarkEnd w:id="68"/>
      <w:r w:rsidRPr="00C30EB6">
        <w:rPr>
          <w:rFonts w:ascii="Times New Roman" w:hAnsi="Times New Roman" w:cs="Times New Roman"/>
          <w:color w:val="000000"/>
          <w:sz w:val="20"/>
          <w:szCs w:val="20"/>
          <w:lang w:val="ru-RU"/>
        </w:rPr>
        <w:t>59. Вестибюльдерде, холлдарда, рекреацияларда, акті және мәжіліс залдарында, әкімшілік үй-жайларында конструкциясы әртүрлі аспалы төбелерді қ</w:t>
      </w:r>
      <w:proofErr w:type="gramStart"/>
      <w:r w:rsidRPr="00C30EB6">
        <w:rPr>
          <w:rFonts w:ascii="Times New Roman" w:hAnsi="Times New Roman" w:cs="Times New Roman"/>
          <w:color w:val="000000"/>
          <w:sz w:val="20"/>
          <w:szCs w:val="20"/>
          <w:lang w:val="ru-RU"/>
        </w:rPr>
        <w:t>олдану</w:t>
      </w:r>
      <w:proofErr w:type="gramEnd"/>
      <w:r w:rsidRPr="00C30EB6">
        <w:rPr>
          <w:rFonts w:ascii="Times New Roman" w:hAnsi="Times New Roman" w:cs="Times New Roman"/>
          <w:color w:val="000000"/>
          <w:sz w:val="20"/>
          <w:szCs w:val="20"/>
          <w:lang w:val="ru-RU"/>
        </w:rPr>
        <w:t>ға жол беріледі.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0" w:name="z72"/>
      <w:bookmarkEnd w:id="69"/>
      <w:r w:rsidRPr="00C30EB6">
        <w:rPr>
          <w:rFonts w:ascii="Times New Roman" w:hAnsi="Times New Roman" w:cs="Times New Roman"/>
          <w:color w:val="000000"/>
          <w:sz w:val="20"/>
          <w:szCs w:val="20"/>
          <w:lang w:val="ru-RU"/>
        </w:rPr>
        <w:t xml:space="preserve">60. Барлық үй жайлардың төбелері мен қабырғалары тегіс, саңылаусыз, жарықшағы жоқ, бүлінбеген, грибоктармен зақымдану белгілерінсіз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1" w:name="z73"/>
      <w:bookmarkEnd w:id="70"/>
      <w:r w:rsidRPr="00C30EB6">
        <w:rPr>
          <w:rFonts w:ascii="Times New Roman" w:hAnsi="Times New Roman" w:cs="Times New Roman"/>
          <w:color w:val="000000"/>
          <w:sz w:val="20"/>
          <w:szCs w:val="20"/>
          <w:lang w:val="ru-RU"/>
        </w:rPr>
        <w:t xml:space="preserve">61. Қалыпты режимде пайдаланылатын үй-жайлардағы қабырғалардың, еденнің, жабдықтың беті ылғалды тәсілмен </w:t>
      </w:r>
      <w:proofErr w:type="gramStart"/>
      <w:r w:rsidRPr="00C30EB6">
        <w:rPr>
          <w:rFonts w:ascii="Times New Roman" w:hAnsi="Times New Roman" w:cs="Times New Roman"/>
          <w:color w:val="000000"/>
          <w:sz w:val="20"/>
          <w:szCs w:val="20"/>
          <w:lang w:val="ru-RU"/>
        </w:rPr>
        <w:t>жинау</w:t>
      </w:r>
      <w:proofErr w:type="gramEnd"/>
      <w:r w:rsidRPr="00C30EB6">
        <w:rPr>
          <w:rFonts w:ascii="Times New Roman" w:hAnsi="Times New Roman" w:cs="Times New Roman"/>
          <w:color w:val="000000"/>
          <w:sz w:val="20"/>
          <w:szCs w:val="20"/>
          <w:lang w:val="ru-RU"/>
        </w:rPr>
        <w:t>ға жол беретіндей тегіс, күңгірт болады.</w:t>
      </w:r>
    </w:p>
    <w:bookmarkEnd w:id="71"/>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Ылғалды режимде жұмыс істейтін үй-жайлардың (медициналық мақсаттағы, ас блогы, санитариялық тораптар, кі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жуу, жуыну орындары)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w:t>
      </w:r>
      <w:proofErr w:type="gramStart"/>
      <w:r w:rsidRPr="00C30EB6">
        <w:rPr>
          <w:rFonts w:ascii="Times New Roman" w:hAnsi="Times New Roman" w:cs="Times New Roman"/>
          <w:color w:val="000000"/>
          <w:sz w:val="20"/>
          <w:szCs w:val="20"/>
          <w:lang w:val="ru-RU"/>
        </w:rPr>
        <w:t>бас</w:t>
      </w:r>
      <w:proofErr w:type="gramEnd"/>
      <w:r w:rsidRPr="00C30EB6">
        <w:rPr>
          <w:rFonts w:ascii="Times New Roman" w:hAnsi="Times New Roman" w:cs="Times New Roman"/>
          <w:color w:val="000000"/>
          <w:sz w:val="20"/>
          <w:szCs w:val="20"/>
          <w:lang w:val="ru-RU"/>
        </w:rPr>
        <w:t xml:space="preserve">қа да материалдармен қаптайды.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2" w:name="z74"/>
      <w:r w:rsidRPr="00C30EB6">
        <w:rPr>
          <w:rFonts w:ascii="Times New Roman" w:hAnsi="Times New Roman" w:cs="Times New Roman"/>
          <w:color w:val="000000"/>
          <w:sz w:val="20"/>
          <w:szCs w:val="20"/>
          <w:lang w:val="ru-RU"/>
        </w:rPr>
        <w:lastRenderedPageBreak/>
        <w:t xml:space="preserve">62. Терезе әйнектері, электр шамдардың плафондары және </w:t>
      </w:r>
      <w:proofErr w:type="gramStart"/>
      <w:r w:rsidRPr="00C30EB6">
        <w:rPr>
          <w:rFonts w:ascii="Times New Roman" w:hAnsi="Times New Roman" w:cs="Times New Roman"/>
          <w:color w:val="000000"/>
          <w:sz w:val="20"/>
          <w:szCs w:val="20"/>
          <w:lang w:val="ru-RU"/>
        </w:rPr>
        <w:t>сырт</w:t>
      </w:r>
      <w:proofErr w:type="gramEnd"/>
      <w:r w:rsidRPr="00C30EB6">
        <w:rPr>
          <w:rFonts w:ascii="Times New Roman" w:hAnsi="Times New Roman" w:cs="Times New Roman"/>
          <w:color w:val="000000"/>
          <w:sz w:val="20"/>
          <w:szCs w:val="20"/>
          <w:lang w:val="ru-RU"/>
        </w:rPr>
        <w:t xml:space="preserve">қа тартып желдету жүйесінің жалюзді торлары таза ұсталады. Білім алушылар мен тәрбиеленушілерді жарықтандыру арматурасын </w:t>
      </w:r>
      <w:proofErr w:type="gramStart"/>
      <w:r w:rsidRPr="00C30EB6">
        <w:rPr>
          <w:rFonts w:ascii="Times New Roman" w:hAnsi="Times New Roman" w:cs="Times New Roman"/>
          <w:color w:val="000000"/>
          <w:sz w:val="20"/>
          <w:szCs w:val="20"/>
          <w:lang w:val="ru-RU"/>
        </w:rPr>
        <w:t>тазалау</w:t>
      </w:r>
      <w:proofErr w:type="gramEnd"/>
      <w:r w:rsidRPr="00C30EB6">
        <w:rPr>
          <w:rFonts w:ascii="Times New Roman" w:hAnsi="Times New Roman" w:cs="Times New Roman"/>
          <w:color w:val="000000"/>
          <w:sz w:val="20"/>
          <w:szCs w:val="20"/>
          <w:lang w:val="ru-RU"/>
        </w:rPr>
        <w:t>ға және терезелерді жууға тартуға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3" w:name="z75"/>
      <w:bookmarkEnd w:id="72"/>
      <w:r w:rsidRPr="00C30EB6">
        <w:rPr>
          <w:rFonts w:ascii="Times New Roman" w:hAnsi="Times New Roman" w:cs="Times New Roman"/>
          <w:color w:val="000000"/>
          <w:sz w:val="20"/>
          <w:szCs w:val="20"/>
          <w:lang w:val="ru-RU"/>
        </w:rPr>
        <w:t xml:space="preserve">63. Желдету үшін ашылатын терезелерге, форточкаларға, </w:t>
      </w:r>
      <w:proofErr w:type="gramStart"/>
      <w:r w:rsidRPr="00C30EB6">
        <w:rPr>
          <w:rFonts w:ascii="Times New Roman" w:hAnsi="Times New Roman" w:cs="Times New Roman"/>
          <w:color w:val="000000"/>
          <w:sz w:val="20"/>
          <w:szCs w:val="20"/>
          <w:lang w:val="ru-RU"/>
        </w:rPr>
        <w:t>фрамугалар</w:t>
      </w:r>
      <w:proofErr w:type="gramEnd"/>
      <w:r w:rsidRPr="00C30EB6">
        <w:rPr>
          <w:rFonts w:ascii="Times New Roman" w:hAnsi="Times New Roman" w:cs="Times New Roman"/>
          <w:color w:val="000000"/>
          <w:sz w:val="20"/>
          <w:szCs w:val="20"/>
          <w:lang w:val="ru-RU"/>
        </w:rPr>
        <w:t>ға москит торлары орнатылады.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4" w:name="z76"/>
      <w:bookmarkEnd w:id="73"/>
      <w:r w:rsidRPr="00C30EB6">
        <w:rPr>
          <w:rFonts w:ascii="Times New Roman" w:hAnsi="Times New Roman" w:cs="Times New Roman"/>
          <w:color w:val="000000"/>
          <w:sz w:val="20"/>
          <w:szCs w:val="20"/>
          <w:lang w:val="ru-RU"/>
        </w:rPr>
        <w:t xml:space="preserve">64. Объектілердің аумағы, ашық ауадағы дене шынықтыру және спорт алаңдары таза ұсталады, бөгде заттардан бос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5" w:name="z77"/>
      <w:bookmarkEnd w:id="74"/>
      <w:r w:rsidRPr="00C30EB6">
        <w:rPr>
          <w:rFonts w:ascii="Times New Roman" w:hAnsi="Times New Roman" w:cs="Times New Roman"/>
          <w:color w:val="000000"/>
          <w:sz w:val="20"/>
          <w:szCs w:val="20"/>
          <w:lang w:val="ru-RU"/>
        </w:rPr>
        <w:t>65. Барлық үй-жайлар таза ұсталады. Ас блогын және дәретханаларды күн сайын дезинфекциялау құралдарын пайдалана отырып жинайды. Дәретханаларда еден, есік тұ</w:t>
      </w:r>
      <w:proofErr w:type="gramStart"/>
      <w:r w:rsidRPr="00C30EB6">
        <w:rPr>
          <w:rFonts w:ascii="Times New Roman" w:hAnsi="Times New Roman" w:cs="Times New Roman"/>
          <w:color w:val="000000"/>
          <w:sz w:val="20"/>
          <w:szCs w:val="20"/>
          <w:lang w:val="ru-RU"/>
        </w:rPr>
        <w:t>т</w:t>
      </w:r>
      <w:proofErr w:type="gramEnd"/>
      <w:r w:rsidRPr="00C30EB6">
        <w:rPr>
          <w:rFonts w:ascii="Times New Roman" w:hAnsi="Times New Roman" w:cs="Times New Roman"/>
          <w:color w:val="000000"/>
          <w:sz w:val="20"/>
          <w:szCs w:val="20"/>
          <w:lang w:val="ru-RU"/>
        </w:rPr>
        <w:t xml:space="preserve">қалары, кранның құлақтары, раковиналар және унитаздар күн сайын дезинфекциялауға жатады. </w:t>
      </w:r>
    </w:p>
    <w:bookmarkEnd w:id="75"/>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Үй жайларды ылғалды жинауды ұйымның техникалық персоналы жүргізеді. Білім алушылар мен тәрбиеленушілерді санитариялық тораптарды </w:t>
      </w:r>
      <w:proofErr w:type="gramStart"/>
      <w:r w:rsidRPr="00C30EB6">
        <w:rPr>
          <w:rFonts w:ascii="Times New Roman" w:hAnsi="Times New Roman" w:cs="Times New Roman"/>
          <w:color w:val="000000"/>
          <w:sz w:val="20"/>
          <w:szCs w:val="20"/>
          <w:lang w:val="ru-RU"/>
        </w:rPr>
        <w:t>жинау</w:t>
      </w:r>
      <w:proofErr w:type="gramEnd"/>
      <w:r w:rsidRPr="00C30EB6">
        <w:rPr>
          <w:rFonts w:ascii="Times New Roman" w:hAnsi="Times New Roman" w:cs="Times New Roman"/>
          <w:color w:val="000000"/>
          <w:sz w:val="20"/>
          <w:szCs w:val="20"/>
          <w:lang w:val="ru-RU"/>
        </w:rPr>
        <w:t>ға тартуға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6" w:name="z78"/>
      <w:r w:rsidRPr="00C30EB6">
        <w:rPr>
          <w:rFonts w:ascii="Times New Roman" w:hAnsi="Times New Roman" w:cs="Times New Roman"/>
          <w:color w:val="000000"/>
          <w:sz w:val="20"/>
          <w:szCs w:val="20"/>
          <w:lang w:val="ru-RU"/>
        </w:rPr>
        <w:t xml:space="preserve">66. Жинау жүргізу үшін нормалау құжаттарына сәйкес қолдануға </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ұқсат етілген жуу, дезинфекциялау құралдары пайдаланылады. </w:t>
      </w:r>
    </w:p>
    <w:bookmarkEnd w:id="76"/>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Дезинфекциялау ерітінділерін өндірушінің </w:t>
      </w:r>
      <w:proofErr w:type="gramStart"/>
      <w:r w:rsidRPr="00C30EB6">
        <w:rPr>
          <w:rFonts w:ascii="Times New Roman" w:hAnsi="Times New Roman" w:cs="Times New Roman"/>
          <w:color w:val="000000"/>
          <w:sz w:val="20"/>
          <w:szCs w:val="20"/>
          <w:lang w:val="ru-RU"/>
        </w:rPr>
        <w:t>н</w:t>
      </w:r>
      <w:proofErr w:type="gramEnd"/>
      <w:r w:rsidRPr="00C30EB6">
        <w:rPr>
          <w:rFonts w:ascii="Times New Roman" w:hAnsi="Times New Roman" w:cs="Times New Roman"/>
          <w:color w:val="000000"/>
          <w:sz w:val="20"/>
          <w:szCs w:val="20"/>
          <w:lang w:val="ru-RU"/>
        </w:rPr>
        <w:t>ұсқаулығына сәйкес ерітіндінің дайындалған күнін көрсете отырып, таңбаланған сыйымдылықтарда дайындайды. Дезинфекциялау және жуу құралдары және олардың жұмысшы ерітінділері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алушылар мен тәрбиешілердің қолы жетпейтін орындарда сақталады.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7" w:name="z79"/>
      <w:r w:rsidRPr="00C30EB6">
        <w:rPr>
          <w:rFonts w:ascii="Times New Roman" w:hAnsi="Times New Roman" w:cs="Times New Roman"/>
          <w:color w:val="000000"/>
          <w:sz w:val="20"/>
          <w:szCs w:val="20"/>
          <w:lang w:val="ru-RU"/>
        </w:rPr>
        <w:t>67. Жинау мүкәммалы (легендер, шелектер, щеткалар, шүберектер) таңбаланады және олар жекелеген үй-жайларға (санитариялық торап, медициналық пункт, ас блогының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үй-жайлары, тамақ ішетін залдар, рекреациялар, оқу кабинеттері, жатын бөлмелер, өндірістік шеберханалар) бекітіледі және арнайы бөлінген орындарда сақталады.</w:t>
      </w:r>
    </w:p>
    <w:bookmarkEnd w:id="77"/>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Барлық ұйымдардың санитариялық тораптары үшін жинау мүкәммалының белгілі</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 xml:space="preserve"> таңбасы болады.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8" w:name="z80"/>
      <w:r w:rsidRPr="00C30EB6">
        <w:rPr>
          <w:rFonts w:ascii="Times New Roman" w:hAnsi="Times New Roman" w:cs="Times New Roman"/>
          <w:color w:val="000000"/>
          <w:sz w:val="20"/>
          <w:szCs w:val="20"/>
          <w:lang w:val="ru-RU"/>
        </w:rPr>
        <w:t xml:space="preserve">68. Объектілерде дератизациялау және дезинсекциялау бойынша іс-шаралар жүргізіледі. Жәндіктердің, кенелердің және </w:t>
      </w:r>
      <w:proofErr w:type="gramStart"/>
      <w:r w:rsidRPr="00C30EB6">
        <w:rPr>
          <w:rFonts w:ascii="Times New Roman" w:hAnsi="Times New Roman" w:cs="Times New Roman"/>
          <w:color w:val="000000"/>
          <w:sz w:val="20"/>
          <w:szCs w:val="20"/>
          <w:lang w:val="ru-RU"/>
        </w:rPr>
        <w:t>бас</w:t>
      </w:r>
      <w:proofErr w:type="gramEnd"/>
      <w:r w:rsidRPr="00C30EB6">
        <w:rPr>
          <w:rFonts w:ascii="Times New Roman" w:hAnsi="Times New Roman" w:cs="Times New Roman"/>
          <w:color w:val="000000"/>
          <w:sz w:val="20"/>
          <w:szCs w:val="20"/>
          <w:lang w:val="ru-RU"/>
        </w:rPr>
        <w:t>қа да буынаяқтылар мен кеміргіштердің болуына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79" w:name="z81"/>
      <w:bookmarkEnd w:id="78"/>
      <w:r w:rsidRPr="00C30EB6">
        <w:rPr>
          <w:rFonts w:ascii="Times New Roman" w:hAnsi="Times New Roman" w:cs="Times New Roman"/>
          <w:color w:val="000000"/>
          <w:sz w:val="20"/>
          <w:szCs w:val="20"/>
          <w:lang w:val="ru-RU"/>
        </w:rPr>
        <w:t xml:space="preserve">69. Тығыз </w:t>
      </w:r>
      <w:proofErr w:type="gramStart"/>
      <w:r w:rsidRPr="00C30EB6">
        <w:rPr>
          <w:rFonts w:ascii="Times New Roman" w:hAnsi="Times New Roman" w:cs="Times New Roman"/>
          <w:color w:val="000000"/>
          <w:sz w:val="20"/>
          <w:szCs w:val="20"/>
          <w:lang w:val="ru-RU"/>
        </w:rPr>
        <w:t>жабылатын</w:t>
      </w:r>
      <w:proofErr w:type="gramEnd"/>
      <w:r w:rsidRPr="00C30EB6">
        <w:rPr>
          <w:rFonts w:ascii="Times New Roman" w:hAnsi="Times New Roman" w:cs="Times New Roman"/>
          <w:color w:val="000000"/>
          <w:sz w:val="20"/>
          <w:szCs w:val="20"/>
          <w:lang w:val="ru-RU"/>
        </w:rPr>
        <w:t xml:space="preserve"> қақпақтармен жабдықталған қоқыс жинағыштар шаруашылық аймақтағы үш жағынан қоршалған тазалау және дезинфекциялау үшін қолжетімді, су өткізбейтін төсемі бар алаңға орнатылады. Қоқыс жинағыштар (контейнерлер) тазаланады, жуылады және дезинфекцияланады. </w:t>
      </w:r>
    </w:p>
    <w:bookmarkEnd w:id="79"/>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Көп </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әтерлі тұрғын үйдің бірінші қабатында, ішіне-жапсарлас салынған үй-жайларда орналасқан объектілердің қоқысын жинау үшін тұрғын үйдің ортақ қоқыс жинағыштары немесе контейнерлері пайдаланылады.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0" w:name="z82"/>
      <w:r w:rsidRPr="00C30EB6">
        <w:rPr>
          <w:rFonts w:ascii="Times New Roman" w:hAnsi="Times New Roman" w:cs="Times New Roman"/>
          <w:b/>
          <w:color w:val="000000"/>
          <w:sz w:val="20"/>
          <w:szCs w:val="20"/>
          <w:lang w:val="ru-RU"/>
        </w:rPr>
        <w:t>5-тарау. Оқыту және өнді</w:t>
      </w:r>
      <w:proofErr w:type="gramStart"/>
      <w:r w:rsidRPr="00C30EB6">
        <w:rPr>
          <w:rFonts w:ascii="Times New Roman" w:hAnsi="Times New Roman" w:cs="Times New Roman"/>
          <w:b/>
          <w:color w:val="000000"/>
          <w:sz w:val="20"/>
          <w:szCs w:val="20"/>
          <w:lang w:val="ru-RU"/>
        </w:rPr>
        <w:t>р</w:t>
      </w:r>
      <w:proofErr w:type="gramEnd"/>
      <w:r w:rsidRPr="00C30EB6">
        <w:rPr>
          <w:rFonts w:ascii="Times New Roman" w:hAnsi="Times New Roman" w:cs="Times New Roman"/>
          <w:b/>
          <w:color w:val="000000"/>
          <w:sz w:val="20"/>
          <w:szCs w:val="20"/>
          <w:lang w:val="ru-RU"/>
        </w:rPr>
        <w:t>істік практика жағдайларына қойылатын санитариялық-эпидемиологиялық талаптар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1" w:name="z83"/>
      <w:bookmarkEnd w:id="80"/>
      <w:r w:rsidRPr="00C30EB6">
        <w:rPr>
          <w:rFonts w:ascii="Times New Roman" w:hAnsi="Times New Roman" w:cs="Times New Roman"/>
          <w:color w:val="000000"/>
          <w:sz w:val="20"/>
          <w:szCs w:val="20"/>
          <w:lang w:val="ru-RU"/>
        </w:rPr>
        <w:t xml:space="preserve">70. Жалпы білім беру және арнайы білім беру ұйымдарының топтарын (сыныптарын) толықтыру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 xml:space="preserve">қ қағидаларға 2-қосымшаға сәйкес қабылданады.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2" w:name="z84"/>
      <w:bookmarkEnd w:id="81"/>
      <w:r w:rsidRPr="00C30EB6">
        <w:rPr>
          <w:rFonts w:ascii="Times New Roman" w:hAnsi="Times New Roman" w:cs="Times New Roman"/>
          <w:color w:val="000000"/>
          <w:sz w:val="20"/>
          <w:szCs w:val="20"/>
          <w:lang w:val="ru-RU"/>
        </w:rPr>
        <w:t>71. Жалпы білім беру ұйымдарында сабақтың ұзақтығы 40 минуттан аспауы тиіс.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інші сыныптарда оқу жүктемесін бірте-бірте арттыра отырып, оқу сабақтарының "сатылы" режимін қолданады. Қыркүйекте үш сабақ 35 минуттан, қазаннан бастап 40 минуттан жоспарланады. Сабақтарда дене шынықтыру минуттарын және көзге арналған жаттығулар өткізіледі.</w:t>
      </w:r>
    </w:p>
    <w:bookmarkEnd w:id="82"/>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інші сынып оқушылары үшін бір жыл ішінде қосымша бір апталық демалыстар болуы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3" w:name="z85"/>
      <w:r w:rsidRPr="00C30EB6">
        <w:rPr>
          <w:rFonts w:ascii="Times New Roman" w:hAnsi="Times New Roman" w:cs="Times New Roman"/>
          <w:color w:val="000000"/>
          <w:sz w:val="20"/>
          <w:szCs w:val="20"/>
          <w:lang w:val="ru-RU"/>
        </w:rPr>
        <w:t xml:space="preserve">72. Жалпы білім беру ұйымдарындағы апталық оқу жүктемесі осы Санитариялық қағидаларға 3-қосымшада көрсетілген нормалардан аспауы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w:t>
      </w:r>
    </w:p>
    <w:bookmarkEnd w:id="83"/>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Кестедегі сабақтар саны ата-аналар комитетімен келісіледі.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4" w:name="z86"/>
      <w:r w:rsidRPr="00C30EB6">
        <w:rPr>
          <w:rFonts w:ascii="Times New Roman" w:hAnsi="Times New Roman" w:cs="Times New Roman"/>
          <w:color w:val="000000"/>
          <w:sz w:val="20"/>
          <w:szCs w:val="20"/>
          <w:lang w:val="ru-RU"/>
        </w:rPr>
        <w:t>73. Бастауыш мектепте қосарланған сабақтарды өткізуге жол берілмейді.</w:t>
      </w:r>
    </w:p>
    <w:bookmarkEnd w:id="84"/>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Сабақ кестесін жасаған кезде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күн және бір аптаның ішіндегі оқушының ақыл-ой еңбегіне қабілеттілік серпіні ескеріледі және осы Санитариялық қағидаларға 4-қосымшаға сәйкес қиындығы бойынша пәндерді саралау кестесі пайдаланылады.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5" w:name="z87"/>
      <w:r w:rsidRPr="00C30EB6">
        <w:rPr>
          <w:rFonts w:ascii="Times New Roman" w:hAnsi="Times New Roman" w:cs="Times New Roman"/>
          <w:color w:val="000000"/>
          <w:sz w:val="20"/>
          <w:szCs w:val="20"/>
          <w:lang w:val="ru-RU"/>
        </w:rPr>
        <w:t xml:space="preserve">74. Мектептің сабақ кестесі міндетті және факультативтік сабақтар үшін жеке жасалады. Факультативтік сабақтар </w:t>
      </w:r>
      <w:proofErr w:type="gramStart"/>
      <w:r w:rsidRPr="00C30EB6">
        <w:rPr>
          <w:rFonts w:ascii="Times New Roman" w:hAnsi="Times New Roman" w:cs="Times New Roman"/>
          <w:color w:val="000000"/>
          <w:sz w:val="20"/>
          <w:szCs w:val="20"/>
          <w:lang w:val="ru-RU"/>
        </w:rPr>
        <w:t>м</w:t>
      </w:r>
      <w:proofErr w:type="gramEnd"/>
      <w:r w:rsidRPr="00C30EB6">
        <w:rPr>
          <w:rFonts w:ascii="Times New Roman" w:hAnsi="Times New Roman" w:cs="Times New Roman"/>
          <w:color w:val="000000"/>
          <w:sz w:val="20"/>
          <w:szCs w:val="20"/>
          <w:lang w:val="ru-RU"/>
        </w:rPr>
        <w:t>індетті сабақтардың барынша аз саны бар күндері жоспарланады.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6" w:name="z88"/>
      <w:bookmarkEnd w:id="85"/>
      <w:r w:rsidRPr="00C30EB6">
        <w:rPr>
          <w:rFonts w:ascii="Times New Roman" w:hAnsi="Times New Roman" w:cs="Times New Roman"/>
          <w:color w:val="000000"/>
          <w:sz w:val="20"/>
          <w:szCs w:val="20"/>
          <w:lang w:val="ru-RU"/>
        </w:rPr>
        <w:t>75. Жалпы білім беру ұйымдарының барлық тү</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інде оқушылар үшін сабақтар арасындағы үзілістің ұзақтығы кемінде 5 минут, үлкен үзіліс (2-ші немесе 3-ші сабақтан кейін) 30 минутты құрайды.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үлкен үзілістің орнына екінші және төртінші сабақтан кейін әрқайсысы 15 минуттан екі үзіліс жасауға жол беріледі.</w:t>
      </w:r>
    </w:p>
    <w:bookmarkEnd w:id="86"/>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Үзілістерді таза ауаны барынша кө</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 пайдаланып, қозғалыс ойындарымен өткізеді.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Ауысымдар арасында ылғалды жинау және желдету үшін ұзақтығы кемінде 40 минут үзілі</w:t>
      </w:r>
      <w:proofErr w:type="gramStart"/>
      <w:r w:rsidRPr="00C30EB6">
        <w:rPr>
          <w:rFonts w:ascii="Times New Roman" w:hAnsi="Times New Roman" w:cs="Times New Roman"/>
          <w:color w:val="000000"/>
          <w:sz w:val="20"/>
          <w:szCs w:val="20"/>
          <w:lang w:val="ru-RU"/>
        </w:rPr>
        <w:t>с</w:t>
      </w:r>
      <w:proofErr w:type="gramEnd"/>
      <w:r w:rsidRPr="00C30EB6">
        <w:rPr>
          <w:rFonts w:ascii="Times New Roman" w:hAnsi="Times New Roman" w:cs="Times New Roman"/>
          <w:color w:val="000000"/>
          <w:sz w:val="20"/>
          <w:szCs w:val="20"/>
          <w:lang w:val="ru-RU"/>
        </w:rPr>
        <w:t xml:space="preserve">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7" w:name="z89"/>
      <w:r w:rsidRPr="00C30EB6">
        <w:rPr>
          <w:rFonts w:ascii="Times New Roman" w:hAnsi="Times New Roman" w:cs="Times New Roman"/>
          <w:color w:val="000000"/>
          <w:sz w:val="20"/>
          <w:szCs w:val="20"/>
          <w:lang w:val="ru-RU"/>
        </w:rPr>
        <w:t xml:space="preserve">76. Мектеп алды сыныптардағы сабақтардың барынша </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ұқсат етілген саны – ұзақтығы 25-30 минуттан төрт сабақтан аспайды. Сабақтар арасындағы үзілістер кемінде 10 минут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8" w:name="z90"/>
      <w:bookmarkEnd w:id="87"/>
      <w:r w:rsidRPr="00C30EB6">
        <w:rPr>
          <w:rFonts w:ascii="Times New Roman" w:hAnsi="Times New Roman" w:cs="Times New Roman"/>
          <w:color w:val="000000"/>
          <w:sz w:val="20"/>
          <w:szCs w:val="20"/>
          <w:lang w:val="ru-RU"/>
        </w:rPr>
        <w:t>77. Техникалық және кәсіптік, орта білімнен кейінгі және жоғарғы білімнің білім беру бағдарламаларын іске асыратын білім беру ұйымдарының білім алушыларының оқу жүктемесі Қазақстан Республикасы Үкіметінің 2012 жылғы 23 тамыздағы № 1080 қаулысымен бекітілген</w:t>
      </w:r>
      <w:proofErr w:type="gramStart"/>
      <w:r w:rsidRPr="00C30EB6">
        <w:rPr>
          <w:rFonts w:ascii="Times New Roman" w:hAnsi="Times New Roman" w:cs="Times New Roman"/>
          <w:color w:val="000000"/>
          <w:sz w:val="20"/>
          <w:szCs w:val="20"/>
          <w:lang w:val="ru-RU"/>
        </w:rPr>
        <w:t xml:space="preserve"> Б</w:t>
      </w:r>
      <w:proofErr w:type="gramEnd"/>
      <w:r w:rsidRPr="00C30EB6">
        <w:rPr>
          <w:rFonts w:ascii="Times New Roman" w:hAnsi="Times New Roman" w:cs="Times New Roman"/>
          <w:color w:val="000000"/>
          <w:sz w:val="20"/>
          <w:szCs w:val="20"/>
          <w:lang w:val="ru-RU"/>
        </w:rPr>
        <w:t>ілім берудің тиі</w:t>
      </w:r>
      <w:proofErr w:type="gramStart"/>
      <w:r w:rsidRPr="00C30EB6">
        <w:rPr>
          <w:rFonts w:ascii="Times New Roman" w:hAnsi="Times New Roman" w:cs="Times New Roman"/>
          <w:color w:val="000000"/>
          <w:sz w:val="20"/>
          <w:szCs w:val="20"/>
          <w:lang w:val="ru-RU"/>
        </w:rPr>
        <w:t>ст</w:t>
      </w:r>
      <w:proofErr w:type="gramEnd"/>
      <w:r w:rsidRPr="00C30EB6">
        <w:rPr>
          <w:rFonts w:ascii="Times New Roman" w:hAnsi="Times New Roman" w:cs="Times New Roman"/>
          <w:color w:val="000000"/>
          <w:sz w:val="20"/>
          <w:szCs w:val="20"/>
          <w:lang w:val="ru-RU"/>
        </w:rPr>
        <w:t xml:space="preserve">і деңгейлерінің мемлекеттік жалпыға міндетті білім беру стандарттарымен белгіленеді.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89" w:name="z91"/>
      <w:bookmarkEnd w:id="88"/>
      <w:r w:rsidRPr="00C30EB6">
        <w:rPr>
          <w:rFonts w:ascii="Times New Roman" w:hAnsi="Times New Roman" w:cs="Times New Roman"/>
          <w:color w:val="000000"/>
          <w:sz w:val="20"/>
          <w:szCs w:val="20"/>
          <w:lang w:val="ru-RU"/>
        </w:rPr>
        <w:t>78. Жазғы демалыс кезінде жалпы білім беру ұйымдары жанында дене шынықтыру-сауықтыру, оқу-тәрбие қызметін және білім алушылар мен тәрбиеленушілердің мәдени бос уақытын өткізуді жүзеге асыратын мектеп жанындағы лагерьлерді (алаңдарды) ұ</w:t>
      </w:r>
      <w:proofErr w:type="gramStart"/>
      <w:r w:rsidRPr="00C30EB6">
        <w:rPr>
          <w:rFonts w:ascii="Times New Roman" w:hAnsi="Times New Roman" w:cs="Times New Roman"/>
          <w:color w:val="000000"/>
          <w:sz w:val="20"/>
          <w:szCs w:val="20"/>
          <w:lang w:val="ru-RU"/>
        </w:rPr>
        <w:t>йымдастыру</w:t>
      </w:r>
      <w:proofErr w:type="gramEnd"/>
      <w:r w:rsidRPr="00C30EB6">
        <w:rPr>
          <w:rFonts w:ascii="Times New Roman" w:hAnsi="Times New Roman" w:cs="Times New Roman"/>
          <w:color w:val="000000"/>
          <w:sz w:val="20"/>
          <w:szCs w:val="20"/>
          <w:lang w:val="ru-RU"/>
        </w:rPr>
        <w:t>ға жол беріледі. Мектеп жанындағы лагерьлер жұмыс істеген уақытта тамақтандыруды және күндізгі ұйқыны ұ</w:t>
      </w:r>
      <w:proofErr w:type="gramStart"/>
      <w:r w:rsidRPr="00C30EB6">
        <w:rPr>
          <w:rFonts w:ascii="Times New Roman" w:hAnsi="Times New Roman" w:cs="Times New Roman"/>
          <w:color w:val="000000"/>
          <w:sz w:val="20"/>
          <w:szCs w:val="20"/>
          <w:lang w:val="ru-RU"/>
        </w:rPr>
        <w:t>йымдастыру</w:t>
      </w:r>
      <w:proofErr w:type="gramEnd"/>
      <w:r w:rsidRPr="00C30EB6">
        <w:rPr>
          <w:rFonts w:ascii="Times New Roman" w:hAnsi="Times New Roman" w:cs="Times New Roman"/>
          <w:color w:val="000000"/>
          <w:sz w:val="20"/>
          <w:szCs w:val="20"/>
          <w:lang w:val="ru-RU"/>
        </w:rPr>
        <w:t>ға жол беріледі. Тамақтандыруды ұйымдастыру кезінде осы Санитариялық қағидалардың талаптары ескеріледі. Күндізгі ұйқыны ұйымдастыру кезінде жатын үй-жайы бөлінеді, жеке кереуеттер (жазылатын кереуеттер) орнатылады, жеке төсек-орын жабдықтары (жайма, жастықтың тысы, көрпенің тысы) және кемінде екі орамал (аяққа жә</w:t>
      </w:r>
      <w:proofErr w:type="gramStart"/>
      <w:r w:rsidRPr="00C30EB6">
        <w:rPr>
          <w:rFonts w:ascii="Times New Roman" w:hAnsi="Times New Roman" w:cs="Times New Roman"/>
          <w:color w:val="000000"/>
          <w:sz w:val="20"/>
          <w:szCs w:val="20"/>
          <w:lang w:val="ru-RU"/>
        </w:rPr>
        <w:t>не қол</w:t>
      </w:r>
      <w:proofErr w:type="gramEnd"/>
      <w:r w:rsidRPr="00C30EB6">
        <w:rPr>
          <w:rFonts w:ascii="Times New Roman" w:hAnsi="Times New Roman" w:cs="Times New Roman"/>
          <w:color w:val="000000"/>
          <w:sz w:val="20"/>
          <w:szCs w:val="20"/>
          <w:lang w:val="ru-RU"/>
        </w:rPr>
        <w:t>ға арналған)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0" w:name="z92"/>
      <w:bookmarkEnd w:id="89"/>
      <w:r w:rsidRPr="00C30EB6">
        <w:rPr>
          <w:rFonts w:ascii="Times New Roman" w:hAnsi="Times New Roman" w:cs="Times New Roman"/>
          <w:color w:val="000000"/>
          <w:sz w:val="20"/>
          <w:szCs w:val="20"/>
          <w:lang w:val="ru-RU"/>
        </w:rPr>
        <w:t>79.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практика оқу-тәрбие процесінің кестесіне сәйкес жүргізіледі. Білім алушылар мен тәрбиеленушілердің технологиялық жабдықты жөндеуіне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1" w:name="z93"/>
      <w:bookmarkEnd w:id="90"/>
      <w:r w:rsidRPr="00C30EB6">
        <w:rPr>
          <w:rFonts w:ascii="Times New Roman" w:hAnsi="Times New Roman" w:cs="Times New Roman"/>
          <w:color w:val="000000"/>
          <w:sz w:val="20"/>
          <w:szCs w:val="20"/>
          <w:lang w:val="ru-RU"/>
        </w:rPr>
        <w:lastRenderedPageBreak/>
        <w:t>80. Ойын және спорт алаңдарының жабдықтарын қоса алғанда, жиһаз бен жабдық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алушылар мен тәрбиеленушілердің бойына және жасына сәйкес келеді. Спорт, ойын жабдығы жарамды күйде ұсталады.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2" w:name="z94"/>
      <w:bookmarkEnd w:id="91"/>
      <w:r w:rsidRPr="00C30EB6">
        <w:rPr>
          <w:rFonts w:ascii="Times New Roman" w:hAnsi="Times New Roman" w:cs="Times New Roman"/>
          <w:color w:val="000000"/>
          <w:sz w:val="20"/>
          <w:szCs w:val="20"/>
          <w:lang w:val="ru-RU"/>
        </w:rPr>
        <w:t>81. Оқу жи</w:t>
      </w:r>
      <w:r w:rsidRPr="00C30EB6">
        <w:rPr>
          <w:rFonts w:ascii="Times New Roman" w:hAnsi="Times New Roman" w:cs="Times New Roman"/>
          <w:color w:val="000000"/>
          <w:sz w:val="20"/>
          <w:szCs w:val="20"/>
        </w:rPr>
        <w:t>h</w:t>
      </w:r>
      <w:r w:rsidRPr="00C30EB6">
        <w:rPr>
          <w:rFonts w:ascii="Times New Roman" w:hAnsi="Times New Roman" w:cs="Times New Roman"/>
          <w:color w:val="000000"/>
          <w:sz w:val="20"/>
          <w:szCs w:val="20"/>
          <w:lang w:val="ru-RU"/>
        </w:rPr>
        <w:t>азын 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іктеп алуды білім алушылардың бойына сәйкес жүргізеді. Оқу жиһазының өлшемдері осы Санитариялық қағидаларға 5-қосымшада көрсетілген.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3" w:name="z95"/>
      <w:bookmarkEnd w:id="92"/>
      <w:r w:rsidRPr="00C30EB6">
        <w:rPr>
          <w:rFonts w:ascii="Times New Roman" w:hAnsi="Times New Roman" w:cs="Times New Roman"/>
          <w:color w:val="000000"/>
          <w:sz w:val="20"/>
          <w:szCs w:val="20"/>
          <w:lang w:val="ru-RU"/>
        </w:rPr>
        <w:t>82. Объектілерде оқу кабинеттері, зертханалар жұмыс үстелдерімен, арқ</w:t>
      </w:r>
      <w:proofErr w:type="gramStart"/>
      <w:r w:rsidRPr="00C30EB6">
        <w:rPr>
          <w:rFonts w:ascii="Times New Roman" w:hAnsi="Times New Roman" w:cs="Times New Roman"/>
          <w:color w:val="000000"/>
          <w:sz w:val="20"/>
          <w:szCs w:val="20"/>
          <w:lang w:val="ru-RU"/>
        </w:rPr>
        <w:t>алы</w:t>
      </w:r>
      <w:proofErr w:type="gramEnd"/>
      <w:r w:rsidRPr="00C30EB6">
        <w:rPr>
          <w:rFonts w:ascii="Times New Roman" w:hAnsi="Times New Roman" w:cs="Times New Roman"/>
          <w:color w:val="000000"/>
          <w:sz w:val="20"/>
          <w:szCs w:val="20"/>
          <w:lang w:val="ru-RU"/>
        </w:rPr>
        <w:t xml:space="preserve">ғы бар орындықтармен жабдықталады. </w:t>
      </w:r>
    </w:p>
    <w:bookmarkEnd w:id="93"/>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Мынадай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алушылар мен тәрбиеленушілер: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есту, көру қабілеті бұзылған білім алушылар мен тәрбиеленушілер тақ</w:t>
      </w:r>
      <w:proofErr w:type="gramStart"/>
      <w:r w:rsidRPr="00C30EB6">
        <w:rPr>
          <w:rFonts w:ascii="Times New Roman" w:hAnsi="Times New Roman" w:cs="Times New Roman"/>
          <w:color w:val="000000"/>
          <w:sz w:val="20"/>
          <w:szCs w:val="20"/>
          <w:lang w:val="ru-RU"/>
        </w:rPr>
        <w:t>та</w:t>
      </w:r>
      <w:proofErr w:type="gramEnd"/>
      <w:r w:rsidRPr="00C30EB6">
        <w:rPr>
          <w:rFonts w:ascii="Times New Roman" w:hAnsi="Times New Roman" w:cs="Times New Roman"/>
          <w:color w:val="000000"/>
          <w:sz w:val="20"/>
          <w:szCs w:val="20"/>
          <w:lang w:val="ru-RU"/>
        </w:rPr>
        <w:t>ға жақын, алдыңғы қатардағы үстелдерге;</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жиі суық тиі</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 ауыратын білім алушылар мен тәрбиеленушілер сыртқы қабырғадан алыс отырғызылады.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4" w:name="z96"/>
      <w:r w:rsidRPr="00C30EB6">
        <w:rPr>
          <w:rFonts w:ascii="Times New Roman" w:hAnsi="Times New Roman" w:cs="Times New Roman"/>
          <w:color w:val="000000"/>
          <w:sz w:val="20"/>
          <w:szCs w:val="20"/>
          <w:lang w:val="ru-RU"/>
        </w:rPr>
        <w:t xml:space="preserve">83. Оқу үй-жайларындағы жиһаз сол </w:t>
      </w:r>
      <w:proofErr w:type="gramStart"/>
      <w:r w:rsidRPr="00C30EB6">
        <w:rPr>
          <w:rFonts w:ascii="Times New Roman" w:hAnsi="Times New Roman" w:cs="Times New Roman"/>
          <w:color w:val="000000"/>
          <w:sz w:val="20"/>
          <w:szCs w:val="20"/>
          <w:lang w:val="ru-RU"/>
        </w:rPr>
        <w:t>жақ б</w:t>
      </w:r>
      <w:proofErr w:type="gramEnd"/>
      <w:r w:rsidRPr="00C30EB6">
        <w:rPr>
          <w:rFonts w:ascii="Times New Roman" w:hAnsi="Times New Roman" w:cs="Times New Roman"/>
          <w:color w:val="000000"/>
          <w:sz w:val="20"/>
          <w:szCs w:val="20"/>
          <w:lang w:val="ru-RU"/>
        </w:rPr>
        <w:t xml:space="preserve">үйірден табиғи жарықтандыру қамтамасыз етіле отырып, орнатылады. Негізгі жарық ағынының білім алушылар мен тәрбиеленушілердің алдынан және </w:t>
      </w:r>
      <w:proofErr w:type="gramStart"/>
      <w:r w:rsidRPr="00C30EB6">
        <w:rPr>
          <w:rFonts w:ascii="Times New Roman" w:hAnsi="Times New Roman" w:cs="Times New Roman"/>
          <w:color w:val="000000"/>
          <w:sz w:val="20"/>
          <w:szCs w:val="20"/>
          <w:lang w:val="ru-RU"/>
        </w:rPr>
        <w:t>арт</w:t>
      </w:r>
      <w:proofErr w:type="gramEnd"/>
      <w:r w:rsidRPr="00C30EB6">
        <w:rPr>
          <w:rFonts w:ascii="Times New Roman" w:hAnsi="Times New Roman" w:cs="Times New Roman"/>
          <w:color w:val="000000"/>
          <w:sz w:val="20"/>
          <w:szCs w:val="20"/>
          <w:lang w:val="ru-RU"/>
        </w:rPr>
        <w:t xml:space="preserve"> жағынан түсуіне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5" w:name="z97"/>
      <w:bookmarkEnd w:id="94"/>
      <w:r w:rsidRPr="00C30EB6">
        <w:rPr>
          <w:rFonts w:ascii="Times New Roman" w:hAnsi="Times New Roman" w:cs="Times New Roman"/>
          <w:color w:val="000000"/>
          <w:sz w:val="20"/>
          <w:szCs w:val="20"/>
          <w:lang w:val="ru-RU"/>
        </w:rPr>
        <w:t>84. Физикалық және химиялық реагенттерді пайдалана отырып, зертханалық жұмыстарды жүргізу үшін физика мен химия кабинетіндегі демонстрациялық және оқу зертханалық үстелдерге электр энергиясын жүргізу, химия кабинетінде (орталықтандырылған сумен жабдықтау болғанда) су және кә</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із жүргізу көзделеді. </w:t>
      </w:r>
    </w:p>
    <w:bookmarkEnd w:id="95"/>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Химия кабинетінде </w:t>
      </w:r>
      <w:proofErr w:type="gramStart"/>
      <w:r w:rsidRPr="00C30EB6">
        <w:rPr>
          <w:rFonts w:ascii="Times New Roman" w:hAnsi="Times New Roman" w:cs="Times New Roman"/>
          <w:color w:val="000000"/>
          <w:sz w:val="20"/>
          <w:szCs w:val="20"/>
          <w:lang w:val="ru-RU"/>
        </w:rPr>
        <w:t>сырт</w:t>
      </w:r>
      <w:proofErr w:type="gramEnd"/>
      <w:r w:rsidRPr="00C30EB6">
        <w:rPr>
          <w:rFonts w:ascii="Times New Roman" w:hAnsi="Times New Roman" w:cs="Times New Roman"/>
          <w:color w:val="000000"/>
          <w:sz w:val="20"/>
          <w:szCs w:val="20"/>
          <w:lang w:val="ru-RU"/>
        </w:rPr>
        <w:t>қа тарту шкафы жабдықталады.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6" w:name="z98"/>
      <w:r w:rsidRPr="00C30EB6">
        <w:rPr>
          <w:rFonts w:ascii="Times New Roman" w:hAnsi="Times New Roman" w:cs="Times New Roman"/>
          <w:color w:val="000000"/>
          <w:sz w:val="20"/>
          <w:szCs w:val="20"/>
          <w:lang w:val="ru-RU"/>
        </w:rPr>
        <w:t>85. Тәжірибелер жүргізу үшін пайдаланылатын химиялық реагенттер, қышқылдар мен сілтілер таңбаланады, жауапты адамның бақылауымен арнайы бө</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 xml:space="preserve">інген сейфте сақталады.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7" w:name="z99"/>
      <w:bookmarkEnd w:id="96"/>
      <w:r w:rsidRPr="00C30EB6">
        <w:rPr>
          <w:rFonts w:ascii="Times New Roman" w:hAnsi="Times New Roman" w:cs="Times New Roman"/>
          <w:color w:val="000000"/>
          <w:sz w:val="20"/>
          <w:szCs w:val="20"/>
          <w:lang w:val="ru-RU"/>
        </w:rPr>
        <w:t>86. Оқу шеберханаларында мамандандырылған верстактарда және үстелдерде жұмыс істеу кезінде өздерінің мақсатына сәйкес арқ</w:t>
      </w:r>
      <w:proofErr w:type="gramStart"/>
      <w:r w:rsidRPr="00C30EB6">
        <w:rPr>
          <w:rFonts w:ascii="Times New Roman" w:hAnsi="Times New Roman" w:cs="Times New Roman"/>
          <w:color w:val="000000"/>
          <w:sz w:val="20"/>
          <w:szCs w:val="20"/>
          <w:lang w:val="ru-RU"/>
        </w:rPr>
        <w:t>алы</w:t>
      </w:r>
      <w:proofErr w:type="gramEnd"/>
      <w:r w:rsidRPr="00C30EB6">
        <w:rPr>
          <w:rFonts w:ascii="Times New Roman" w:hAnsi="Times New Roman" w:cs="Times New Roman"/>
          <w:color w:val="000000"/>
          <w:sz w:val="20"/>
          <w:szCs w:val="20"/>
          <w:lang w:val="ru-RU"/>
        </w:rPr>
        <w:t xml:space="preserve">ғы жоқ көтеріліп-бұрылатын отырғыштар қолданылады.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8" w:name="z100"/>
      <w:bookmarkEnd w:id="97"/>
      <w:r w:rsidRPr="00C30EB6">
        <w:rPr>
          <w:rFonts w:ascii="Times New Roman" w:hAnsi="Times New Roman" w:cs="Times New Roman"/>
          <w:color w:val="000000"/>
          <w:sz w:val="20"/>
          <w:szCs w:val="20"/>
          <w:lang w:val="ru-RU"/>
        </w:rPr>
        <w:t>87. Шеберханалар шуы аз жабдықпен жарақталады, шу мен 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іл деңгейлері нормалау құжаттарының талаптарына сәйкес келеді.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99" w:name="z101"/>
      <w:bookmarkEnd w:id="98"/>
      <w:r w:rsidRPr="00C30EB6">
        <w:rPr>
          <w:rFonts w:ascii="Times New Roman" w:hAnsi="Times New Roman" w:cs="Times New Roman"/>
          <w:color w:val="000000"/>
          <w:sz w:val="20"/>
          <w:szCs w:val="20"/>
          <w:lang w:val="ru-RU"/>
        </w:rPr>
        <w:t>88. Спорт залдарының жанындағы киім шешетін орындар киімге арналған шкафтармен немесе ілгіштермен және орындықтармен жабдықталады.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0" w:name="z102"/>
      <w:bookmarkEnd w:id="99"/>
      <w:r w:rsidRPr="00C30EB6">
        <w:rPr>
          <w:rFonts w:ascii="Times New Roman" w:hAnsi="Times New Roman" w:cs="Times New Roman"/>
          <w:color w:val="000000"/>
          <w:sz w:val="20"/>
          <w:szCs w:val="20"/>
          <w:lang w:val="ru-RU"/>
        </w:rPr>
        <w:t xml:space="preserve">89. Спорттық төсеніштер мен снарядтардың жабыны (қаптамасы) ылғалды тәсілмен өңдеуге және </w:t>
      </w:r>
      <w:proofErr w:type="gramStart"/>
      <w:r w:rsidRPr="00C30EB6">
        <w:rPr>
          <w:rFonts w:ascii="Times New Roman" w:hAnsi="Times New Roman" w:cs="Times New Roman"/>
          <w:color w:val="000000"/>
          <w:sz w:val="20"/>
          <w:szCs w:val="20"/>
          <w:lang w:val="ru-RU"/>
        </w:rPr>
        <w:t>дезинфекциялау</w:t>
      </w:r>
      <w:proofErr w:type="gramEnd"/>
      <w:r w:rsidRPr="00C30EB6">
        <w:rPr>
          <w:rFonts w:ascii="Times New Roman" w:hAnsi="Times New Roman" w:cs="Times New Roman"/>
          <w:color w:val="000000"/>
          <w:sz w:val="20"/>
          <w:szCs w:val="20"/>
          <w:lang w:val="ru-RU"/>
        </w:rPr>
        <w:t xml:space="preserve">ға жол беретіндей бүтін болады.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1" w:name="z103"/>
      <w:bookmarkEnd w:id="100"/>
      <w:r w:rsidRPr="00C30EB6">
        <w:rPr>
          <w:rFonts w:ascii="Times New Roman" w:hAnsi="Times New Roman" w:cs="Times New Roman"/>
          <w:color w:val="000000"/>
          <w:sz w:val="20"/>
          <w:szCs w:val="20"/>
          <w:lang w:val="ru-RU"/>
        </w:rPr>
        <w:t xml:space="preserve">90. Секіруге арналған шұңқырларды үгінділер қосылған таза құммен (тас, бұтақтар, жапырақтары жоқ) толтырады, секіру алдында іші қопсытылады және тегістеледі. </w:t>
      </w:r>
      <w:proofErr w:type="gramStart"/>
      <w:r w:rsidRPr="00C30EB6">
        <w:rPr>
          <w:rFonts w:ascii="Times New Roman" w:hAnsi="Times New Roman" w:cs="Times New Roman"/>
          <w:color w:val="000000"/>
          <w:sz w:val="20"/>
          <w:szCs w:val="20"/>
          <w:lang w:val="ru-RU"/>
        </w:rPr>
        <w:t>Ш</w:t>
      </w:r>
      <w:proofErr w:type="gramEnd"/>
      <w:r w:rsidRPr="00C30EB6">
        <w:rPr>
          <w:rFonts w:ascii="Times New Roman" w:hAnsi="Times New Roman" w:cs="Times New Roman"/>
          <w:color w:val="000000"/>
          <w:sz w:val="20"/>
          <w:szCs w:val="20"/>
          <w:lang w:val="ru-RU"/>
        </w:rPr>
        <w:t>ұңқырлардың ағаш ернеулері жердің бетімен бір деңгейде болуы тиіс, олар брезентпен немесе резеңкемен қапталады.</w:t>
      </w:r>
    </w:p>
    <w:bookmarkEnd w:id="101"/>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Жүгіру жолдарының бетінің қатты, жақсы құ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ғатылатын жабыны болуы, нығыз, шаңданбайтын, атмосфералық жауын-шашынға төзімді жоғарғы қабаты болуы тиіс.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2" w:name="z104"/>
      <w:r w:rsidRPr="00C30EB6">
        <w:rPr>
          <w:rFonts w:ascii="Times New Roman" w:hAnsi="Times New Roman" w:cs="Times New Roman"/>
          <w:color w:val="000000"/>
          <w:sz w:val="20"/>
          <w:szCs w:val="20"/>
          <w:lang w:val="ru-RU"/>
        </w:rPr>
        <w:t xml:space="preserve">91. Орталықтандырылған сумен жабдықтау жүйесі болмаған жағдайда су құятын қолжуғыштарды </w:t>
      </w:r>
      <w:proofErr w:type="gramStart"/>
      <w:r w:rsidRPr="00C30EB6">
        <w:rPr>
          <w:rFonts w:ascii="Times New Roman" w:hAnsi="Times New Roman" w:cs="Times New Roman"/>
          <w:color w:val="000000"/>
          <w:sz w:val="20"/>
          <w:szCs w:val="20"/>
          <w:lang w:val="ru-RU"/>
        </w:rPr>
        <w:t>орнату</w:t>
      </w:r>
      <w:proofErr w:type="gramEnd"/>
      <w:r w:rsidRPr="00C30EB6">
        <w:rPr>
          <w:rFonts w:ascii="Times New Roman" w:hAnsi="Times New Roman" w:cs="Times New Roman"/>
          <w:color w:val="000000"/>
          <w:sz w:val="20"/>
          <w:szCs w:val="20"/>
          <w:lang w:val="ru-RU"/>
        </w:rPr>
        <w:t>ға жол беріледі.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3" w:name="z105"/>
      <w:bookmarkEnd w:id="102"/>
      <w:r w:rsidRPr="00C30EB6">
        <w:rPr>
          <w:rFonts w:ascii="Times New Roman" w:hAnsi="Times New Roman" w:cs="Times New Roman"/>
          <w:color w:val="000000"/>
          <w:sz w:val="20"/>
          <w:szCs w:val="20"/>
          <w:lang w:val="ru-RU"/>
        </w:rPr>
        <w:t xml:space="preserve">92. Объектілердің санитариялық тораптарында унитаздар, қол жуатын раквиналар, қолды </w:t>
      </w:r>
      <w:proofErr w:type="gramStart"/>
      <w:r w:rsidRPr="00C30EB6">
        <w:rPr>
          <w:rFonts w:ascii="Times New Roman" w:hAnsi="Times New Roman" w:cs="Times New Roman"/>
          <w:color w:val="000000"/>
          <w:sz w:val="20"/>
          <w:szCs w:val="20"/>
          <w:lang w:val="ru-RU"/>
        </w:rPr>
        <w:t>жуу</w:t>
      </w:r>
      <w:proofErr w:type="gramEnd"/>
      <w:r w:rsidRPr="00C30EB6">
        <w:rPr>
          <w:rFonts w:ascii="Times New Roman" w:hAnsi="Times New Roman" w:cs="Times New Roman"/>
          <w:color w:val="000000"/>
          <w:sz w:val="20"/>
          <w:szCs w:val="20"/>
          <w:lang w:val="ru-RU"/>
        </w:rPr>
        <w:t xml:space="preserve">ға және кептіруге арналған құралдар, қоқыс жинауға арналған қоқыссалғыштар орнатылады. Білім алушылар мен тәрбиеленушілерге арналған унитаздар жабық кабиналарда орналастырылады, білім беру объектілерінің мектеп алды сыныптары үшін </w:t>
      </w:r>
      <w:proofErr w:type="gramStart"/>
      <w:r w:rsidRPr="00C30EB6">
        <w:rPr>
          <w:rFonts w:ascii="Times New Roman" w:hAnsi="Times New Roman" w:cs="Times New Roman"/>
          <w:color w:val="000000"/>
          <w:sz w:val="20"/>
          <w:szCs w:val="20"/>
          <w:lang w:val="ru-RU"/>
        </w:rPr>
        <w:t>балалар</w:t>
      </w:r>
      <w:proofErr w:type="gramEnd"/>
      <w:r w:rsidRPr="00C30EB6">
        <w:rPr>
          <w:rFonts w:ascii="Times New Roman" w:hAnsi="Times New Roman" w:cs="Times New Roman"/>
          <w:color w:val="000000"/>
          <w:sz w:val="20"/>
          <w:szCs w:val="20"/>
          <w:lang w:val="ru-RU"/>
        </w:rPr>
        <w:t>ға арналған унитаздар орнатылады.</w:t>
      </w:r>
    </w:p>
    <w:bookmarkEnd w:id="103"/>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Объектілердің оқу және тұ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ғын корпустарындағы санитариялық аспаптарға қажеттілік осы Санитариялық қағидаларларға 6-қосымшаға сәйкес көзделеді.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Жү</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іп-тұруы шектеулі топтар үшін санитариялық құралдардың орнатылуы және оларға қажеттілік сәулет, қала құрылысы және құрылыс саласындағы мемлекеттік нормативтердің талаптарына сәйкес нормаланады.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4" w:name="z106"/>
      <w:r w:rsidRPr="00C30EB6">
        <w:rPr>
          <w:rFonts w:ascii="Times New Roman" w:hAnsi="Times New Roman" w:cs="Times New Roman"/>
          <w:color w:val="000000"/>
          <w:sz w:val="20"/>
          <w:szCs w:val="20"/>
          <w:lang w:val="ru-RU"/>
        </w:rPr>
        <w:t xml:space="preserve">93. Білім алушылар мен тәрбиеленушілер үшін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оның сапасы мен қауіпсіздігін растайтын құжаттары болуы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5" w:name="z107"/>
      <w:bookmarkEnd w:id="104"/>
      <w:r w:rsidRPr="00C30EB6">
        <w:rPr>
          <w:rFonts w:ascii="Times New Roman" w:hAnsi="Times New Roman" w:cs="Times New Roman"/>
          <w:b/>
          <w:color w:val="000000"/>
          <w:sz w:val="20"/>
          <w:szCs w:val="20"/>
          <w:lang w:val="ru-RU"/>
        </w:rPr>
        <w:t>6-тарау. Объектілерде тұру жағдайларына қойылатын санитариялы</w:t>
      </w:r>
      <w:proofErr w:type="gramStart"/>
      <w:r w:rsidRPr="00C30EB6">
        <w:rPr>
          <w:rFonts w:ascii="Times New Roman" w:hAnsi="Times New Roman" w:cs="Times New Roman"/>
          <w:b/>
          <w:color w:val="000000"/>
          <w:sz w:val="20"/>
          <w:szCs w:val="20"/>
          <w:lang w:val="ru-RU"/>
        </w:rPr>
        <w:t>қ-</w:t>
      </w:r>
      <w:proofErr w:type="gramEnd"/>
      <w:r w:rsidRPr="00C30EB6">
        <w:rPr>
          <w:rFonts w:ascii="Times New Roman" w:hAnsi="Times New Roman" w:cs="Times New Roman"/>
          <w:b/>
          <w:color w:val="000000"/>
          <w:sz w:val="20"/>
          <w:szCs w:val="20"/>
          <w:lang w:val="ru-RU"/>
        </w:rPr>
        <w:t xml:space="preserve">эпидемиологиялық талаптар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6" w:name="z108"/>
      <w:bookmarkEnd w:id="105"/>
      <w:r w:rsidRPr="00C30EB6">
        <w:rPr>
          <w:rFonts w:ascii="Times New Roman" w:hAnsi="Times New Roman" w:cs="Times New Roman"/>
          <w:color w:val="000000"/>
          <w:sz w:val="20"/>
          <w:szCs w:val="20"/>
          <w:lang w:val="ru-RU"/>
        </w:rPr>
        <w:t>94. Білім алушылар мен тәрбиеленушілердің тұруына арналған объектіні бөлек тұ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ған ғимараттарға, ішіне-жапсарлас салынған ғимараттарға, сондай-ақ оқу корпустарымен көрші ғимараттарға орналастыруға жол беріледі. </w:t>
      </w:r>
    </w:p>
    <w:bookmarkEnd w:id="106"/>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Жатын үй-жалардағы ауданы 1 орынға кемінде 4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полиемиелит және енжар параличтен зардап шеккен балаларға арналған мектеп-интернаттарда 4,5 м</w:t>
      </w:r>
      <w:r w:rsidRPr="00C30EB6">
        <w:rPr>
          <w:rFonts w:ascii="Times New Roman" w:hAnsi="Times New Roman" w:cs="Times New Roman"/>
          <w:color w:val="000000"/>
          <w:sz w:val="20"/>
          <w:szCs w:val="20"/>
          <w:vertAlign w:val="superscript"/>
          <w:lang w:val="ru-RU"/>
        </w:rPr>
        <w:t>2</w:t>
      </w:r>
      <w:r w:rsidRPr="00C30EB6">
        <w:rPr>
          <w:rFonts w:ascii="Times New Roman" w:hAnsi="Times New Roman" w:cs="Times New Roman"/>
          <w:color w:val="000000"/>
          <w:sz w:val="20"/>
          <w:szCs w:val="20"/>
          <w:lang w:val="ru-RU"/>
        </w:rPr>
        <w:t xml:space="preserve">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ТжКБ, ОБКБ және ЖОО білім алушыларына арналған жатақханаларда 1 адамға кемінде 6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xml:space="preserve"> аудан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7" w:name="z109"/>
      <w:r w:rsidRPr="00C30EB6">
        <w:rPr>
          <w:rFonts w:ascii="Times New Roman" w:hAnsi="Times New Roman" w:cs="Times New Roman"/>
          <w:color w:val="000000"/>
          <w:sz w:val="20"/>
          <w:szCs w:val="20"/>
          <w:lang w:val="ru-RU"/>
        </w:rPr>
        <w:t xml:space="preserve">95. Үй-жайлар олардың функционалдық мақсаттарына сәйкес жиһазбен жабдықталады. </w:t>
      </w:r>
    </w:p>
    <w:bookmarkEnd w:id="107"/>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Төсек-орын жабдықтары, </w:t>
      </w:r>
      <w:proofErr w:type="gramStart"/>
      <w:r w:rsidRPr="00C30EB6">
        <w:rPr>
          <w:rFonts w:ascii="Times New Roman" w:hAnsi="Times New Roman" w:cs="Times New Roman"/>
          <w:color w:val="000000"/>
          <w:sz w:val="20"/>
          <w:szCs w:val="20"/>
          <w:lang w:val="ru-RU"/>
        </w:rPr>
        <w:t>жа</w:t>
      </w:r>
      <w:proofErr w:type="gramEnd"/>
      <w:r w:rsidRPr="00C30EB6">
        <w:rPr>
          <w:rFonts w:ascii="Times New Roman" w:hAnsi="Times New Roman" w:cs="Times New Roman"/>
          <w:color w:val="000000"/>
          <w:sz w:val="20"/>
          <w:szCs w:val="20"/>
          <w:lang w:val="ru-RU"/>
        </w:rPr>
        <w:t>ңа және ескі киімдер мен аяқ киімдер, қатты мүкәммал қорларын сақтау үшін қойма үй-жайлары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8" w:name="z110"/>
      <w:r w:rsidRPr="00C30EB6">
        <w:rPr>
          <w:rFonts w:ascii="Times New Roman" w:hAnsi="Times New Roman" w:cs="Times New Roman"/>
          <w:color w:val="000000"/>
          <w:sz w:val="20"/>
          <w:szCs w:val="20"/>
          <w:lang w:val="ru-RU"/>
        </w:rPr>
        <w:t>96. Білім алушылар мен тәрбиеленушілерді тә</w:t>
      </w:r>
      <w:proofErr w:type="gramStart"/>
      <w:r w:rsidRPr="00C30EB6">
        <w:rPr>
          <w:rFonts w:ascii="Times New Roman" w:hAnsi="Times New Roman" w:cs="Times New Roman"/>
          <w:color w:val="000000"/>
          <w:sz w:val="20"/>
          <w:szCs w:val="20"/>
          <w:lang w:val="ru-RU"/>
        </w:rPr>
        <w:t>ул</w:t>
      </w:r>
      <w:proofErr w:type="gramEnd"/>
      <w:r w:rsidRPr="00C30EB6">
        <w:rPr>
          <w:rFonts w:ascii="Times New Roman" w:hAnsi="Times New Roman" w:cs="Times New Roman"/>
          <w:color w:val="000000"/>
          <w:sz w:val="20"/>
          <w:szCs w:val="20"/>
          <w:lang w:val="ru-RU"/>
        </w:rPr>
        <w:t>ік бойы болатын объектілерде шомылдыру төсек-орын жабдықтарын, іш киім мен орамалдарды бір уақытта ауыстыра отырып, кесте бойынша жеті күнде бір реттен сиретпей жүзеге асырылады.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09" w:name="z111"/>
      <w:bookmarkEnd w:id="108"/>
      <w:r w:rsidRPr="00C30EB6">
        <w:rPr>
          <w:rFonts w:ascii="Times New Roman" w:hAnsi="Times New Roman" w:cs="Times New Roman"/>
          <w:color w:val="000000"/>
          <w:sz w:val="20"/>
          <w:szCs w:val="20"/>
          <w:lang w:val="ru-RU"/>
        </w:rPr>
        <w:t>97. Төсек-орын жабдықтарын, орамалдарды ауыстыру ластануына қарай, бірақ аптасына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реттен сиретпей жүргізіледі. Лас киім-кешек кір жуатын орынға қаптармен (клеенкалы және мата) жеткізіледі. Матадан тігілген қаптар жууға тапсырылады, клеенкалы қаптар қолдануға рұқсат етілген жуу құралдарымен өңделеді. Таза киім-кешек жуылған қаптарда жеткізіледі. Төсек-орын жабдықтары жылына кемінде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рет камералы дезинфекциялауға жатады.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0" w:name="z112"/>
      <w:bookmarkEnd w:id="109"/>
      <w:r w:rsidRPr="00C30EB6">
        <w:rPr>
          <w:rFonts w:ascii="Times New Roman" w:hAnsi="Times New Roman" w:cs="Times New Roman"/>
          <w:color w:val="000000"/>
          <w:sz w:val="20"/>
          <w:szCs w:val="20"/>
          <w:lang w:val="ru-RU"/>
        </w:rPr>
        <w:t>98.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жатын орынға кемінде үш төсек-орын жабдығының болуы көзделеді. Білім алушылар мен тәрбиеленушілердің тұратын орны ұйымдастырылған объектілерде төсек-орын керек-жарақтары мен төсек-орын жабдықтары таңбаланады, жеке гигиенаға арналған заттар (тіс щеткалары, тарақтар, жөкелер) әр балаға жеке бөлінеді. Жеке тіс щеткалары, жөкелер жуынатын бөлмелердегі ашық ұяшықтарда сақталады.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1" w:name="z113"/>
      <w:bookmarkEnd w:id="110"/>
      <w:r w:rsidRPr="00C30EB6">
        <w:rPr>
          <w:rFonts w:ascii="Times New Roman" w:hAnsi="Times New Roman" w:cs="Times New Roman"/>
          <w:color w:val="000000"/>
          <w:sz w:val="20"/>
          <w:szCs w:val="20"/>
          <w:lang w:val="ru-RU"/>
        </w:rPr>
        <w:t>99. Кі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жуу объектінің кір жуатын орнында жүзеге асырылады, таза және лас киім-кешектің қарама-қарсы ағыны болмайды. Кі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жуатын орын болмаған жағдайда кір жуу басқа кір жуатын орындарда бір орталықтан жүргізіледі.</w:t>
      </w:r>
    </w:p>
    <w:bookmarkEnd w:id="111"/>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lastRenderedPageBreak/>
        <w:t xml:space="preserve">Инфекциялық аурумен ауырған адамның киім-кешегі жуу алдында таңбаланған ванналарда </w:t>
      </w:r>
      <w:proofErr w:type="gramStart"/>
      <w:r w:rsidRPr="00C30EB6">
        <w:rPr>
          <w:rFonts w:ascii="Times New Roman" w:hAnsi="Times New Roman" w:cs="Times New Roman"/>
          <w:color w:val="000000"/>
          <w:sz w:val="20"/>
          <w:szCs w:val="20"/>
          <w:lang w:val="ru-RU"/>
        </w:rPr>
        <w:t>дезинфекциялау</w:t>
      </w:r>
      <w:proofErr w:type="gramEnd"/>
      <w:r w:rsidRPr="00C30EB6">
        <w:rPr>
          <w:rFonts w:ascii="Times New Roman" w:hAnsi="Times New Roman" w:cs="Times New Roman"/>
          <w:color w:val="000000"/>
          <w:sz w:val="20"/>
          <w:szCs w:val="20"/>
          <w:lang w:val="ru-RU"/>
        </w:rPr>
        <w:t xml:space="preserve">ға жатады.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2" w:name="z114"/>
      <w:r w:rsidRPr="00C30EB6">
        <w:rPr>
          <w:rFonts w:ascii="Times New Roman" w:hAnsi="Times New Roman" w:cs="Times New Roman"/>
          <w:color w:val="000000"/>
          <w:sz w:val="20"/>
          <w:szCs w:val="20"/>
          <w:lang w:val="ru-RU"/>
        </w:rPr>
        <w:t>100. ТжКО, ОБКБ және ЖОО білім алушыларына арналған студенттік жатақханаларда 4-6 адамға 1 себезгі, 1 қол жуатын раквина және 1 унитаз орнатылады. Әйелдердің жеке гигиенасы кабинасы 50 адамға шаққанда 1 кабина есебінен көзделеді және унитазбен, бидемен, себезгімен жә</w:t>
      </w:r>
      <w:proofErr w:type="gramStart"/>
      <w:r w:rsidRPr="00C30EB6">
        <w:rPr>
          <w:rFonts w:ascii="Times New Roman" w:hAnsi="Times New Roman" w:cs="Times New Roman"/>
          <w:color w:val="000000"/>
          <w:sz w:val="20"/>
          <w:szCs w:val="20"/>
          <w:lang w:val="ru-RU"/>
        </w:rPr>
        <w:t>не қол</w:t>
      </w:r>
      <w:proofErr w:type="gramEnd"/>
      <w:r w:rsidRPr="00C30EB6">
        <w:rPr>
          <w:rFonts w:ascii="Times New Roman" w:hAnsi="Times New Roman" w:cs="Times New Roman"/>
          <w:color w:val="000000"/>
          <w:sz w:val="20"/>
          <w:szCs w:val="20"/>
          <w:lang w:val="ru-RU"/>
        </w:rPr>
        <w:t xml:space="preserve"> жуатын раквинамен жабдықталады.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3" w:name="z115"/>
      <w:bookmarkEnd w:id="112"/>
      <w:r w:rsidRPr="00C30EB6">
        <w:rPr>
          <w:rFonts w:ascii="Times New Roman" w:hAnsi="Times New Roman" w:cs="Times New Roman"/>
          <w:b/>
          <w:color w:val="000000"/>
          <w:sz w:val="20"/>
          <w:szCs w:val="20"/>
          <w:lang w:val="ru-RU"/>
        </w:rPr>
        <w:t>7-тарау. Объектілердегі тамақтану жағдайларына қойылатын санитариялы</w:t>
      </w:r>
      <w:proofErr w:type="gramStart"/>
      <w:r w:rsidRPr="00C30EB6">
        <w:rPr>
          <w:rFonts w:ascii="Times New Roman" w:hAnsi="Times New Roman" w:cs="Times New Roman"/>
          <w:b/>
          <w:color w:val="000000"/>
          <w:sz w:val="20"/>
          <w:szCs w:val="20"/>
          <w:lang w:val="ru-RU"/>
        </w:rPr>
        <w:t>қ-</w:t>
      </w:r>
      <w:proofErr w:type="gramEnd"/>
      <w:r w:rsidRPr="00C30EB6">
        <w:rPr>
          <w:rFonts w:ascii="Times New Roman" w:hAnsi="Times New Roman" w:cs="Times New Roman"/>
          <w:b/>
          <w:color w:val="000000"/>
          <w:sz w:val="20"/>
          <w:szCs w:val="20"/>
          <w:lang w:val="ru-RU"/>
        </w:rPr>
        <w:t>эпидемиологиялық талаптар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4" w:name="z116"/>
      <w:bookmarkEnd w:id="113"/>
      <w:r w:rsidRPr="00C30EB6">
        <w:rPr>
          <w:rFonts w:ascii="Times New Roman" w:hAnsi="Times New Roman" w:cs="Times New Roman"/>
          <w:color w:val="000000"/>
          <w:sz w:val="20"/>
          <w:szCs w:val="20"/>
          <w:lang w:val="ru-RU"/>
        </w:rPr>
        <w:t xml:space="preserve">101. Объектілердің ас блогтарына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қ қағидалардың талаптарына қайшы келмейтін бөлігінде қоғамдық тамақтану объектілеріне қойылатын нормалау құжаттарының талаптары қолданылады.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5" w:name="z117"/>
      <w:bookmarkEnd w:id="114"/>
      <w:r w:rsidRPr="00C30EB6">
        <w:rPr>
          <w:rFonts w:ascii="Times New Roman" w:hAnsi="Times New Roman" w:cs="Times New Roman"/>
          <w:color w:val="000000"/>
          <w:sz w:val="20"/>
          <w:szCs w:val="20"/>
          <w:lang w:val="ru-RU"/>
        </w:rPr>
        <w:t xml:space="preserve">102. Тамақ ішу арасындағы интервал 3,5 – 4 сағаттан аспауы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xml:space="preserve">.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6" w:name="z118"/>
      <w:bookmarkEnd w:id="115"/>
      <w:r w:rsidRPr="00C30EB6">
        <w:rPr>
          <w:rFonts w:ascii="Times New Roman" w:hAnsi="Times New Roman" w:cs="Times New Roman"/>
          <w:color w:val="000000"/>
          <w:sz w:val="20"/>
          <w:szCs w:val="20"/>
          <w:lang w:val="ru-RU"/>
        </w:rPr>
        <w:t xml:space="preserve">103. Тәрбиелеу және білім беру объектілерінде білім алушылар мен тәрбиеленушілерді тамақтандыру нормалары ("брутто" массасында) "Әлеуметтік </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 xml:space="preserve">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қаулысымен регламенттелген.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7" w:name="z119"/>
      <w:bookmarkEnd w:id="116"/>
      <w:r w:rsidRPr="00C30EB6">
        <w:rPr>
          <w:rFonts w:ascii="Times New Roman" w:hAnsi="Times New Roman" w:cs="Times New Roman"/>
          <w:color w:val="000000"/>
          <w:sz w:val="20"/>
          <w:szCs w:val="20"/>
          <w:lang w:val="ru-RU"/>
        </w:rPr>
        <w:t>104. Объектіде перспективалық маусымдық (жаз-күз, қыс-көктем) екі апталық мәзі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жасалады. Мәзірді әзірлеу кезінде білім алушылар мен тәрбиеленушілердің болу ұ</w:t>
      </w:r>
      <w:proofErr w:type="gramStart"/>
      <w:r w:rsidRPr="00C30EB6">
        <w:rPr>
          <w:rFonts w:ascii="Times New Roman" w:hAnsi="Times New Roman" w:cs="Times New Roman"/>
          <w:color w:val="000000"/>
          <w:sz w:val="20"/>
          <w:szCs w:val="20"/>
          <w:lang w:val="ru-RU"/>
        </w:rPr>
        <w:t>за</w:t>
      </w:r>
      <w:proofErr w:type="gramEnd"/>
      <w:r w:rsidRPr="00C30EB6">
        <w:rPr>
          <w:rFonts w:ascii="Times New Roman" w:hAnsi="Times New Roman" w:cs="Times New Roman"/>
          <w:color w:val="000000"/>
          <w:sz w:val="20"/>
          <w:szCs w:val="20"/>
          <w:lang w:val="ru-RU"/>
        </w:rPr>
        <w:t>қ</w:t>
      </w:r>
      <w:proofErr w:type="gramStart"/>
      <w:r w:rsidRPr="00C30EB6">
        <w:rPr>
          <w:rFonts w:ascii="Times New Roman" w:hAnsi="Times New Roman" w:cs="Times New Roman"/>
          <w:color w:val="000000"/>
          <w:sz w:val="20"/>
          <w:szCs w:val="20"/>
          <w:lang w:val="ru-RU"/>
        </w:rPr>
        <w:t>ты</w:t>
      </w:r>
      <w:proofErr w:type="gramEnd"/>
      <w:r w:rsidRPr="00C30EB6">
        <w:rPr>
          <w:rFonts w:ascii="Times New Roman" w:hAnsi="Times New Roman" w:cs="Times New Roman"/>
          <w:color w:val="000000"/>
          <w:sz w:val="20"/>
          <w:szCs w:val="20"/>
          <w:lang w:val="ru-RU"/>
        </w:rPr>
        <w:t>ғы, жас санаты ескеріледі, витаминдік-минералдық кешенмен байытылған тамақ өнімдері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8" w:name="z120"/>
      <w:bookmarkEnd w:id="117"/>
      <w:r w:rsidRPr="00C30EB6">
        <w:rPr>
          <w:rFonts w:ascii="Times New Roman" w:hAnsi="Times New Roman" w:cs="Times New Roman"/>
          <w:color w:val="000000"/>
          <w:sz w:val="20"/>
          <w:szCs w:val="20"/>
          <w:lang w:val="ru-RU"/>
        </w:rPr>
        <w:t>105. Жалпы білім беретін ұйымдардың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інші ауысымының білім алушылары үшін бір-екі рет тамақтану – екінші таңғы ас немесе екінші таңғы ас пен түскі ас, екінші ауысымның білім алушылары үшін – бесін ас, ұзартылған күн топтары үшін – екінші таңғы ас, түскі ас және бесін ас көзделеді. Балалар тә</w:t>
      </w:r>
      <w:proofErr w:type="gramStart"/>
      <w:r w:rsidRPr="00C30EB6">
        <w:rPr>
          <w:rFonts w:ascii="Times New Roman" w:hAnsi="Times New Roman" w:cs="Times New Roman"/>
          <w:color w:val="000000"/>
          <w:sz w:val="20"/>
          <w:szCs w:val="20"/>
          <w:lang w:val="ru-RU"/>
        </w:rPr>
        <w:t>ул</w:t>
      </w:r>
      <w:proofErr w:type="gramEnd"/>
      <w:r w:rsidRPr="00C30EB6">
        <w:rPr>
          <w:rFonts w:ascii="Times New Roman" w:hAnsi="Times New Roman" w:cs="Times New Roman"/>
          <w:color w:val="000000"/>
          <w:sz w:val="20"/>
          <w:szCs w:val="20"/>
          <w:lang w:val="ru-RU"/>
        </w:rPr>
        <w:t>ік бойы болатын кезде кемінде бес рет тамақтану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19" w:name="z121"/>
      <w:bookmarkEnd w:id="118"/>
      <w:r w:rsidRPr="00C30EB6">
        <w:rPr>
          <w:rFonts w:ascii="Times New Roman" w:hAnsi="Times New Roman" w:cs="Times New Roman"/>
          <w:color w:val="000000"/>
          <w:sz w:val="20"/>
          <w:szCs w:val="20"/>
          <w:lang w:val="ru-RU"/>
        </w:rPr>
        <w:t xml:space="preserve">106. </w:t>
      </w:r>
      <w:proofErr w:type="gramStart"/>
      <w:r w:rsidRPr="00C30EB6">
        <w:rPr>
          <w:rFonts w:ascii="Times New Roman" w:hAnsi="Times New Roman" w:cs="Times New Roman"/>
          <w:color w:val="000000"/>
          <w:sz w:val="20"/>
          <w:szCs w:val="20"/>
          <w:lang w:val="ru-RU"/>
        </w:rPr>
        <w:t>Жас</w:t>
      </w:r>
      <w:proofErr w:type="gramEnd"/>
      <w:r w:rsidRPr="00C30EB6">
        <w:rPr>
          <w:rFonts w:ascii="Times New Roman" w:hAnsi="Times New Roman" w:cs="Times New Roman"/>
          <w:color w:val="000000"/>
          <w:sz w:val="20"/>
          <w:szCs w:val="20"/>
          <w:lang w:val="ru-RU"/>
        </w:rPr>
        <w:t xml:space="preserve">қа байланысты граммен тағам порцияларының ұсынылатын массасы осы Санитариялық қағидаларға 7-қосымшада көрсетілген.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0" w:name="z122"/>
      <w:bookmarkEnd w:id="119"/>
      <w:r w:rsidRPr="00C30EB6">
        <w:rPr>
          <w:rFonts w:ascii="Times New Roman" w:hAnsi="Times New Roman" w:cs="Times New Roman"/>
          <w:color w:val="000000"/>
          <w:sz w:val="20"/>
          <w:szCs w:val="20"/>
          <w:lang w:val="ru-RU"/>
        </w:rPr>
        <w:t xml:space="preserve">107.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 xml:space="preserve">қ қағидаларға 8-қосымшаға сәйкес тамақ өнімдерін ауыстыруға жол беріледі.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1" w:name="z123"/>
      <w:bookmarkEnd w:id="120"/>
      <w:r w:rsidRPr="00C30EB6">
        <w:rPr>
          <w:rFonts w:ascii="Times New Roman" w:hAnsi="Times New Roman" w:cs="Times New Roman"/>
          <w:color w:val="000000"/>
          <w:sz w:val="20"/>
          <w:szCs w:val="20"/>
          <w:lang w:val="ru-RU"/>
        </w:rPr>
        <w:t xml:space="preserve">108. Мәзірде бірдей тағамдарды немесе аспаздық өнімдерді бір күнде және келесі екі-үш күнтізбелік </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үнде қайталауға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2" w:name="z124"/>
      <w:bookmarkEnd w:id="121"/>
      <w:r w:rsidRPr="00C30EB6">
        <w:rPr>
          <w:rFonts w:ascii="Times New Roman" w:hAnsi="Times New Roman" w:cs="Times New Roman"/>
          <w:color w:val="000000"/>
          <w:sz w:val="20"/>
          <w:szCs w:val="20"/>
          <w:lang w:val="ru-RU"/>
        </w:rPr>
        <w:t>109. Күн сайын тамақтану рационына ет, сүт, сары май және өсімдік майы, қара бидай және (немесе) бидай наны, кө</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өністер және қант енгізіледі. Балық, жұмыртқа, ірімшік, сүзбе, құс еті екі-жеті күнтізбелік күнде бір рет енгізіледі.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3" w:name="z125"/>
      <w:bookmarkEnd w:id="122"/>
      <w:r w:rsidRPr="00C30EB6">
        <w:rPr>
          <w:rFonts w:ascii="Times New Roman" w:hAnsi="Times New Roman" w:cs="Times New Roman"/>
          <w:color w:val="000000"/>
          <w:sz w:val="20"/>
          <w:szCs w:val="20"/>
          <w:lang w:val="ru-RU"/>
        </w:rPr>
        <w:t>110. Таңғы ас тағамнан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інші немесе екінші) және сусыннан (компот, кисель, шай және шырындар) тұрады. Жұмыртқаны, шырындарды, жемістерді, сары маймен немесе 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імшікпен бутербродтарды таңғы асқа енгізуге немесе жеке қабылдауға жол беріледі. </w:t>
      </w:r>
    </w:p>
    <w:bookmarkEnd w:id="123"/>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Түскі асқа салат, бірінші, екінші тағам (негізгі тағам еттен, балықтан немесе гарнирі бар құс еті) және үшінші (компот, кисель, шай және шырындар) кіреді. Пісірілген және жас кө</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өністерден оңай жасалатын салаттар дайындалады.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Бесін аста мәзірге тоқашпен және кремі жоқ кондитерлік өнімдермен бірге сусын (сүт, қышқыл сүт өнімдері, кисель, шырындар) енгізіледі.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Кешкі ас кө</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 xml:space="preserve">өніс (сүзбе) тағамынан немесе ботқадан, негізгі екінші тағамнан (ет, балық немесе гарнирі бар құс еті), сусыннан (шай, шырын, кисель) тұрады.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Қосымша екінші кешкі ас ретінде жемістер немесе қышқыл сүт өнімдері және тоқаш немесе кремі жоқ кондитерлік өнімдер енгізіледі.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4" w:name="z126"/>
      <w:r w:rsidRPr="00C30EB6">
        <w:rPr>
          <w:rFonts w:ascii="Times New Roman" w:hAnsi="Times New Roman" w:cs="Times New Roman"/>
          <w:color w:val="000000"/>
          <w:sz w:val="20"/>
          <w:szCs w:val="20"/>
          <w:lang w:val="ru-RU"/>
        </w:rPr>
        <w:t>111. Күн сайын тамақ ішетін залда объектінің басшысы бекіткен мәзі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ілінеді, онда тағамдардың атауы, әр дайын тағамның шығымы көрсетіледі. Мәзірде көрсетілген тағамдар мен аспаздық өнімдердің атаулары пайдаланылған рецептуралар жинақтарында көрсетілген атауларға сәйкес келуі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5" w:name="z127"/>
      <w:bookmarkEnd w:id="124"/>
      <w:r w:rsidRPr="00C30EB6">
        <w:rPr>
          <w:rFonts w:ascii="Times New Roman" w:hAnsi="Times New Roman" w:cs="Times New Roman"/>
          <w:color w:val="000000"/>
          <w:sz w:val="20"/>
          <w:szCs w:val="20"/>
          <w:lang w:val="ru-RU"/>
        </w:rPr>
        <w:t>112. Тамақ өнімдерін және азы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түлік шикізатын қабылдау осы Санитариялық қағидаларға 9-қосымшаның 1-нысанына сәйкес деректер тез бұзылатын тамақ өнімдері мен жартылай фабрикаттардың бракераж журналына енгізіле отырып, олардың сапасы мен қауіпсіздігін растайтын құжаттар бар болған жағдайда жүзеге асырылады.</w:t>
      </w:r>
    </w:p>
    <w:bookmarkEnd w:id="125"/>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Тамақ өні</w:t>
      </w:r>
      <w:proofErr w:type="gramStart"/>
      <w:r w:rsidRPr="00C30EB6">
        <w:rPr>
          <w:rFonts w:ascii="Times New Roman" w:hAnsi="Times New Roman" w:cs="Times New Roman"/>
          <w:color w:val="000000"/>
          <w:sz w:val="20"/>
          <w:szCs w:val="20"/>
          <w:lang w:val="ru-RU"/>
        </w:rPr>
        <w:t>м</w:t>
      </w:r>
      <w:proofErr w:type="gramEnd"/>
      <w:r w:rsidRPr="00C30EB6">
        <w:rPr>
          <w:rFonts w:ascii="Times New Roman" w:hAnsi="Times New Roman" w:cs="Times New Roman"/>
          <w:color w:val="000000"/>
          <w:sz w:val="20"/>
          <w:szCs w:val="20"/>
          <w:lang w:val="ru-RU"/>
        </w:rPr>
        <w:t>інің сапасы мен қауіпсіздігін растайтын құжаттар қоғамдық тамақтану ұйымында сақталады.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6" w:name="z128"/>
      <w:r w:rsidRPr="00C30EB6">
        <w:rPr>
          <w:rFonts w:ascii="Times New Roman" w:hAnsi="Times New Roman" w:cs="Times New Roman"/>
          <w:color w:val="000000"/>
          <w:sz w:val="20"/>
          <w:szCs w:val="20"/>
          <w:lang w:val="ru-RU"/>
        </w:rPr>
        <w:t>113. Білім алушылар мен тәрбиеленушілерді тамақтандыруда көрсетілген тамақ өнімінің сапасы мен қауіпсіздігін растайтын зертханалы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аспаптық зерттеулер нәтижелері болған кезде, ауыл шаруашылығы мақсатындағы ұйымдарда, білім беру ұйымдарының оқу-тәжірибелік және бақша учаскелерінде, жылыжайларында өсірілген өсімдіктен алынған азы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түлік шикізатын пайдалануға жол беріледі.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7" w:name="z129"/>
      <w:bookmarkEnd w:id="126"/>
      <w:r w:rsidRPr="00C30EB6">
        <w:rPr>
          <w:rFonts w:ascii="Times New Roman" w:hAnsi="Times New Roman" w:cs="Times New Roman"/>
          <w:color w:val="000000"/>
          <w:sz w:val="20"/>
          <w:szCs w:val="20"/>
          <w:lang w:val="ru-RU"/>
        </w:rPr>
        <w:t>114. Білім алушылар мен тәрбиеленушілердің ас блогының өндірістік үй-жайларында болуына және оларды тағам дайындаумен, кө</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 xml:space="preserve">өністерді тазалаумен, дайын тағамды таратумен, нан тураумен, ыдыс жуумен, өндірістік үй-жайларды жинаумен байланысты жұмыстарға тартуға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8" w:name="z130"/>
      <w:bookmarkEnd w:id="127"/>
      <w:r w:rsidRPr="00C30EB6">
        <w:rPr>
          <w:rFonts w:ascii="Times New Roman" w:hAnsi="Times New Roman" w:cs="Times New Roman"/>
          <w:color w:val="000000"/>
          <w:sz w:val="20"/>
          <w:szCs w:val="20"/>
          <w:lang w:val="ru-RU"/>
        </w:rPr>
        <w:t xml:space="preserve">115. Сусындарды құю тікелей тұтынушының ыдысына (стақандарға, бокалдарға) жүзеге асырылады, тарату алдында ортақ </w:t>
      </w:r>
      <w:proofErr w:type="gramStart"/>
      <w:r w:rsidRPr="00C30EB6">
        <w:rPr>
          <w:rFonts w:ascii="Times New Roman" w:hAnsi="Times New Roman" w:cs="Times New Roman"/>
          <w:color w:val="000000"/>
          <w:sz w:val="20"/>
          <w:szCs w:val="20"/>
          <w:lang w:val="ru-RU"/>
        </w:rPr>
        <w:t>ыдыс</w:t>
      </w:r>
      <w:proofErr w:type="gramEnd"/>
      <w:r w:rsidRPr="00C30EB6">
        <w:rPr>
          <w:rFonts w:ascii="Times New Roman" w:hAnsi="Times New Roman" w:cs="Times New Roman"/>
          <w:color w:val="000000"/>
          <w:sz w:val="20"/>
          <w:szCs w:val="20"/>
          <w:lang w:val="ru-RU"/>
        </w:rPr>
        <w:t xml:space="preserve">қа құюға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29" w:name="z131"/>
      <w:bookmarkEnd w:id="128"/>
      <w:r w:rsidRPr="00C30EB6">
        <w:rPr>
          <w:rFonts w:ascii="Times New Roman" w:hAnsi="Times New Roman" w:cs="Times New Roman"/>
          <w:color w:val="000000"/>
          <w:sz w:val="20"/>
          <w:szCs w:val="20"/>
          <w:lang w:val="ru-RU"/>
        </w:rPr>
        <w:t>116. "С" витаминімен витаминдеуді балалар тә</w:t>
      </w:r>
      <w:proofErr w:type="gramStart"/>
      <w:r w:rsidRPr="00C30EB6">
        <w:rPr>
          <w:rFonts w:ascii="Times New Roman" w:hAnsi="Times New Roman" w:cs="Times New Roman"/>
          <w:color w:val="000000"/>
          <w:sz w:val="20"/>
          <w:szCs w:val="20"/>
          <w:lang w:val="ru-RU"/>
        </w:rPr>
        <w:t>ул</w:t>
      </w:r>
      <w:proofErr w:type="gramEnd"/>
      <w:r w:rsidRPr="00C30EB6">
        <w:rPr>
          <w:rFonts w:ascii="Times New Roman" w:hAnsi="Times New Roman" w:cs="Times New Roman"/>
          <w:color w:val="000000"/>
          <w:sz w:val="20"/>
          <w:szCs w:val="20"/>
          <w:lang w:val="ru-RU"/>
        </w:rPr>
        <w:t>ік бойы болатын ұйымдарда осы Санитариялық қағидаларға 9-қосымшаның 2-нысанына сәйкес деректерді "С-витаминдеу" журналына енгізе отырып, "С" витаминінің тәуліктік нормасы есебінен мектеп жасындағы балалар үшін – 70 мг мөлшерінде жүргізеді.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0" w:name="z132"/>
      <w:bookmarkEnd w:id="129"/>
      <w:r w:rsidRPr="00C30EB6">
        <w:rPr>
          <w:rFonts w:ascii="Times New Roman" w:hAnsi="Times New Roman" w:cs="Times New Roman"/>
          <w:color w:val="000000"/>
          <w:sz w:val="20"/>
          <w:szCs w:val="20"/>
          <w:lang w:val="ru-RU"/>
        </w:rPr>
        <w:t>117. Тамақ өнімдерінің жарамдылық мерзімдері және оларды сақтау шарттары өндіруші (дайындаушы) белгілеген жарамдылық мерзімдеріне сәйкес келеді.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1" w:name="z133"/>
      <w:bookmarkEnd w:id="130"/>
      <w:r w:rsidRPr="00C30EB6">
        <w:rPr>
          <w:rFonts w:ascii="Times New Roman" w:hAnsi="Times New Roman" w:cs="Times New Roman"/>
          <w:color w:val="000000"/>
          <w:sz w:val="20"/>
          <w:szCs w:val="20"/>
          <w:lang w:val="ru-RU"/>
        </w:rPr>
        <w:t xml:space="preserve">118. </w:t>
      </w:r>
      <w:proofErr w:type="gramStart"/>
      <w:r w:rsidRPr="00C30EB6">
        <w:rPr>
          <w:rFonts w:ascii="Times New Roman" w:hAnsi="Times New Roman" w:cs="Times New Roman"/>
          <w:color w:val="000000"/>
          <w:sz w:val="20"/>
          <w:szCs w:val="20"/>
          <w:lang w:val="ru-RU"/>
        </w:rPr>
        <w:t>Тез б</w:t>
      </w:r>
      <w:proofErr w:type="gramEnd"/>
      <w:r w:rsidRPr="00C30EB6">
        <w:rPr>
          <w:rFonts w:ascii="Times New Roman" w:hAnsi="Times New Roman" w:cs="Times New Roman"/>
          <w:color w:val="000000"/>
          <w:sz w:val="20"/>
          <w:szCs w:val="20"/>
          <w:lang w:val="ru-RU"/>
        </w:rPr>
        <w:t xml:space="preserve">ұзылатын тамақ өнімдерін сақтау температурасы төмен тоңазыту жабдықтарында және (немесе) тоңазыту камераларында және (немесе) тоңазытқыштарда жүзеге асырылады. Температураны </w:t>
      </w:r>
      <w:proofErr w:type="gramStart"/>
      <w:r w:rsidRPr="00C30EB6">
        <w:rPr>
          <w:rFonts w:ascii="Times New Roman" w:hAnsi="Times New Roman" w:cs="Times New Roman"/>
          <w:color w:val="000000"/>
          <w:sz w:val="20"/>
          <w:szCs w:val="20"/>
          <w:lang w:val="ru-RU"/>
        </w:rPr>
        <w:t>ба</w:t>
      </w:r>
      <w:proofErr w:type="gramEnd"/>
      <w:r w:rsidRPr="00C30EB6">
        <w:rPr>
          <w:rFonts w:ascii="Times New Roman" w:hAnsi="Times New Roman" w:cs="Times New Roman"/>
          <w:color w:val="000000"/>
          <w:sz w:val="20"/>
          <w:szCs w:val="20"/>
          <w:lang w:val="ru-RU"/>
        </w:rPr>
        <w:t xml:space="preserve">қылау үшін термометрлер орнатылады. Сынап термометрлерін </w:t>
      </w:r>
      <w:proofErr w:type="gramStart"/>
      <w:r w:rsidRPr="00C30EB6">
        <w:rPr>
          <w:rFonts w:ascii="Times New Roman" w:hAnsi="Times New Roman" w:cs="Times New Roman"/>
          <w:color w:val="000000"/>
          <w:sz w:val="20"/>
          <w:szCs w:val="20"/>
          <w:lang w:val="ru-RU"/>
        </w:rPr>
        <w:t>пайдалану</w:t>
      </w:r>
      <w:proofErr w:type="gramEnd"/>
      <w:r w:rsidRPr="00C30EB6">
        <w:rPr>
          <w:rFonts w:ascii="Times New Roman" w:hAnsi="Times New Roman" w:cs="Times New Roman"/>
          <w:color w:val="000000"/>
          <w:sz w:val="20"/>
          <w:szCs w:val="20"/>
          <w:lang w:val="ru-RU"/>
        </w:rPr>
        <w:t xml:space="preserve">ға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2" w:name="z134"/>
      <w:bookmarkEnd w:id="131"/>
      <w:r w:rsidRPr="00C30EB6">
        <w:rPr>
          <w:rFonts w:ascii="Times New Roman" w:hAnsi="Times New Roman" w:cs="Times New Roman"/>
          <w:color w:val="000000"/>
          <w:sz w:val="20"/>
          <w:szCs w:val="20"/>
          <w:lang w:val="ru-RU"/>
        </w:rPr>
        <w:t>119. Тәрбиелеу және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 xml:space="preserve">ім беру объектілерінің қоғамдық тамақтану ұйымдарында мыналарды: </w:t>
      </w:r>
    </w:p>
    <w:bookmarkEnd w:id="132"/>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 қатық, сүзбе, айранды;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lastRenderedPageBreak/>
        <w:t>туралған ет қосылған құймақтарды;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флотша макаронды;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зельцтер, форшмактар, сі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ікпелер, паштеттерді;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кремі бар кондитерлік өнімдерді;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тұтыну қаптамасындағы кондитерлік өнімдер мен тә</w:t>
      </w:r>
      <w:proofErr w:type="gramStart"/>
      <w:r w:rsidRPr="00C30EB6">
        <w:rPr>
          <w:rFonts w:ascii="Times New Roman" w:hAnsi="Times New Roman" w:cs="Times New Roman"/>
          <w:color w:val="000000"/>
          <w:sz w:val="20"/>
          <w:szCs w:val="20"/>
          <w:lang w:val="ru-RU"/>
        </w:rPr>
        <w:t>тт</w:t>
      </w:r>
      <w:proofErr w:type="gramEnd"/>
      <w:r w:rsidRPr="00C30EB6">
        <w:rPr>
          <w:rFonts w:ascii="Times New Roman" w:hAnsi="Times New Roman" w:cs="Times New Roman"/>
          <w:color w:val="000000"/>
          <w:sz w:val="20"/>
          <w:szCs w:val="20"/>
          <w:lang w:val="ru-RU"/>
        </w:rPr>
        <w:t>ілерді (шоколад, кәмпит, печенье);</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морстар, квастарды;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фритюрде қуырылған өнімдерді;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шала </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ісірілген жұмыртқа, қуырылған жұмыртқаны;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үрделі (4 компоненттен артық) салаттарды; қаймақ пен майонез қосылған салаттарды;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окрошканы;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саңырауқұлақтарды;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өнеркәсіпте дайындалмаған (үйде дайындалған) тамақ өнімдерін;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тез дайындалатын құ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ғақ тағамдық концентраттар негізіндегі бірінші және екінші тағамдарды;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газдалған, емдік және емдік-асханалық минералдық суды, тә</w:t>
      </w:r>
      <w:proofErr w:type="gramStart"/>
      <w:r w:rsidRPr="00C30EB6">
        <w:rPr>
          <w:rFonts w:ascii="Times New Roman" w:hAnsi="Times New Roman" w:cs="Times New Roman"/>
          <w:color w:val="000000"/>
          <w:sz w:val="20"/>
          <w:szCs w:val="20"/>
          <w:lang w:val="ru-RU"/>
        </w:rPr>
        <w:t>тт</w:t>
      </w:r>
      <w:proofErr w:type="gramEnd"/>
      <w:r w:rsidRPr="00C30EB6">
        <w:rPr>
          <w:rFonts w:ascii="Times New Roman" w:hAnsi="Times New Roman" w:cs="Times New Roman"/>
          <w:color w:val="000000"/>
          <w:sz w:val="20"/>
          <w:szCs w:val="20"/>
          <w:lang w:val="ru-RU"/>
        </w:rPr>
        <w:t>і алкогольсіз сусындарды, алкогольсіз энергетикалық (сергітетін) сусындарды, диффузиялық қойылтылған шырындарды (қаптамаланған минералды және ауыз суды қоспағанда);</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фаст-фудтар: гамбургерлер, ход-догтар, чипсілер, кепті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ілген нан, қытырлақ нанды;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ащы тұздықтар, кетчуптар, ащы дәмдеуіштерді (бұрыш, ақшелкек, қыша) </w:t>
      </w:r>
      <w:proofErr w:type="gramStart"/>
      <w:r w:rsidRPr="00C30EB6">
        <w:rPr>
          <w:rFonts w:ascii="Times New Roman" w:hAnsi="Times New Roman" w:cs="Times New Roman"/>
          <w:color w:val="000000"/>
          <w:sz w:val="20"/>
          <w:szCs w:val="20"/>
          <w:lang w:val="ru-RU"/>
        </w:rPr>
        <w:t>дайындау</w:t>
      </w:r>
      <w:proofErr w:type="gramEnd"/>
      <w:r w:rsidRPr="00C30EB6">
        <w:rPr>
          <w:rFonts w:ascii="Times New Roman" w:hAnsi="Times New Roman" w:cs="Times New Roman"/>
          <w:color w:val="000000"/>
          <w:sz w:val="20"/>
          <w:szCs w:val="20"/>
          <w:lang w:val="ru-RU"/>
        </w:rPr>
        <w:t>ға және өткізуге;</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 мыналарды: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пастерленбеген сү</w:t>
      </w:r>
      <w:proofErr w:type="gramStart"/>
      <w:r w:rsidRPr="00C30EB6">
        <w:rPr>
          <w:rFonts w:ascii="Times New Roman" w:hAnsi="Times New Roman" w:cs="Times New Roman"/>
          <w:color w:val="000000"/>
          <w:sz w:val="20"/>
          <w:szCs w:val="20"/>
          <w:lang w:val="ru-RU"/>
        </w:rPr>
        <w:t>тт</w:t>
      </w:r>
      <w:proofErr w:type="gramEnd"/>
      <w:r w:rsidRPr="00C30EB6">
        <w:rPr>
          <w:rFonts w:ascii="Times New Roman" w:hAnsi="Times New Roman" w:cs="Times New Roman"/>
          <w:color w:val="000000"/>
          <w:sz w:val="20"/>
          <w:szCs w:val="20"/>
          <w:lang w:val="ru-RU"/>
        </w:rPr>
        <w:t>і, термиялық өңделмеген сүзбені және қаймақты;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суда жүзетін құстың жұмыртқасы мен етін;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ауыл шаруашылығы малының сырқаттанушылығы бойынша қолайсыз шаруашылықтардың сүті</w:t>
      </w:r>
      <w:proofErr w:type="gramStart"/>
      <w:r w:rsidRPr="00C30EB6">
        <w:rPr>
          <w:rFonts w:ascii="Times New Roman" w:hAnsi="Times New Roman" w:cs="Times New Roman"/>
          <w:color w:val="000000"/>
          <w:sz w:val="20"/>
          <w:szCs w:val="20"/>
          <w:lang w:val="ru-RU"/>
        </w:rPr>
        <w:t>н ж</w:t>
      </w:r>
      <w:proofErr w:type="gramEnd"/>
      <w:r w:rsidRPr="00C30EB6">
        <w:rPr>
          <w:rFonts w:ascii="Times New Roman" w:hAnsi="Times New Roman" w:cs="Times New Roman"/>
          <w:color w:val="000000"/>
          <w:sz w:val="20"/>
          <w:szCs w:val="20"/>
          <w:lang w:val="ru-RU"/>
        </w:rPr>
        <w:t>әне сүт өнімдерін;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тіл, жүректі қоспағанда өнімді </w:t>
      </w:r>
      <w:proofErr w:type="gramStart"/>
      <w:r w:rsidRPr="00C30EB6">
        <w:rPr>
          <w:rFonts w:ascii="Times New Roman" w:hAnsi="Times New Roman" w:cs="Times New Roman"/>
          <w:color w:val="000000"/>
          <w:sz w:val="20"/>
          <w:szCs w:val="20"/>
          <w:lang w:val="ru-RU"/>
        </w:rPr>
        <w:t>мал</w:t>
      </w:r>
      <w:proofErr w:type="gramEnd"/>
      <w:r w:rsidRPr="00C30EB6">
        <w:rPr>
          <w:rFonts w:ascii="Times New Roman" w:hAnsi="Times New Roman" w:cs="Times New Roman"/>
          <w:color w:val="000000"/>
          <w:sz w:val="20"/>
          <w:szCs w:val="20"/>
          <w:lang w:val="ru-RU"/>
        </w:rPr>
        <w:t xml:space="preserve"> мен құстың субөнімдерін;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механикалық түрде сылынып алынған өнімді малдың етін және құ</w:t>
      </w:r>
      <w:proofErr w:type="gramStart"/>
      <w:r w:rsidRPr="00C30EB6">
        <w:rPr>
          <w:rFonts w:ascii="Times New Roman" w:hAnsi="Times New Roman" w:cs="Times New Roman"/>
          <w:color w:val="000000"/>
          <w:sz w:val="20"/>
          <w:szCs w:val="20"/>
          <w:lang w:val="ru-RU"/>
        </w:rPr>
        <w:t>с ет</w:t>
      </w:r>
      <w:proofErr w:type="gramEnd"/>
      <w:r w:rsidRPr="00C30EB6">
        <w:rPr>
          <w:rFonts w:ascii="Times New Roman" w:hAnsi="Times New Roman" w:cs="Times New Roman"/>
          <w:color w:val="000000"/>
          <w:sz w:val="20"/>
          <w:szCs w:val="20"/>
          <w:lang w:val="ru-RU"/>
        </w:rPr>
        <w:t>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құ</w:t>
      </w:r>
      <w:proofErr w:type="gramStart"/>
      <w:r w:rsidRPr="00C30EB6">
        <w:rPr>
          <w:rFonts w:ascii="Times New Roman" w:hAnsi="Times New Roman" w:cs="Times New Roman"/>
          <w:color w:val="000000"/>
          <w:sz w:val="20"/>
          <w:szCs w:val="20"/>
          <w:lang w:val="ru-RU"/>
        </w:rPr>
        <w:t>с ет</w:t>
      </w:r>
      <w:proofErr w:type="gramEnd"/>
      <w:r w:rsidRPr="00C30EB6">
        <w:rPr>
          <w:rFonts w:ascii="Times New Roman" w:hAnsi="Times New Roman" w:cs="Times New Roman"/>
          <w:color w:val="000000"/>
          <w:sz w:val="20"/>
          <w:szCs w:val="20"/>
          <w:lang w:val="ru-RU"/>
        </w:rPr>
        <w:t>інен алынған құрамында коллаген бар шикізатты;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сойылған өнімді </w:t>
      </w:r>
      <w:proofErr w:type="gramStart"/>
      <w:r w:rsidRPr="00C30EB6">
        <w:rPr>
          <w:rFonts w:ascii="Times New Roman" w:hAnsi="Times New Roman" w:cs="Times New Roman"/>
          <w:color w:val="000000"/>
          <w:sz w:val="20"/>
          <w:szCs w:val="20"/>
          <w:lang w:val="ru-RU"/>
        </w:rPr>
        <w:t>мал</w:t>
      </w:r>
      <w:proofErr w:type="gramEnd"/>
      <w:r w:rsidRPr="00C30EB6">
        <w:rPr>
          <w:rFonts w:ascii="Times New Roman" w:hAnsi="Times New Roman" w:cs="Times New Roman"/>
          <w:color w:val="000000"/>
          <w:sz w:val="20"/>
          <w:szCs w:val="20"/>
          <w:lang w:val="ru-RU"/>
        </w:rPr>
        <w:t xml:space="preserve"> мен құстың қайта мұздатылған өнімдерін;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генетикалық түрленді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ілген шикізаттар және (немесе) құрамында генетикалық түрлендірілген көздер бар шиізаттарды;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йодталмаған тұзды және құрамында темі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бар витаминдермен, минералдармен байытылмаған (фортификацияланбаған) жоғарғы және бірінші сұрыпты бидай ұнын пайдалануға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3" w:name="z135"/>
      <w:r w:rsidRPr="00C30EB6">
        <w:rPr>
          <w:rFonts w:ascii="Times New Roman" w:hAnsi="Times New Roman" w:cs="Times New Roman"/>
          <w:color w:val="000000"/>
          <w:sz w:val="20"/>
          <w:szCs w:val="20"/>
          <w:lang w:val="ru-RU"/>
        </w:rPr>
        <w:t xml:space="preserve">120. ЖОО-ны қоспағанда білім беру объектілерінде тамақ өнімдерін өткізетін автоматтарды </w:t>
      </w:r>
      <w:proofErr w:type="gramStart"/>
      <w:r w:rsidRPr="00C30EB6">
        <w:rPr>
          <w:rFonts w:ascii="Times New Roman" w:hAnsi="Times New Roman" w:cs="Times New Roman"/>
          <w:color w:val="000000"/>
          <w:sz w:val="20"/>
          <w:szCs w:val="20"/>
          <w:lang w:val="ru-RU"/>
        </w:rPr>
        <w:t>орнату</w:t>
      </w:r>
      <w:proofErr w:type="gramEnd"/>
      <w:r w:rsidRPr="00C30EB6">
        <w:rPr>
          <w:rFonts w:ascii="Times New Roman" w:hAnsi="Times New Roman" w:cs="Times New Roman"/>
          <w:color w:val="000000"/>
          <w:sz w:val="20"/>
          <w:szCs w:val="20"/>
          <w:lang w:val="ru-RU"/>
        </w:rPr>
        <w:t>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4" w:name="z136"/>
      <w:bookmarkEnd w:id="133"/>
      <w:r w:rsidRPr="00C30EB6">
        <w:rPr>
          <w:rFonts w:ascii="Times New Roman" w:hAnsi="Times New Roman" w:cs="Times New Roman"/>
          <w:color w:val="000000"/>
          <w:sz w:val="20"/>
          <w:szCs w:val="20"/>
          <w:lang w:val="ru-RU"/>
        </w:rPr>
        <w:t>121. Жаппай сауықтыру емшарасы ретінде оттегі коктейльдерін өткізуге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5" w:name="z137"/>
      <w:bookmarkEnd w:id="134"/>
      <w:r w:rsidRPr="00C30EB6">
        <w:rPr>
          <w:rFonts w:ascii="Times New Roman" w:hAnsi="Times New Roman" w:cs="Times New Roman"/>
          <w:color w:val="000000"/>
          <w:sz w:val="20"/>
          <w:szCs w:val="20"/>
          <w:lang w:val="ru-RU"/>
        </w:rPr>
        <w:t xml:space="preserve">122. Күн сайын медицина қызметкері немесе жауапты адам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 xml:space="preserve">қ қағидаларға 9-қосымшаның 3-нысанына сәйкес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 </w:t>
      </w:r>
    </w:p>
    <w:bookmarkEnd w:id="135"/>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Тамақтану сапасын мерзімдік бағалауды бракераж комиссиясы жүргізеді, оның құрамы міндетті түрде құрамына медицина, әкімшілік қызметкері,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 меңгерушісі және ата-аналар комитетінің өкілі енгізіле отырып, обьекті басшысының бұйрығымен айқындалады.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6" w:name="z138"/>
      <w:r w:rsidRPr="00C30EB6">
        <w:rPr>
          <w:rFonts w:ascii="Times New Roman" w:hAnsi="Times New Roman" w:cs="Times New Roman"/>
          <w:color w:val="000000"/>
          <w:sz w:val="20"/>
          <w:szCs w:val="20"/>
          <w:lang w:val="ru-RU"/>
        </w:rPr>
        <w:t>123. Күн сайын ас блогында аспазшы нақты ас мәзі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іне сәйкес дайын өнімнің тәуліктік сынамасын қалдырады. Сынамаларды қақпағы бар таза (қайнатылып өңделген) шыны ыдысқа (гарнирді бөлек ыдысқа салады) алады және +2°С-тан +6°</w:t>
      </w:r>
      <w:proofErr w:type="gramStart"/>
      <w:r w:rsidRPr="00C30EB6">
        <w:rPr>
          <w:rFonts w:ascii="Times New Roman" w:hAnsi="Times New Roman" w:cs="Times New Roman"/>
          <w:color w:val="000000"/>
          <w:sz w:val="20"/>
          <w:szCs w:val="20"/>
          <w:lang w:val="ru-RU"/>
        </w:rPr>
        <w:t>С-</w:t>
      </w:r>
      <w:proofErr w:type="gramEnd"/>
      <w:r w:rsidRPr="00C30EB6">
        <w:rPr>
          <w:rFonts w:ascii="Times New Roman" w:hAnsi="Times New Roman" w:cs="Times New Roman"/>
          <w:color w:val="000000"/>
          <w:sz w:val="20"/>
          <w:szCs w:val="20"/>
          <w:lang w:val="ru-RU"/>
        </w:rPr>
        <w:t>қа дейінгі температурада тоңазытқышта арнайы бөлінген орында сақтайды. Тә</w:t>
      </w:r>
      <w:proofErr w:type="gramStart"/>
      <w:r w:rsidRPr="00C30EB6">
        <w:rPr>
          <w:rFonts w:ascii="Times New Roman" w:hAnsi="Times New Roman" w:cs="Times New Roman"/>
          <w:color w:val="000000"/>
          <w:sz w:val="20"/>
          <w:szCs w:val="20"/>
          <w:lang w:val="ru-RU"/>
        </w:rPr>
        <w:t>ул</w:t>
      </w:r>
      <w:proofErr w:type="gramEnd"/>
      <w:r w:rsidRPr="00C30EB6">
        <w:rPr>
          <w:rFonts w:ascii="Times New Roman" w:hAnsi="Times New Roman" w:cs="Times New Roman"/>
          <w:color w:val="000000"/>
          <w:sz w:val="20"/>
          <w:szCs w:val="20"/>
          <w:lang w:val="ru-RU"/>
        </w:rPr>
        <w:t>іктік сынаманы келесі күні немесе демалыстан кейінгі күні (демалыс күндерінің санына қарамастан) дайындалған тағаммен – таңғы аспен, түскі аспен, бесін немесе кешкі аспен ауыстырғанға дейін кемінде жиырма төрт сағат сақтайды.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7" w:name="z139"/>
      <w:bookmarkEnd w:id="136"/>
      <w:r w:rsidRPr="00C30EB6">
        <w:rPr>
          <w:rFonts w:ascii="Times New Roman" w:hAnsi="Times New Roman" w:cs="Times New Roman"/>
          <w:b/>
          <w:color w:val="000000"/>
          <w:sz w:val="20"/>
          <w:szCs w:val="20"/>
          <w:lang w:val="ru-RU"/>
        </w:rPr>
        <w:t>8-тарау. Өнді</w:t>
      </w:r>
      <w:proofErr w:type="gramStart"/>
      <w:r w:rsidRPr="00C30EB6">
        <w:rPr>
          <w:rFonts w:ascii="Times New Roman" w:hAnsi="Times New Roman" w:cs="Times New Roman"/>
          <w:b/>
          <w:color w:val="000000"/>
          <w:sz w:val="20"/>
          <w:szCs w:val="20"/>
          <w:lang w:val="ru-RU"/>
        </w:rPr>
        <w:t>р</w:t>
      </w:r>
      <w:proofErr w:type="gramEnd"/>
      <w:r w:rsidRPr="00C30EB6">
        <w:rPr>
          <w:rFonts w:ascii="Times New Roman" w:hAnsi="Times New Roman" w:cs="Times New Roman"/>
          <w:b/>
          <w:color w:val="000000"/>
          <w:sz w:val="20"/>
          <w:szCs w:val="20"/>
          <w:lang w:val="ru-RU"/>
        </w:rPr>
        <w:t>істік бақылауға, персоналдың еңбек және тұрмыстық қызмет көрсету жағдайларына қойылатын талаптар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8" w:name="z140"/>
      <w:bookmarkEnd w:id="137"/>
      <w:r w:rsidRPr="00C30EB6">
        <w:rPr>
          <w:rFonts w:ascii="Times New Roman" w:hAnsi="Times New Roman" w:cs="Times New Roman"/>
          <w:color w:val="000000"/>
          <w:sz w:val="20"/>
          <w:szCs w:val="20"/>
          <w:lang w:val="ru-RU"/>
        </w:rPr>
        <w:t>124. Объектіде нормалау құжаттарының талаптарына сәйкес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бақылау ұйымдастырылады және жүргізіледі.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39" w:name="z141"/>
      <w:bookmarkEnd w:id="138"/>
      <w:r w:rsidRPr="00C30EB6">
        <w:rPr>
          <w:rFonts w:ascii="Times New Roman" w:hAnsi="Times New Roman" w:cs="Times New Roman"/>
          <w:color w:val="000000"/>
          <w:sz w:val="20"/>
          <w:szCs w:val="20"/>
          <w:lang w:val="ru-RU"/>
        </w:rPr>
        <w:t xml:space="preserve">125. Объектіде персоналдың еңбек жағдайын және жеке </w:t>
      </w:r>
      <w:proofErr w:type="gramStart"/>
      <w:r w:rsidRPr="00C30EB6">
        <w:rPr>
          <w:rFonts w:ascii="Times New Roman" w:hAnsi="Times New Roman" w:cs="Times New Roman"/>
          <w:color w:val="000000"/>
          <w:sz w:val="20"/>
          <w:szCs w:val="20"/>
          <w:lang w:val="ru-RU"/>
        </w:rPr>
        <w:t>гигиена</w:t>
      </w:r>
      <w:proofErr w:type="gramEnd"/>
      <w:r w:rsidRPr="00C30EB6">
        <w:rPr>
          <w:rFonts w:ascii="Times New Roman" w:hAnsi="Times New Roman" w:cs="Times New Roman"/>
          <w:color w:val="000000"/>
          <w:sz w:val="20"/>
          <w:szCs w:val="20"/>
          <w:lang w:val="ru-RU"/>
        </w:rPr>
        <w:t xml:space="preserve"> қағидаларын сақтауына жағдай жасалады.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0" w:name="z142"/>
      <w:bookmarkEnd w:id="139"/>
      <w:r w:rsidRPr="00C30EB6">
        <w:rPr>
          <w:rFonts w:ascii="Times New Roman" w:hAnsi="Times New Roman" w:cs="Times New Roman"/>
          <w:color w:val="000000"/>
          <w:sz w:val="20"/>
          <w:szCs w:val="20"/>
          <w:lang w:val="ru-RU"/>
        </w:rPr>
        <w:t xml:space="preserve">126. Ас блогының жұмыскерлері, техникалық персонал арнайы киіммен (халат немесе шалбары бар </w:t>
      </w:r>
      <w:proofErr w:type="gramStart"/>
      <w:r w:rsidRPr="00C30EB6">
        <w:rPr>
          <w:rFonts w:ascii="Times New Roman" w:hAnsi="Times New Roman" w:cs="Times New Roman"/>
          <w:color w:val="000000"/>
          <w:sz w:val="20"/>
          <w:szCs w:val="20"/>
          <w:lang w:val="ru-RU"/>
        </w:rPr>
        <w:t>к</w:t>
      </w:r>
      <w:proofErr w:type="gramEnd"/>
      <w:r w:rsidRPr="00C30EB6">
        <w:rPr>
          <w:rFonts w:ascii="Times New Roman" w:hAnsi="Times New Roman" w:cs="Times New Roman"/>
          <w:color w:val="000000"/>
          <w:sz w:val="20"/>
          <w:szCs w:val="20"/>
          <w:lang w:val="ru-RU"/>
        </w:rPr>
        <w:t xml:space="preserve">үрте, бас киім, аяқ киім) қамтамасыз етіледі. </w:t>
      </w:r>
    </w:p>
    <w:bookmarkEnd w:id="140"/>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Объектілердің жұмыскерлері жеке және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гигиенаны сақтайды: қолдың тазалығын бақылайды, таза арнайы киім мен аяқ киім киеді, объектіден шығу және дәретханаға бару алдында арнайы киімін шешеді, жұмыс басталу алдында және дәретханаға барғаннан кейін, сондай-ақ жұмыстағы әрбі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үзілістен соң және лас заттармен жанасқанда қолдарын сабынмен жуады.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1" w:name="z143"/>
      <w:r w:rsidRPr="00C30EB6">
        <w:rPr>
          <w:rFonts w:ascii="Times New Roman" w:hAnsi="Times New Roman" w:cs="Times New Roman"/>
          <w:color w:val="000000"/>
          <w:sz w:val="20"/>
          <w:szCs w:val="20"/>
          <w:lang w:val="ru-RU"/>
        </w:rPr>
        <w:t>127. Білім беру объектілерінің асхана жұмыскерлері жұмыс басталу алдында шаштарын орамалдың немесе қалпақтың астына жинайды, зергерлік бұйымдарды, сағаттарды және басқа да сынатын заттарды шешеді, тырнақтарын қысқа еті</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 қиады және оларды лакпен боямайды. </w:t>
      </w:r>
    </w:p>
    <w:bookmarkEnd w:id="141"/>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Жұмыскерлердің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істік үй-жайларға арнайы киімсіз кіруіне және оның үстінен өзге киімді киюіне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Арнайы киім жеке заттарынан бөлек сақталады.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2" w:name="z144"/>
      <w:r w:rsidRPr="00C30EB6">
        <w:rPr>
          <w:rFonts w:ascii="Times New Roman" w:hAnsi="Times New Roman" w:cs="Times New Roman"/>
          <w:color w:val="000000"/>
          <w:sz w:val="20"/>
          <w:szCs w:val="20"/>
          <w:lang w:val="ru-RU"/>
        </w:rPr>
        <w:t>128. Шикізат пен дайын өнімге бөгде заттардың түсуін болдырмау үшін өнді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істік үй-жайларда ұсақ шыны және металл заттарды (технологиялық мүкәммалдан басқа) әкелуге және сақтауға, арнайы киімді түйреуішпен, инемен түйреуге және халаттың қалталарында жеке заттарды сақтауға жол берілмейді.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3" w:name="z145"/>
      <w:bookmarkEnd w:id="142"/>
      <w:r w:rsidRPr="00C30EB6">
        <w:rPr>
          <w:rFonts w:ascii="Times New Roman" w:hAnsi="Times New Roman" w:cs="Times New Roman"/>
          <w:color w:val="000000"/>
          <w:sz w:val="20"/>
          <w:szCs w:val="20"/>
          <w:lang w:val="ru-RU"/>
        </w:rPr>
        <w:lastRenderedPageBreak/>
        <w:t>129. Қол жуу үшін ыстық және салқын су өткізілген қол жуатын раквиналар, қол жууға және құ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ғатуға арналған құралдар орнатылады.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4" w:name="z146"/>
      <w:bookmarkEnd w:id="143"/>
      <w:r w:rsidRPr="00C30EB6">
        <w:rPr>
          <w:rFonts w:ascii="Times New Roman" w:hAnsi="Times New Roman" w:cs="Times New Roman"/>
          <w:color w:val="000000"/>
          <w:sz w:val="20"/>
          <w:szCs w:val="20"/>
          <w:lang w:val="ru-RU"/>
        </w:rPr>
        <w:t xml:space="preserve">130. Тамақ ішуге, темекі шегуге қатаң түрде бөлінген жерлерде </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ұқсат етіледі.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5" w:name="z147"/>
      <w:bookmarkEnd w:id="144"/>
      <w:r w:rsidRPr="00C30EB6">
        <w:rPr>
          <w:rFonts w:ascii="Times New Roman" w:hAnsi="Times New Roman" w:cs="Times New Roman"/>
          <w:b/>
          <w:color w:val="000000"/>
          <w:sz w:val="20"/>
          <w:szCs w:val="20"/>
          <w:lang w:val="ru-RU"/>
        </w:rPr>
        <w:t>9-тарау. Объектілердегі медициналық қамтамасыз етуге қойылатын санитариялы</w:t>
      </w:r>
      <w:proofErr w:type="gramStart"/>
      <w:r w:rsidRPr="00C30EB6">
        <w:rPr>
          <w:rFonts w:ascii="Times New Roman" w:hAnsi="Times New Roman" w:cs="Times New Roman"/>
          <w:b/>
          <w:color w:val="000000"/>
          <w:sz w:val="20"/>
          <w:szCs w:val="20"/>
          <w:lang w:val="ru-RU"/>
        </w:rPr>
        <w:t>қ-</w:t>
      </w:r>
      <w:proofErr w:type="gramEnd"/>
      <w:r w:rsidRPr="00C30EB6">
        <w:rPr>
          <w:rFonts w:ascii="Times New Roman" w:hAnsi="Times New Roman" w:cs="Times New Roman"/>
          <w:b/>
          <w:color w:val="000000"/>
          <w:sz w:val="20"/>
          <w:szCs w:val="20"/>
          <w:lang w:val="ru-RU"/>
        </w:rPr>
        <w:t>эпидемиологиялық талаптар</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6" w:name="z148"/>
      <w:bookmarkEnd w:id="145"/>
      <w:r w:rsidRPr="00C30EB6">
        <w:rPr>
          <w:rFonts w:ascii="Times New Roman" w:hAnsi="Times New Roman" w:cs="Times New Roman"/>
          <w:color w:val="000000"/>
          <w:sz w:val="20"/>
          <w:szCs w:val="20"/>
          <w:lang w:val="ru-RU"/>
        </w:rPr>
        <w:t>131.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беру объектілерінде медициналық қызмет көрсету қамтамасыз етіледі.</w:t>
      </w:r>
    </w:p>
    <w:bookmarkEnd w:id="146"/>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Медицина қызметкері болмаған жағдайда медициналық қызмет көрсетуді медициналы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санитариялық алғашқы көмек ұйымы жүзеге асырады.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7" w:name="z149"/>
      <w:r w:rsidRPr="00C30EB6">
        <w:rPr>
          <w:rFonts w:ascii="Times New Roman" w:hAnsi="Times New Roman" w:cs="Times New Roman"/>
          <w:color w:val="000000"/>
          <w:sz w:val="20"/>
          <w:szCs w:val="20"/>
          <w:lang w:val="ru-RU"/>
        </w:rPr>
        <w:t>132. Жетім балалар мен ата-аналарының қамқорлығынсыз қалған балаларға арналған білім беру ұйымдарына, КТБ</w:t>
      </w:r>
      <w:proofErr w:type="gramStart"/>
      <w:r w:rsidRPr="00C30EB6">
        <w:rPr>
          <w:rFonts w:ascii="Times New Roman" w:hAnsi="Times New Roman" w:cs="Times New Roman"/>
          <w:color w:val="000000"/>
          <w:sz w:val="20"/>
          <w:szCs w:val="20"/>
          <w:lang w:val="ru-RU"/>
        </w:rPr>
        <w:t>О-</w:t>
      </w:r>
      <w:proofErr w:type="gramEnd"/>
      <w:r w:rsidRPr="00C30EB6">
        <w:rPr>
          <w:rFonts w:ascii="Times New Roman" w:hAnsi="Times New Roman" w:cs="Times New Roman"/>
          <w:color w:val="000000"/>
          <w:sz w:val="20"/>
          <w:szCs w:val="20"/>
          <w:lang w:val="ru-RU"/>
        </w:rPr>
        <w:t>ға жаңа келіп түскен білім алушылар мен тәрбиеленушілер үшін изолятор бокстар көзделеді.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8" w:name="z150"/>
      <w:bookmarkEnd w:id="147"/>
      <w:r w:rsidRPr="00C30EB6">
        <w:rPr>
          <w:rFonts w:ascii="Times New Roman" w:hAnsi="Times New Roman" w:cs="Times New Roman"/>
          <w:color w:val="000000"/>
          <w:sz w:val="20"/>
          <w:szCs w:val="20"/>
          <w:lang w:val="ru-RU"/>
        </w:rPr>
        <w:t>133. 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 xml:space="preserve">ім беру объектілерінде медициналық пункттегі үй-жайлардың ең аз жиыны медицина қызметкерінің кабинетін және емшара кабинетін қамтиды. </w:t>
      </w:r>
    </w:p>
    <w:bookmarkEnd w:id="148"/>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Тұратын орындар ұйымдастырылатын объектілерде, жатақханаларда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інші қабатта изоляторы бар медициналық пункт көзделеді.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49" w:name="z151"/>
      <w:r w:rsidRPr="00C30EB6">
        <w:rPr>
          <w:rFonts w:ascii="Times New Roman" w:hAnsi="Times New Roman" w:cs="Times New Roman"/>
          <w:color w:val="000000"/>
          <w:sz w:val="20"/>
          <w:szCs w:val="20"/>
          <w:lang w:val="ru-RU"/>
        </w:rPr>
        <w:t xml:space="preserve">134. Изолятор палаталары өтпелі болмауы </w:t>
      </w:r>
      <w:proofErr w:type="gramStart"/>
      <w:r w:rsidRPr="00C30EB6">
        <w:rPr>
          <w:rFonts w:ascii="Times New Roman" w:hAnsi="Times New Roman" w:cs="Times New Roman"/>
          <w:color w:val="000000"/>
          <w:sz w:val="20"/>
          <w:szCs w:val="20"/>
          <w:lang w:val="ru-RU"/>
        </w:rPr>
        <w:t>тиіс</w:t>
      </w:r>
      <w:proofErr w:type="gramEnd"/>
      <w:r w:rsidRPr="00C30EB6">
        <w:rPr>
          <w:rFonts w:ascii="Times New Roman" w:hAnsi="Times New Roman" w:cs="Times New Roman"/>
          <w:color w:val="000000"/>
          <w:sz w:val="20"/>
          <w:szCs w:val="20"/>
          <w:lang w:val="ru-RU"/>
        </w:rPr>
        <w:t>, олардың арасында биіктігі 1,2 м әйнектелген қалқа құрылғысы бар медициналық кабинетпен көрші орналасуы тиіс.</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0" w:name="z152"/>
      <w:bookmarkEnd w:id="149"/>
      <w:r w:rsidRPr="00C30EB6">
        <w:rPr>
          <w:rFonts w:ascii="Times New Roman" w:hAnsi="Times New Roman" w:cs="Times New Roman"/>
          <w:color w:val="000000"/>
          <w:sz w:val="20"/>
          <w:szCs w:val="20"/>
          <w:lang w:val="ru-RU"/>
        </w:rPr>
        <w:t xml:space="preserve">135. Білім алушылар аз уақыт болатын білім беру ұйымдарында, сондай-ақ мектептен </w:t>
      </w:r>
      <w:proofErr w:type="gramStart"/>
      <w:r w:rsidRPr="00C30EB6">
        <w:rPr>
          <w:rFonts w:ascii="Times New Roman" w:hAnsi="Times New Roman" w:cs="Times New Roman"/>
          <w:color w:val="000000"/>
          <w:sz w:val="20"/>
          <w:szCs w:val="20"/>
          <w:lang w:val="ru-RU"/>
        </w:rPr>
        <w:t>тыс</w:t>
      </w:r>
      <w:proofErr w:type="gramEnd"/>
      <w:r w:rsidRPr="00C30EB6">
        <w:rPr>
          <w:rFonts w:ascii="Times New Roman" w:hAnsi="Times New Roman" w:cs="Times New Roman"/>
          <w:color w:val="000000"/>
          <w:sz w:val="20"/>
          <w:szCs w:val="20"/>
          <w:lang w:val="ru-RU"/>
        </w:rPr>
        <w:t xml:space="preserve"> ұйымдарда медициналық кабинет көзделмейді.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1" w:name="z153"/>
      <w:bookmarkEnd w:id="150"/>
      <w:r w:rsidRPr="00C30EB6">
        <w:rPr>
          <w:rFonts w:ascii="Times New Roman" w:hAnsi="Times New Roman" w:cs="Times New Roman"/>
          <w:color w:val="000000"/>
          <w:sz w:val="20"/>
          <w:szCs w:val="20"/>
          <w:lang w:val="ru-RU"/>
        </w:rPr>
        <w:t>136. Емшара кабинетінде профилактикалық егулер жүргізуге жол беріледі. Медициналық емшаралар мен профилактикалық егулерді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мезгілде жүргізуге жол 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2" w:name="z154"/>
      <w:bookmarkEnd w:id="151"/>
      <w:r w:rsidRPr="00C30EB6">
        <w:rPr>
          <w:rFonts w:ascii="Times New Roman" w:hAnsi="Times New Roman" w:cs="Times New Roman"/>
          <w:color w:val="000000"/>
          <w:sz w:val="20"/>
          <w:szCs w:val="20"/>
          <w:lang w:val="ru-RU"/>
        </w:rPr>
        <w:t>137. Селолық елді мекендерде орналасқан ұйымдарда медициналық пункттің қажетті үй-жайлар жиыны болмаған кезде медициналық пункттер үшін ауданы кемінде 12 м</w:t>
      </w:r>
      <w:proofErr w:type="gramStart"/>
      <w:r w:rsidRPr="00C30EB6">
        <w:rPr>
          <w:rFonts w:ascii="Times New Roman" w:hAnsi="Times New Roman" w:cs="Times New Roman"/>
          <w:color w:val="000000"/>
          <w:sz w:val="20"/>
          <w:szCs w:val="20"/>
          <w:vertAlign w:val="superscript"/>
          <w:lang w:val="ru-RU"/>
        </w:rPr>
        <w:t>2</w:t>
      </w:r>
      <w:proofErr w:type="gramEnd"/>
      <w:r w:rsidRPr="00C30EB6">
        <w:rPr>
          <w:rFonts w:ascii="Times New Roman" w:hAnsi="Times New Roman" w:cs="Times New Roman"/>
          <w:color w:val="000000"/>
          <w:sz w:val="20"/>
          <w:szCs w:val="20"/>
          <w:lang w:val="ru-RU"/>
        </w:rPr>
        <w:t xml:space="preserve"> болатын бөлме жабдықталады.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3" w:name="z155"/>
      <w:bookmarkEnd w:id="152"/>
      <w:r w:rsidRPr="00C30EB6">
        <w:rPr>
          <w:rFonts w:ascii="Times New Roman" w:hAnsi="Times New Roman" w:cs="Times New Roman"/>
          <w:color w:val="000000"/>
          <w:sz w:val="20"/>
          <w:szCs w:val="20"/>
          <w:lang w:val="ru-RU"/>
        </w:rPr>
        <w:t>138. Медициналық пунктті жарақ</w:t>
      </w:r>
      <w:proofErr w:type="gramStart"/>
      <w:r w:rsidRPr="00C30EB6">
        <w:rPr>
          <w:rFonts w:ascii="Times New Roman" w:hAnsi="Times New Roman" w:cs="Times New Roman"/>
          <w:color w:val="000000"/>
          <w:sz w:val="20"/>
          <w:szCs w:val="20"/>
          <w:lang w:val="ru-RU"/>
        </w:rPr>
        <w:t>тандыру</w:t>
      </w:r>
      <w:proofErr w:type="gramEnd"/>
      <w:r w:rsidRPr="00C30EB6">
        <w:rPr>
          <w:rFonts w:ascii="Times New Roman" w:hAnsi="Times New Roman" w:cs="Times New Roman"/>
          <w:color w:val="000000"/>
          <w:sz w:val="20"/>
          <w:szCs w:val="20"/>
          <w:lang w:val="ru-RU"/>
        </w:rPr>
        <w:t>ға арналған медициналық жабдықтар мен құрал-саймандардың ең аз тізбесі осы Санитариялық қағидаларға 10-қосымшада белгіленген.</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4" w:name="z156"/>
      <w:bookmarkEnd w:id="153"/>
      <w:r w:rsidRPr="00C30EB6">
        <w:rPr>
          <w:rFonts w:ascii="Times New Roman" w:hAnsi="Times New Roman" w:cs="Times New Roman"/>
          <w:color w:val="000000"/>
          <w:sz w:val="20"/>
          <w:szCs w:val="20"/>
          <w:lang w:val="ru-RU"/>
        </w:rPr>
        <w:t>139. Эпидемиологиялық қауіптілік дәрежесі бойынша ықтимал қауіпті қалдық</w:t>
      </w:r>
      <w:proofErr w:type="gramStart"/>
      <w:r w:rsidRPr="00C30EB6">
        <w:rPr>
          <w:rFonts w:ascii="Times New Roman" w:hAnsi="Times New Roman" w:cs="Times New Roman"/>
          <w:color w:val="000000"/>
          <w:sz w:val="20"/>
          <w:szCs w:val="20"/>
          <w:lang w:val="ru-RU"/>
        </w:rPr>
        <w:t>тар</w:t>
      </w:r>
      <w:proofErr w:type="gramEnd"/>
      <w:r w:rsidRPr="00C30EB6">
        <w:rPr>
          <w:rFonts w:ascii="Times New Roman" w:hAnsi="Times New Roman" w:cs="Times New Roman"/>
          <w:color w:val="000000"/>
          <w:sz w:val="20"/>
          <w:szCs w:val="20"/>
          <w:lang w:val="ru-RU"/>
        </w:rPr>
        <w:t>ға жататын медициналық қалдықтар түзілген кезде оларды емдеу-профилактикалық объектілері қалдықтарының барлық түрлерін жинау, сақтау, өңдеу, залалсыздандыру және жою қағидаларына сәйкес залалсыздандырады және жояды.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5" w:name="z157"/>
      <w:bookmarkEnd w:id="154"/>
      <w:r w:rsidRPr="00C30EB6">
        <w:rPr>
          <w:rFonts w:ascii="Times New Roman" w:hAnsi="Times New Roman" w:cs="Times New Roman"/>
          <w:color w:val="000000"/>
          <w:sz w:val="20"/>
          <w:szCs w:val="20"/>
          <w:lang w:val="ru-RU"/>
        </w:rPr>
        <w:t>140. Аурудың созылмалы түрлерімен, тәуекел факторларымен диспансерлік есепте тұ</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ған, сондай-ақ жекелеген жіті аурулармен ауырған білім алушылар мен тәрбиеленушілер құрылған жоспарға сәйкес диспансерлік бақылауға және сауықтырылуға жатады.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6" w:name="z158"/>
      <w:bookmarkEnd w:id="155"/>
      <w:r w:rsidRPr="00C30EB6">
        <w:rPr>
          <w:rFonts w:ascii="Times New Roman" w:hAnsi="Times New Roman" w:cs="Times New Roman"/>
          <w:color w:val="000000"/>
          <w:sz w:val="20"/>
          <w:szCs w:val="20"/>
          <w:lang w:val="ru-RU"/>
        </w:rPr>
        <w:t xml:space="preserve">141. Емдеу-профилактикалық және сауықтыру іс-шараларын медицина персоналы жүргізеді. Обьектілерде білім алушылар мен тәрбиеленушілердің денсаулығын нығайтуға, сырқаттанушылықтың алдын </w:t>
      </w:r>
      <w:proofErr w:type="gramStart"/>
      <w:r w:rsidRPr="00C30EB6">
        <w:rPr>
          <w:rFonts w:ascii="Times New Roman" w:hAnsi="Times New Roman" w:cs="Times New Roman"/>
          <w:color w:val="000000"/>
          <w:sz w:val="20"/>
          <w:szCs w:val="20"/>
          <w:lang w:val="ru-RU"/>
        </w:rPr>
        <w:t>алу</w:t>
      </w:r>
      <w:proofErr w:type="gramEnd"/>
      <w:r w:rsidRPr="00C30EB6">
        <w:rPr>
          <w:rFonts w:ascii="Times New Roman" w:hAnsi="Times New Roman" w:cs="Times New Roman"/>
          <w:color w:val="000000"/>
          <w:sz w:val="20"/>
          <w:szCs w:val="20"/>
          <w:lang w:val="ru-RU"/>
        </w:rPr>
        <w:t xml:space="preserve">ға және оны төмендетуге бағытталған сауықтыру іс-шараларының кешенді жоспары жасалады.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7" w:name="z159"/>
      <w:bookmarkEnd w:id="156"/>
      <w:r w:rsidRPr="00C30EB6">
        <w:rPr>
          <w:rFonts w:ascii="Times New Roman" w:hAnsi="Times New Roman" w:cs="Times New Roman"/>
          <w:color w:val="000000"/>
          <w:sz w:val="20"/>
          <w:szCs w:val="20"/>
          <w:lang w:val="ru-RU"/>
        </w:rPr>
        <w:t>142. Білім беру ұйымдарына түсетін білім алушылар мен тәрбиеленушілер медициналық тексері</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 xml:space="preserve">қараудан өтеді.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8" w:name="z160"/>
      <w:bookmarkEnd w:id="157"/>
      <w:r w:rsidRPr="00C30EB6">
        <w:rPr>
          <w:rFonts w:ascii="Times New Roman" w:hAnsi="Times New Roman" w:cs="Times New Roman"/>
          <w:color w:val="000000"/>
          <w:sz w:val="20"/>
          <w:szCs w:val="20"/>
          <w:lang w:val="ru-RU"/>
        </w:rPr>
        <w:t>143. Білім беру объектілерінің қызметкерлері мен ас блогының персоналында жұ</w:t>
      </w:r>
      <w:proofErr w:type="gramStart"/>
      <w:r w:rsidRPr="00C30EB6">
        <w:rPr>
          <w:rFonts w:ascii="Times New Roman" w:hAnsi="Times New Roman" w:cs="Times New Roman"/>
          <w:color w:val="000000"/>
          <w:sz w:val="20"/>
          <w:szCs w:val="20"/>
          <w:lang w:val="ru-RU"/>
        </w:rPr>
        <w:t>мыс</w:t>
      </w:r>
      <w:proofErr w:type="gramEnd"/>
      <w:r w:rsidRPr="00C30EB6">
        <w:rPr>
          <w:rFonts w:ascii="Times New Roman" w:hAnsi="Times New Roman" w:cs="Times New Roman"/>
          <w:color w:val="000000"/>
          <w:sz w:val="20"/>
          <w:szCs w:val="20"/>
          <w:lang w:val="ru-RU"/>
        </w:rPr>
        <w:t>қа жіберілгені туралы белгісі бар жеке медициналық кітапшалары болады.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59" w:name="z161"/>
      <w:bookmarkEnd w:id="158"/>
      <w:r w:rsidRPr="00C30EB6">
        <w:rPr>
          <w:rFonts w:ascii="Times New Roman" w:hAnsi="Times New Roman" w:cs="Times New Roman"/>
          <w:color w:val="000000"/>
          <w:sz w:val="20"/>
          <w:szCs w:val="20"/>
          <w:lang w:val="ru-RU"/>
        </w:rPr>
        <w:t>144. 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іңді тері аурулары, іріңдеген тіліктер, күйіктер, жаралары бар адамдар, инфекциялық аурулармен ауыратын науқастар немесе олардың қоздырғыштарын тасымалдаушылар, сондай-ақ науқастармен және тасымалдаушылармен байланыста болған адамдар тиісті медициналық зерттеп-қарау жүргізілгенге дейін және дәрігердің қорытындысына дейін жұмысқа жіберілмейді.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0" w:name="z162"/>
      <w:bookmarkEnd w:id="159"/>
      <w:r w:rsidRPr="00C30EB6">
        <w:rPr>
          <w:rFonts w:ascii="Times New Roman" w:hAnsi="Times New Roman" w:cs="Times New Roman"/>
          <w:color w:val="000000"/>
          <w:sz w:val="20"/>
          <w:szCs w:val="20"/>
          <w:lang w:val="ru-RU"/>
        </w:rPr>
        <w:t xml:space="preserve">145. Медицина қызметкері мектептен </w:t>
      </w:r>
      <w:proofErr w:type="gramStart"/>
      <w:r w:rsidRPr="00C30EB6">
        <w:rPr>
          <w:rFonts w:ascii="Times New Roman" w:hAnsi="Times New Roman" w:cs="Times New Roman"/>
          <w:color w:val="000000"/>
          <w:sz w:val="20"/>
          <w:szCs w:val="20"/>
          <w:lang w:val="ru-RU"/>
        </w:rPr>
        <w:t>тыс</w:t>
      </w:r>
      <w:proofErr w:type="gramEnd"/>
      <w:r w:rsidRPr="00C30EB6">
        <w:rPr>
          <w:rFonts w:ascii="Times New Roman" w:hAnsi="Times New Roman" w:cs="Times New Roman"/>
          <w:color w:val="000000"/>
          <w:sz w:val="20"/>
          <w:szCs w:val="20"/>
          <w:lang w:val="ru-RU"/>
        </w:rPr>
        <w:t xml:space="preserve"> ұйымдардан басқа объектілерде медициналық кабинетті, құжаттаманы және жататын контингентті профилактикалық медициналық тексеріп-қарау жүргізуге дайындауды, білім алушылар мен тәрбиеленушілерді, персоналды вакцинациялауды жүргізеді. </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1" w:name="z163"/>
      <w:bookmarkEnd w:id="160"/>
      <w:r w:rsidRPr="00C30EB6">
        <w:rPr>
          <w:rFonts w:ascii="Times New Roman" w:hAnsi="Times New Roman" w:cs="Times New Roman"/>
          <w:color w:val="000000"/>
          <w:sz w:val="20"/>
          <w:szCs w:val="20"/>
          <w:lang w:val="ru-RU"/>
        </w:rPr>
        <w:t>146. Объектілердің медицина қызметкерлері мен әкімшілігі:</w:t>
      </w:r>
    </w:p>
    <w:bookmarkEnd w:id="161"/>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1) объектілердегі қызметкерлердің профилактикалық медициналық тексері</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қараудан уақтылы өтуін есепке алуды және осы Санитариялық қағидаларға 9-қосымшаның 4-нысанына сәйкес деректерді ас блогы жұмыскерлерін тексеріп-қарау нәтижелері журналына тіркеу арқылы ас блогы жұмыскерлерінің денсаулығына күн сайын бақылау жүргізеді;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2) жыл сайын және сұрау салу бойынша сырқаттанушылық, профилактикалық медициналық тексері</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қарауды өткізу, денсаулық жағдайы бойынша білім алушылар мен тәрбиеленушілерді бөлу (денсаулық топтары), дене бітімінің дамуы, диспансерлік бақылау және жүргізілген сауықтыру топтары бойынша ақпаратты халықтың санитариялық-эпидемиологиялық саламаттылығы саласындағы мемлекеттік органның аумақтық бө</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імшелеріне ұсынады;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3) он күн сайын осы Санитариялық қағидаларға 9-қосымшаның 5-нысанына сәйкес оны кейіннен түзете отырып және тамақ өнімдері нормаларының орындалуын бақылау тізімдемесін жүргізе отырып, күнтізбелік 10 күнге негізгі өнімдер бойынша тә</w:t>
      </w:r>
      <w:proofErr w:type="gramStart"/>
      <w:r w:rsidRPr="00C30EB6">
        <w:rPr>
          <w:rFonts w:ascii="Times New Roman" w:hAnsi="Times New Roman" w:cs="Times New Roman"/>
          <w:color w:val="000000"/>
          <w:sz w:val="20"/>
          <w:szCs w:val="20"/>
          <w:lang w:val="ru-RU"/>
        </w:rPr>
        <w:t>ул</w:t>
      </w:r>
      <w:proofErr w:type="gramEnd"/>
      <w:r w:rsidRPr="00C30EB6">
        <w:rPr>
          <w:rFonts w:ascii="Times New Roman" w:hAnsi="Times New Roman" w:cs="Times New Roman"/>
          <w:color w:val="000000"/>
          <w:sz w:val="20"/>
          <w:szCs w:val="20"/>
          <w:lang w:val="ru-RU"/>
        </w:rPr>
        <w:t>іктік нормалардың орындалуына талдау жүргізеді.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2" w:name="z164"/>
      <w:r w:rsidRPr="00C30EB6">
        <w:rPr>
          <w:rFonts w:ascii="Times New Roman" w:hAnsi="Times New Roman" w:cs="Times New Roman"/>
          <w:color w:val="000000"/>
          <w:sz w:val="20"/>
          <w:szCs w:val="20"/>
          <w:lang w:val="ru-RU"/>
        </w:rPr>
        <w:t>147. Білім алушылар мен тәрбиеленушілер немесе персонал арасында инфекциялық аурулар тіркелген жағдайда, сондай-ақ профилактикалық мақсатта білім беру ұйымының басшылығы, оның персоналы және медицина қызметкерлері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эпидемияға қарсы және санитариялық-профилактикалық іс-шараларды жүргізеді.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3" w:name="z165"/>
      <w:bookmarkEnd w:id="162"/>
      <w:r w:rsidRPr="00C30EB6">
        <w:rPr>
          <w:rFonts w:ascii="Times New Roman" w:hAnsi="Times New Roman" w:cs="Times New Roman"/>
          <w:color w:val="000000"/>
          <w:sz w:val="20"/>
          <w:szCs w:val="20"/>
          <w:lang w:val="ru-RU"/>
        </w:rPr>
        <w:t>148. Білім беру ұйымдарында медициналық көмек көрсету Қазақстан Республикасы Денсаулық сақтау министрінің 2017 жылғы 7 сәуірдегі № 141 бұйрығымен (Нормативтік құқықтық актілерді мемлекеттік тіркеу тізілімінде № 112351 болып тіркелген) бекітілген</w:t>
      </w:r>
      <w:proofErr w:type="gramStart"/>
      <w:r w:rsidRPr="00C30EB6">
        <w:rPr>
          <w:rFonts w:ascii="Times New Roman" w:hAnsi="Times New Roman" w:cs="Times New Roman"/>
          <w:color w:val="000000"/>
          <w:sz w:val="20"/>
          <w:szCs w:val="20"/>
          <w:lang w:val="ru-RU"/>
        </w:rPr>
        <w:t xml:space="preserve"> Б</w:t>
      </w:r>
      <w:proofErr w:type="gramEnd"/>
      <w:r w:rsidRPr="00C30EB6">
        <w:rPr>
          <w:rFonts w:ascii="Times New Roman" w:hAnsi="Times New Roman" w:cs="Times New Roman"/>
          <w:color w:val="000000"/>
          <w:sz w:val="20"/>
          <w:szCs w:val="20"/>
          <w:lang w:val="ru-RU"/>
        </w:rPr>
        <w:t>ілім беру ұйымдарының білім алушылары және тәрбиеленушілеріне медициналық қызмет кө</w:t>
      </w:r>
      <w:proofErr w:type="gramStart"/>
      <w:r w:rsidRPr="00C30EB6">
        <w:rPr>
          <w:rFonts w:ascii="Times New Roman" w:hAnsi="Times New Roman" w:cs="Times New Roman"/>
          <w:color w:val="000000"/>
          <w:sz w:val="20"/>
          <w:szCs w:val="20"/>
          <w:lang w:val="ru-RU"/>
        </w:rPr>
        <w:t>рсету</w:t>
      </w:r>
      <w:proofErr w:type="gramEnd"/>
      <w:r w:rsidRPr="00C30EB6">
        <w:rPr>
          <w:rFonts w:ascii="Times New Roman" w:hAnsi="Times New Roman" w:cs="Times New Roman"/>
          <w:color w:val="000000"/>
          <w:sz w:val="20"/>
          <w:szCs w:val="20"/>
          <w:lang w:val="ru-RU"/>
        </w:rPr>
        <w:t xml:space="preserve"> қағидаларының талаптарына сәйкес жүзеге асырылады.</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4" w:name="z166"/>
      <w:bookmarkEnd w:id="163"/>
      <w:r w:rsidRPr="00C30EB6">
        <w:rPr>
          <w:rFonts w:ascii="Times New Roman" w:hAnsi="Times New Roman" w:cs="Times New Roman"/>
          <w:color w:val="000000"/>
          <w:sz w:val="20"/>
          <w:szCs w:val="20"/>
          <w:lang w:val="ru-RU"/>
        </w:rPr>
        <w:t xml:space="preserve">149. Медициналық кабинеттерде өндірушінің </w:t>
      </w:r>
      <w:proofErr w:type="gramStart"/>
      <w:r w:rsidRPr="00C30EB6">
        <w:rPr>
          <w:rFonts w:ascii="Times New Roman" w:hAnsi="Times New Roman" w:cs="Times New Roman"/>
          <w:color w:val="000000"/>
          <w:sz w:val="20"/>
          <w:szCs w:val="20"/>
          <w:lang w:val="ru-RU"/>
        </w:rPr>
        <w:t>н</w:t>
      </w:r>
      <w:proofErr w:type="gramEnd"/>
      <w:r w:rsidRPr="00C30EB6">
        <w:rPr>
          <w:rFonts w:ascii="Times New Roman" w:hAnsi="Times New Roman" w:cs="Times New Roman"/>
          <w:color w:val="000000"/>
          <w:sz w:val="20"/>
          <w:szCs w:val="20"/>
          <w:lang w:val="ru-RU"/>
        </w:rPr>
        <w:t>ұсқаулығына сәйкес қолдануға рұқсат етілген дезинфекциялау құралдарымен жабдықтар мен мүкәммалға санитариялық-дезинфекциялық өңдеу жүргізіледі.</w:t>
      </w:r>
    </w:p>
    <w:p w:rsidR="007D6D25" w:rsidRPr="00C30EB6" w:rsidRDefault="00A76EE2" w:rsidP="00C30EB6">
      <w:pPr>
        <w:spacing w:after="0" w:line="240" w:lineRule="auto"/>
        <w:ind w:firstLine="425"/>
        <w:jc w:val="both"/>
        <w:rPr>
          <w:rFonts w:ascii="Times New Roman" w:hAnsi="Times New Roman" w:cs="Times New Roman"/>
          <w:sz w:val="20"/>
          <w:szCs w:val="20"/>
          <w:lang w:val="ru-RU"/>
        </w:rPr>
      </w:pPr>
      <w:bookmarkStart w:id="165" w:name="z167"/>
      <w:bookmarkEnd w:id="164"/>
      <w:r w:rsidRPr="00C30EB6">
        <w:rPr>
          <w:rFonts w:ascii="Times New Roman" w:hAnsi="Times New Roman" w:cs="Times New Roman"/>
          <w:color w:val="000000"/>
          <w:sz w:val="20"/>
          <w:szCs w:val="20"/>
          <w:lang w:val="ru-RU"/>
        </w:rPr>
        <w:t xml:space="preserve">150. Білім беру объектілерінде осы </w:t>
      </w: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қ қағидаларға 11-қосымшаға сәйкес медициналық құжаттама жүргізіледі.</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bookmarkStart w:id="166" w:name="z169"/>
      <w:bookmarkEnd w:id="165"/>
      <w:r w:rsidRPr="00C30EB6">
        <w:rPr>
          <w:rFonts w:ascii="Times New Roman" w:hAnsi="Times New Roman" w:cs="Times New Roman"/>
          <w:color w:val="000000"/>
          <w:sz w:val="20"/>
          <w:szCs w:val="20"/>
          <w:lang w:val="ru-RU"/>
        </w:rPr>
        <w:lastRenderedPageBreak/>
        <w:t>"Бі</w:t>
      </w:r>
      <w:proofErr w:type="gramStart"/>
      <w:r w:rsidRPr="00C30EB6">
        <w:rPr>
          <w:rFonts w:ascii="Times New Roman" w:hAnsi="Times New Roman" w:cs="Times New Roman"/>
          <w:color w:val="000000"/>
          <w:sz w:val="20"/>
          <w:szCs w:val="20"/>
          <w:lang w:val="ru-RU"/>
        </w:rPr>
        <w:t>л</w:t>
      </w:r>
      <w:proofErr w:type="gramEnd"/>
      <w:r w:rsidRPr="00C30EB6">
        <w:rPr>
          <w:rFonts w:ascii="Times New Roman" w:hAnsi="Times New Roman" w:cs="Times New Roman"/>
          <w:color w:val="000000"/>
          <w:sz w:val="20"/>
          <w:szCs w:val="20"/>
          <w:lang w:val="ru-RU"/>
        </w:rPr>
        <w:t>ім беру объектілеріне</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C30EB6">
        <w:rPr>
          <w:rFonts w:ascii="Times New Roman" w:hAnsi="Times New Roman" w:cs="Times New Roman"/>
          <w:color w:val="000000"/>
          <w:sz w:val="20"/>
          <w:szCs w:val="20"/>
          <w:lang w:val="ru-RU"/>
        </w:rPr>
        <w:t>қойылатын санитариялық-</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C30EB6">
        <w:rPr>
          <w:rFonts w:ascii="Times New Roman" w:hAnsi="Times New Roman" w:cs="Times New Roman"/>
          <w:color w:val="000000"/>
          <w:sz w:val="20"/>
          <w:szCs w:val="20"/>
          <w:lang w:val="ru-RU"/>
        </w:rPr>
        <w:t>эпидемиологиялық талаптар"</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proofErr w:type="gramStart"/>
      <w:r w:rsidRPr="00C30EB6">
        <w:rPr>
          <w:rFonts w:ascii="Times New Roman" w:hAnsi="Times New Roman" w:cs="Times New Roman"/>
          <w:color w:val="000000"/>
          <w:sz w:val="20"/>
          <w:szCs w:val="20"/>
          <w:lang w:val="ru-RU"/>
        </w:rPr>
        <w:t>санитариялы</w:t>
      </w:r>
      <w:proofErr w:type="gramEnd"/>
      <w:r w:rsidRPr="00C30EB6">
        <w:rPr>
          <w:rFonts w:ascii="Times New Roman" w:hAnsi="Times New Roman" w:cs="Times New Roman"/>
          <w:color w:val="000000"/>
          <w:sz w:val="20"/>
          <w:szCs w:val="20"/>
          <w:lang w:val="ru-RU"/>
        </w:rPr>
        <w:t>қ қағидаларына</w:t>
      </w:r>
    </w:p>
    <w:p w:rsidR="009162C1" w:rsidRDefault="009162C1" w:rsidP="009162C1">
      <w:pPr>
        <w:spacing w:after="0" w:line="240" w:lineRule="auto"/>
        <w:ind w:firstLine="425"/>
        <w:jc w:val="right"/>
        <w:rPr>
          <w:rFonts w:ascii="Times New Roman" w:hAnsi="Times New Roman" w:cs="Times New Roman"/>
          <w:b/>
          <w:color w:val="000000"/>
          <w:sz w:val="20"/>
          <w:szCs w:val="20"/>
          <w:lang w:val="ru-RU"/>
        </w:rPr>
      </w:pPr>
      <w:r w:rsidRPr="00C30EB6">
        <w:rPr>
          <w:rFonts w:ascii="Times New Roman" w:hAnsi="Times New Roman" w:cs="Times New Roman"/>
          <w:color w:val="000000"/>
          <w:sz w:val="20"/>
          <w:szCs w:val="20"/>
          <w:lang w:val="ru-RU"/>
        </w:rPr>
        <w:t>1-қосымша</w:t>
      </w:r>
    </w:p>
    <w:p w:rsidR="009162C1" w:rsidRDefault="009162C1" w:rsidP="009162C1">
      <w:pPr>
        <w:spacing w:after="0" w:line="240" w:lineRule="auto"/>
        <w:ind w:firstLine="425"/>
        <w:jc w:val="right"/>
        <w:rPr>
          <w:rFonts w:ascii="Times New Roman" w:hAnsi="Times New Roman" w:cs="Times New Roman"/>
          <w:b/>
          <w:color w:val="000000"/>
          <w:sz w:val="20"/>
          <w:szCs w:val="20"/>
          <w:lang w:val="ru-RU"/>
        </w:rPr>
      </w:pPr>
    </w:p>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9162C1">
      <w:pPr>
        <w:spacing w:after="0" w:line="240" w:lineRule="auto"/>
        <w:jc w:val="center"/>
        <w:rPr>
          <w:rFonts w:ascii="Times New Roman" w:hAnsi="Times New Roman" w:cs="Times New Roman"/>
          <w:b/>
          <w:color w:val="000000"/>
          <w:sz w:val="20"/>
          <w:szCs w:val="20"/>
          <w:lang w:val="ru-RU"/>
        </w:rPr>
      </w:pPr>
      <w:r w:rsidRPr="00C30EB6">
        <w:rPr>
          <w:rFonts w:ascii="Times New Roman" w:hAnsi="Times New Roman" w:cs="Times New Roman"/>
          <w:b/>
          <w:color w:val="000000"/>
          <w:sz w:val="20"/>
          <w:szCs w:val="20"/>
        </w:rPr>
        <w:t>Зертханалық-аспаптық зерттеулер</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bookmarkEnd w:id="166"/>
    <w:tbl>
      <w:tblPr>
        <w:tblStyle w:val="ac"/>
        <w:tblW w:w="0" w:type="auto"/>
        <w:tblLook w:val="04A0" w:firstRow="1" w:lastRow="0" w:firstColumn="1" w:lastColumn="0" w:noHBand="0" w:noVBand="1"/>
      </w:tblPr>
      <w:tblGrid>
        <w:gridCol w:w="757"/>
        <w:gridCol w:w="3186"/>
        <w:gridCol w:w="2654"/>
        <w:gridCol w:w="660"/>
        <w:gridCol w:w="3129"/>
        <w:gridCol w:w="36"/>
      </w:tblGrid>
      <w:tr w:rsidR="007D6D25" w:rsidRPr="00C30EB6" w:rsidTr="009162C1">
        <w:trPr>
          <w:trHeight w:val="30"/>
        </w:trPr>
        <w:tc>
          <w:tcPr>
            <w:tcW w:w="6581" w:type="dxa"/>
            <w:gridSpan w:val="3"/>
          </w:tcPr>
          <w:p w:rsidR="007D6D25" w:rsidRPr="00C30EB6" w:rsidRDefault="007D6D25" w:rsidP="009162C1">
            <w:pPr>
              <w:jc w:val="center"/>
              <w:rPr>
                <w:rFonts w:ascii="Times New Roman" w:hAnsi="Times New Roman" w:cs="Times New Roman"/>
                <w:sz w:val="20"/>
                <w:szCs w:val="20"/>
              </w:rPr>
            </w:pPr>
          </w:p>
        </w:tc>
        <w:tc>
          <w:tcPr>
            <w:tcW w:w="3841" w:type="dxa"/>
            <w:gridSpan w:val="3"/>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Кесте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Р/с</w:t>
            </w:r>
          </w:p>
        </w:tc>
        <w:tc>
          <w:tcPr>
            <w:tcW w:w="3250"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Сынама алу орны</w:t>
            </w:r>
          </w:p>
        </w:tc>
        <w:tc>
          <w:tcPr>
            <w:tcW w:w="3136"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Зертханалық зерттеулер, саны (бірлік)</w:t>
            </w:r>
          </w:p>
        </w:tc>
        <w:tc>
          <w:tcPr>
            <w:tcW w:w="307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Зерттеу кезеңділігі</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250"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3136"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307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0" w:type="auto"/>
            <w:gridSpan w:val="4"/>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Білім алушылар мен тәрбиеленушілерге білім беру, тәрбеиелеу, тұру орындарының ұйымдары, барлық түрдегі және типтегі интернат ұйымдары</w:t>
            </w:r>
          </w:p>
        </w:tc>
      </w:tr>
      <w:tr w:rsidR="007D6D25" w:rsidRPr="00C30EB6" w:rsidTr="009162C1">
        <w:trPr>
          <w:gridAfter w:val="1"/>
          <w:wAfter w:w="60" w:type="dxa"/>
          <w:trHeight w:val="30"/>
        </w:trPr>
        <w:tc>
          <w:tcPr>
            <w:tcW w:w="901"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c>
          <w:tcPr>
            <w:tcW w:w="3250" w:type="dxa"/>
            <w:vMerge w:val="restart"/>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ас блоктары</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микробиологиялық зерттеулерге тамақ өнімдерінің (шикізат) сынамалары</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микробиологиялық зерттеулерге алынатын дайын тағамдардың сынамалары</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микробиологиялық және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химиялық зерттеулерге су сынамалары</w:t>
            </w:r>
          </w:p>
        </w:tc>
        <w:tc>
          <w:tcPr>
            <w:tcW w:w="3075" w:type="dxa"/>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ағымдағы қадағалау тәртібінде (жылына бі</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 xml:space="preserve"> рет)</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lang w:val="ru-RU"/>
              </w:rPr>
            </w:pPr>
          </w:p>
        </w:tc>
        <w:tc>
          <w:tcPr>
            <w:tcW w:w="0" w:type="auto"/>
            <w:vMerge/>
          </w:tcPr>
          <w:p w:rsidR="007D6D25" w:rsidRPr="00C30EB6" w:rsidRDefault="007D6D25" w:rsidP="009162C1">
            <w:pPr>
              <w:rPr>
                <w:rFonts w:ascii="Times New Roman" w:hAnsi="Times New Roman" w:cs="Times New Roman"/>
                <w:sz w:val="20"/>
                <w:szCs w:val="20"/>
                <w:lang w:val="ru-RU"/>
              </w:rPr>
            </w:pP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тағамдардың құнарлығы</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термиялық өңдеу сапасы</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сыртқы орта шайындылары</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дезинфекциялау құралдарындағы хлордың қалдығын айқындау</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ағымдағы қадағалау тәртібінде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(жылына бір рет)</w:t>
            </w:r>
          </w:p>
        </w:tc>
      </w:tr>
      <w:tr w:rsidR="007D6D25" w:rsidRPr="00C30EB6" w:rsidTr="009162C1">
        <w:trPr>
          <w:gridAfter w:val="1"/>
          <w:wAfter w:w="60" w:type="dxa"/>
          <w:trHeight w:val="30"/>
        </w:trPr>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rPr>
                <w:rFonts w:ascii="Times New Roman" w:hAnsi="Times New Roman" w:cs="Times New Roman"/>
                <w:sz w:val="20"/>
                <w:szCs w:val="20"/>
              </w:rPr>
            </w:pPr>
          </w:p>
        </w:tc>
        <w:tc>
          <w:tcPr>
            <w:tcW w:w="3136" w:type="dxa"/>
            <w:gridSpan w:val="2"/>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персоналды бактериологиялық тасымалдаушылыққа зертте</w:t>
            </w:r>
            <w:proofErr w:type="gramStart"/>
            <w:r w:rsidRPr="00C30EB6">
              <w:rPr>
                <w:rFonts w:ascii="Times New Roman" w:hAnsi="Times New Roman" w:cs="Times New Roman"/>
                <w:color w:val="000000"/>
                <w:sz w:val="20"/>
                <w:szCs w:val="20"/>
                <w:lang w:val="ru-RU"/>
              </w:rPr>
              <w:t>п-</w:t>
            </w:r>
            <w:proofErr w:type="gramEnd"/>
            <w:r w:rsidRPr="00C30EB6">
              <w:rPr>
                <w:rFonts w:ascii="Times New Roman" w:hAnsi="Times New Roman" w:cs="Times New Roman"/>
                <w:color w:val="000000"/>
                <w:sz w:val="20"/>
                <w:szCs w:val="20"/>
                <w:lang w:val="ru-RU"/>
              </w:rPr>
              <w:t>қарау</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эпидемиологиялық көрсеткіштер бойынша</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температурасы, ауаның салыстырмалы ылғалдылығы</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объектінің сәйкестігі (сәйкес еместігі) туралы санитариялық-эпидемиологиялық қорытынды берген кезде, ағымдағы қадағалау тәртібінде (жылыту маусымы кезеңінде жылына бір рет)</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Р/с</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Объектілер</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Зертханалық зерттеулер</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Зерттеу кезеңділігі</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сыныптар</w:t>
            </w:r>
          </w:p>
        </w:tc>
        <w:tc>
          <w:tcPr>
            <w:tcW w:w="3136" w:type="dxa"/>
            <w:gridSpan w:val="2"/>
          </w:tcPr>
          <w:p w:rsidR="007D6D25" w:rsidRPr="00C30EB6" w:rsidRDefault="007D6D25" w:rsidP="009162C1">
            <w:pPr>
              <w:rPr>
                <w:rFonts w:ascii="Times New Roman" w:hAnsi="Times New Roman" w:cs="Times New Roman"/>
                <w:sz w:val="20"/>
                <w:szCs w:val="20"/>
              </w:rPr>
            </w:pPr>
          </w:p>
        </w:tc>
        <w:tc>
          <w:tcPr>
            <w:tcW w:w="3075" w:type="dxa"/>
          </w:tcPr>
          <w:p w:rsidR="007D6D25" w:rsidRPr="00C30EB6" w:rsidRDefault="007D6D25" w:rsidP="009162C1">
            <w:pPr>
              <w:rPr>
                <w:rFonts w:ascii="Times New Roman" w:hAnsi="Times New Roman" w:cs="Times New Roman"/>
                <w:sz w:val="20"/>
                <w:szCs w:val="20"/>
              </w:rPr>
            </w:pP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1.3</w:t>
            </w:r>
          </w:p>
        </w:tc>
        <w:tc>
          <w:tcPr>
            <w:tcW w:w="3250" w:type="dxa"/>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зертханалар, химия кабинеті, спорт залдары, шеберханалар, ас блоктары</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желдетудің, шудың тиімділігін зерттеу</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ағымдағы қадағалау тәртібінде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(жылына бір рет)</w:t>
            </w:r>
          </w:p>
        </w:tc>
      </w:tr>
      <w:tr w:rsidR="007D6D25" w:rsidRPr="00C30EB6" w:rsidTr="009162C1">
        <w:trPr>
          <w:gridAfter w:val="1"/>
          <w:wAfter w:w="60" w:type="dxa"/>
          <w:trHeight w:val="30"/>
        </w:trPr>
        <w:tc>
          <w:tcPr>
            <w:tcW w:w="901" w:type="dxa"/>
          </w:tcPr>
          <w:p w:rsidR="007D6D25" w:rsidRPr="00C30EB6" w:rsidRDefault="007D6D25" w:rsidP="009162C1">
            <w:pPr>
              <w:jc w:val="center"/>
              <w:rPr>
                <w:rFonts w:ascii="Times New Roman" w:hAnsi="Times New Roman" w:cs="Times New Roman"/>
                <w:sz w:val="20"/>
                <w:szCs w:val="20"/>
              </w:rPr>
            </w:pP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су тарату крандары - ғимаратқа, ас блоктарына (бөлек блокта орналасқан кезде) – судың кіру және шығу орындары</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су құбыры жүйесінен алынатын су (бактериологиялық және санитариялық-химиялық зерттеулер) </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объектінің сәйкестігі (сәйкес еместігі) туралы санитариялық-эпидемиологиялық қорытынды берген кезде, ағымдағы санитариялық қадағалау </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1.4</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құдықтар, ұңғымалар, каптаждар және бұлақтар, су тарату крандары </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 </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объектінің сәйкестігі (сәйкес еместігі) туралы санитариялық-эпидемиологиялық қорытынды берген кезде, ағымдағы қадағалау тәртібінде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1.5.</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ыдыстарға өлшеп-құйылған суды пайдаланатын объектілер</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ыдыстарға өлшеп-құйылған ауыз су (шөлмектердегі суды қоспағанда)</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1.6</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жабық жүзу бассейндері және ванналар</w:t>
            </w:r>
          </w:p>
        </w:tc>
        <w:tc>
          <w:tcPr>
            <w:tcW w:w="3136" w:type="dxa"/>
            <w:gridSpan w:val="2"/>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бактериологиялық,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 xml:space="preserve">химиялық, паразитологиялық </w:t>
            </w:r>
            <w:r w:rsidRPr="00C30EB6">
              <w:rPr>
                <w:rFonts w:ascii="Times New Roman" w:hAnsi="Times New Roman" w:cs="Times New Roman"/>
                <w:color w:val="000000"/>
                <w:sz w:val="20"/>
                <w:szCs w:val="20"/>
                <w:lang w:val="ru-RU"/>
              </w:rPr>
              <w:lastRenderedPageBreak/>
              <w:t>зерттеуге алынатын су сынамалары</w:t>
            </w:r>
          </w:p>
        </w:tc>
        <w:tc>
          <w:tcPr>
            <w:tcW w:w="3075" w:type="dxa"/>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lastRenderedPageBreak/>
              <w:t>объектінің сәйкестігі (сәйкес еместігі) туралы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lastRenderedPageBreak/>
              <w:t>эпидемиологиялық қорытынды берген кезде, ағымдағы қадағалау тәртібінде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lastRenderedPageBreak/>
              <w:t>1.7</w:t>
            </w:r>
          </w:p>
        </w:tc>
        <w:tc>
          <w:tcPr>
            <w:tcW w:w="3250" w:type="dxa"/>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 компьютерлі</w:t>
            </w:r>
            <w:proofErr w:type="gramStart"/>
            <w:r w:rsidRPr="00C30EB6">
              <w:rPr>
                <w:rFonts w:ascii="Times New Roman" w:hAnsi="Times New Roman" w:cs="Times New Roman"/>
                <w:color w:val="000000"/>
                <w:sz w:val="20"/>
                <w:szCs w:val="20"/>
                <w:lang w:val="ru-RU"/>
              </w:rPr>
              <w:t>к ж</w:t>
            </w:r>
            <w:proofErr w:type="gramEnd"/>
            <w:r w:rsidRPr="00C30EB6">
              <w:rPr>
                <w:rFonts w:ascii="Times New Roman" w:hAnsi="Times New Roman" w:cs="Times New Roman"/>
                <w:color w:val="000000"/>
                <w:sz w:val="20"/>
                <w:szCs w:val="20"/>
                <w:lang w:val="ru-RU"/>
              </w:rPr>
              <w:t xml:space="preserve">әне мультимедиялық сыныптар, кабинеттер </w:t>
            </w:r>
          </w:p>
        </w:tc>
        <w:tc>
          <w:tcPr>
            <w:tcW w:w="3136" w:type="dxa"/>
            <w:gridSpan w:val="2"/>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жұмыс орындарындағы электромагниттік, электростатикалық ө</w:t>
            </w:r>
            <w:proofErr w:type="gramStart"/>
            <w:r w:rsidRPr="00C30EB6">
              <w:rPr>
                <w:rFonts w:ascii="Times New Roman" w:hAnsi="Times New Roman" w:cs="Times New Roman"/>
                <w:color w:val="000000"/>
                <w:sz w:val="20"/>
                <w:szCs w:val="20"/>
                <w:lang w:val="ru-RU"/>
              </w:rPr>
              <w:t>р</w:t>
            </w:r>
            <w:proofErr w:type="gramEnd"/>
            <w:r w:rsidRPr="00C30EB6">
              <w:rPr>
                <w:rFonts w:ascii="Times New Roman" w:hAnsi="Times New Roman" w:cs="Times New Roman"/>
                <w:color w:val="000000"/>
                <w:sz w:val="20"/>
                <w:szCs w:val="20"/>
                <w:lang w:val="ru-RU"/>
              </w:rPr>
              <w:t>істердің кернеуі, аэроиондардың шоғырлану және униполярлық коэффициент деңгейі, шу</w:t>
            </w:r>
          </w:p>
        </w:tc>
        <w:tc>
          <w:tcPr>
            <w:tcW w:w="3075" w:type="dxa"/>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объектінің сәйкестігі (сәйкес еместігі) туралы санитариялы</w:t>
            </w:r>
            <w:proofErr w:type="gramStart"/>
            <w:r w:rsidRPr="00C30EB6">
              <w:rPr>
                <w:rFonts w:ascii="Times New Roman" w:hAnsi="Times New Roman" w:cs="Times New Roman"/>
                <w:color w:val="000000"/>
                <w:sz w:val="20"/>
                <w:szCs w:val="20"/>
                <w:lang w:val="ru-RU"/>
              </w:rPr>
              <w:t>қ-</w:t>
            </w:r>
            <w:proofErr w:type="gramEnd"/>
            <w:r w:rsidRPr="00C30EB6">
              <w:rPr>
                <w:rFonts w:ascii="Times New Roman" w:hAnsi="Times New Roman" w:cs="Times New Roman"/>
                <w:color w:val="000000"/>
                <w:sz w:val="20"/>
                <w:szCs w:val="20"/>
                <w:lang w:val="ru-RU"/>
              </w:rPr>
              <w:t>эпидемиологиялық қорытынды берген кезде, ағымдағы қадағалау тәртібінде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1.8</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оқу үй-жайлары, зертханалар, шеберханалар, өзін-өзі дайындау бөлмесі, оқу залы, медициналық кабинет</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жасанды жарықтандыру деңгейі</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 xml:space="preserve"> объектінің сәйкестігі (сәйкес еместігі) туралы санитариялық-эпидемиологиялық қорытынды берген кезде, ағымдағы қадағалау тәртібінде </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Р/с</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Объектілер</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Зертханалық зерттеулер</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Зерттеу кезеңділігі</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1.9</w:t>
            </w:r>
          </w:p>
        </w:tc>
        <w:tc>
          <w:tcPr>
            <w:tcW w:w="3250" w:type="dxa"/>
          </w:tcPr>
          <w:p w:rsidR="007D6D25" w:rsidRPr="00C30EB6" w:rsidRDefault="00A76EE2" w:rsidP="009162C1">
            <w:pP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пешпен немесе автономды, электрсіз жылытылатын үй-жайлар, медициналық кабинеттер</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ауа ортасын зерттеу</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1.10</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ойын алаңдарындағы құмды алаңқай</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топырақты зерттеу</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ағымдағы қадағалау тәртібінде мамырдан бастап қыркүйекке дейінгі кезеңде</w:t>
            </w:r>
          </w:p>
        </w:tc>
      </w:tr>
      <w:tr w:rsidR="007D6D25" w:rsidRPr="00C30EB6" w:rsidTr="009162C1">
        <w:trPr>
          <w:gridAfter w:val="1"/>
          <w:wAfter w:w="60" w:type="dxa"/>
          <w:trHeight w:val="30"/>
        </w:trPr>
        <w:tc>
          <w:tcPr>
            <w:tcW w:w="90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1.11</w:t>
            </w:r>
          </w:p>
        </w:tc>
        <w:tc>
          <w:tcPr>
            <w:tcW w:w="3250"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балалар тауарларының ассортиментін сатып алуды жүзеге асыратын білім беру ұйымдары</w:t>
            </w:r>
          </w:p>
        </w:tc>
        <w:tc>
          <w:tcPr>
            <w:tcW w:w="3136" w:type="dxa"/>
            <w:gridSpan w:val="2"/>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балалар тауарларының ассортименті (киім, аяқ киім, ойыншықтар, косметикалық құралдар, кеңсе тауарлары, ыдыс, гигиена құралдары және басқалар)</w:t>
            </w:r>
          </w:p>
        </w:tc>
        <w:tc>
          <w:tcPr>
            <w:tcW w:w="3075" w:type="dxa"/>
          </w:tcPr>
          <w:p w:rsidR="007D6D25" w:rsidRPr="00C30EB6" w:rsidRDefault="00A76EE2" w:rsidP="009162C1">
            <w:pPr>
              <w:rPr>
                <w:rFonts w:ascii="Times New Roman" w:hAnsi="Times New Roman" w:cs="Times New Roman"/>
                <w:sz w:val="20"/>
                <w:szCs w:val="20"/>
              </w:rPr>
            </w:pPr>
            <w:r w:rsidRPr="00C30EB6">
              <w:rPr>
                <w:rFonts w:ascii="Times New Roman" w:hAnsi="Times New Roman" w:cs="Times New Roman"/>
                <w:color w:val="000000"/>
                <w:sz w:val="20"/>
                <w:szCs w:val="20"/>
              </w:rPr>
              <w:t>жылына бір рет</w:t>
            </w:r>
          </w:p>
        </w:tc>
      </w:tr>
    </w:tbl>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67" w:name="z171"/>
    </w:p>
    <w:p w:rsidR="009162C1" w:rsidRDefault="009162C1">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lastRenderedPageBreak/>
        <w:t>"Бі</w:t>
      </w:r>
      <w:proofErr w:type="gramStart"/>
      <w:r w:rsidRPr="009162C1">
        <w:rPr>
          <w:rFonts w:ascii="Times New Roman" w:hAnsi="Times New Roman" w:cs="Times New Roman"/>
          <w:color w:val="000000"/>
          <w:sz w:val="20"/>
          <w:szCs w:val="20"/>
          <w:lang w:val="ru-RU"/>
        </w:rPr>
        <w:t>л</w:t>
      </w:r>
      <w:proofErr w:type="gramEnd"/>
      <w:r w:rsidRPr="009162C1">
        <w:rPr>
          <w:rFonts w:ascii="Times New Roman" w:hAnsi="Times New Roman" w:cs="Times New Roman"/>
          <w:color w:val="000000"/>
          <w:sz w:val="20"/>
          <w:szCs w:val="20"/>
          <w:lang w:val="ru-RU"/>
        </w:rPr>
        <w:t>ім беру объектілеріне</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қойылатын санитариялық-</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эпидемиологиялық талаптар"</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proofErr w:type="gramStart"/>
      <w:r w:rsidRPr="009162C1">
        <w:rPr>
          <w:rFonts w:ascii="Times New Roman" w:hAnsi="Times New Roman" w:cs="Times New Roman"/>
          <w:color w:val="000000"/>
          <w:sz w:val="20"/>
          <w:szCs w:val="20"/>
          <w:lang w:val="ru-RU"/>
        </w:rPr>
        <w:t>санитариялы</w:t>
      </w:r>
      <w:proofErr w:type="gramEnd"/>
      <w:r w:rsidRPr="009162C1">
        <w:rPr>
          <w:rFonts w:ascii="Times New Roman" w:hAnsi="Times New Roman" w:cs="Times New Roman"/>
          <w:color w:val="000000"/>
          <w:sz w:val="20"/>
          <w:szCs w:val="20"/>
          <w:lang w:val="ru-RU"/>
        </w:rPr>
        <w:t>қ қағидаларына</w:t>
      </w:r>
    </w:p>
    <w:p w:rsidR="009162C1" w:rsidRDefault="009162C1" w:rsidP="009162C1">
      <w:pPr>
        <w:spacing w:after="0" w:line="240" w:lineRule="auto"/>
        <w:ind w:firstLine="425"/>
        <w:jc w:val="right"/>
        <w:rPr>
          <w:rFonts w:ascii="Times New Roman" w:hAnsi="Times New Roman" w:cs="Times New Roman"/>
          <w:b/>
          <w:color w:val="000000"/>
          <w:sz w:val="20"/>
          <w:szCs w:val="20"/>
          <w:lang w:val="ru-RU"/>
        </w:rPr>
      </w:pPr>
      <w:r w:rsidRPr="009162C1">
        <w:rPr>
          <w:rFonts w:ascii="Times New Roman" w:hAnsi="Times New Roman" w:cs="Times New Roman"/>
          <w:color w:val="000000"/>
          <w:sz w:val="20"/>
          <w:szCs w:val="20"/>
          <w:lang w:val="ru-RU"/>
        </w:rPr>
        <w:t>2-қосымша</w:t>
      </w:r>
    </w:p>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9162C1">
      <w:pPr>
        <w:spacing w:after="0" w:line="240" w:lineRule="auto"/>
        <w:jc w:val="center"/>
        <w:rPr>
          <w:rFonts w:ascii="Times New Roman" w:hAnsi="Times New Roman" w:cs="Times New Roman"/>
          <w:b/>
          <w:color w:val="000000"/>
          <w:sz w:val="20"/>
          <w:szCs w:val="20"/>
          <w:lang w:val="ru-RU"/>
        </w:rPr>
      </w:pPr>
      <w:r w:rsidRPr="009162C1">
        <w:rPr>
          <w:rFonts w:ascii="Times New Roman" w:hAnsi="Times New Roman" w:cs="Times New Roman"/>
          <w:b/>
          <w:color w:val="000000"/>
          <w:sz w:val="20"/>
          <w:szCs w:val="20"/>
          <w:lang w:val="ru-RU"/>
        </w:rPr>
        <w:t>Жалпы бі</w:t>
      </w:r>
      <w:proofErr w:type="gramStart"/>
      <w:r w:rsidRPr="009162C1">
        <w:rPr>
          <w:rFonts w:ascii="Times New Roman" w:hAnsi="Times New Roman" w:cs="Times New Roman"/>
          <w:b/>
          <w:color w:val="000000"/>
          <w:sz w:val="20"/>
          <w:szCs w:val="20"/>
          <w:lang w:val="ru-RU"/>
        </w:rPr>
        <w:t>л</w:t>
      </w:r>
      <w:proofErr w:type="gramEnd"/>
      <w:r w:rsidRPr="009162C1">
        <w:rPr>
          <w:rFonts w:ascii="Times New Roman" w:hAnsi="Times New Roman" w:cs="Times New Roman"/>
          <w:b/>
          <w:color w:val="000000"/>
          <w:sz w:val="20"/>
          <w:szCs w:val="20"/>
          <w:lang w:val="ru-RU"/>
        </w:rPr>
        <w:t>ім беретін және арнайы білім беру ұйымдары топтарының (сыныптарының) толықтырылуы Жалпы білім беретін ұйымдар сыныптарының толықтырылуы</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bookmarkEnd w:id="167"/>
    <w:p w:rsidR="007D6D25" w:rsidRDefault="00A76EE2" w:rsidP="00C30EB6">
      <w:pPr>
        <w:spacing w:after="0" w:line="240" w:lineRule="auto"/>
        <w:ind w:firstLine="425"/>
        <w:jc w:val="both"/>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 xml:space="preserve">Жалпы білім беретін ұйымдар үшін сыныптарды толықтыру 25 оқушыдан артық емес болып белгіленеді. </w:t>
      </w:r>
      <w:r w:rsidRPr="00C30EB6">
        <w:rPr>
          <w:rFonts w:ascii="Times New Roman" w:hAnsi="Times New Roman" w:cs="Times New Roman"/>
          <w:color w:val="000000"/>
          <w:sz w:val="20"/>
          <w:szCs w:val="20"/>
        </w:rPr>
        <w:t>Жалпы білім беретін мектептердің жоғары сыныптарында, мамандырылған білім беру ұйымдарында, гимназияларда және лицейлерде сыныптардың толықтыруын 20 оқ</w:t>
      </w:r>
      <w:proofErr w:type="gramStart"/>
      <w:r w:rsidRPr="00C30EB6">
        <w:rPr>
          <w:rFonts w:ascii="Times New Roman" w:hAnsi="Times New Roman" w:cs="Times New Roman"/>
          <w:color w:val="000000"/>
          <w:sz w:val="20"/>
          <w:szCs w:val="20"/>
        </w:rPr>
        <w:t>ушы</w:t>
      </w:r>
      <w:proofErr w:type="gramEnd"/>
      <w:r w:rsidRPr="00C30EB6">
        <w:rPr>
          <w:rFonts w:ascii="Times New Roman" w:hAnsi="Times New Roman" w:cs="Times New Roman"/>
          <w:color w:val="000000"/>
          <w:sz w:val="20"/>
          <w:szCs w:val="20"/>
        </w:rPr>
        <w:t xml:space="preserve">ға дейін азайтуға жол беріледі. </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tbl>
      <w:tblPr>
        <w:tblStyle w:val="ac"/>
        <w:tblW w:w="0" w:type="auto"/>
        <w:tblLook w:val="04A0" w:firstRow="1" w:lastRow="0" w:firstColumn="1" w:lastColumn="0" w:noHBand="0" w:noVBand="1"/>
      </w:tblPr>
      <w:tblGrid>
        <w:gridCol w:w="870"/>
        <w:gridCol w:w="1748"/>
        <w:gridCol w:w="4045"/>
        <w:gridCol w:w="183"/>
        <w:gridCol w:w="3493"/>
        <w:gridCol w:w="83"/>
      </w:tblGrid>
      <w:tr w:rsidR="007D6D25" w:rsidRPr="00C30EB6" w:rsidTr="009162C1">
        <w:trPr>
          <w:trHeight w:val="30"/>
        </w:trPr>
        <w:tc>
          <w:tcPr>
            <w:tcW w:w="7793" w:type="dxa"/>
            <w:gridSpan w:val="3"/>
          </w:tcPr>
          <w:p w:rsidR="007D6D25" w:rsidRPr="00C30EB6" w:rsidRDefault="007D6D25" w:rsidP="009162C1">
            <w:pPr>
              <w:jc w:val="center"/>
              <w:rPr>
                <w:rFonts w:ascii="Times New Roman" w:hAnsi="Times New Roman" w:cs="Times New Roman"/>
                <w:sz w:val="20"/>
                <w:szCs w:val="20"/>
              </w:rPr>
            </w:pPr>
          </w:p>
        </w:tc>
        <w:tc>
          <w:tcPr>
            <w:tcW w:w="4613" w:type="dxa"/>
            <w:gridSpan w:val="3"/>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–кесте</w:t>
            </w:r>
          </w:p>
        </w:tc>
      </w:tr>
      <w:tr w:rsidR="007D6D25" w:rsidRPr="00C30EB6" w:rsidTr="009162C1">
        <w:trPr>
          <w:gridAfter w:val="1"/>
          <w:wAfter w:w="81" w:type="dxa"/>
          <w:trHeight w:val="30"/>
        </w:trPr>
        <w:tc>
          <w:tcPr>
            <w:tcW w:w="1022" w:type="dxa"/>
          </w:tcPr>
          <w:p w:rsidR="007D6D25" w:rsidRPr="00C30EB6" w:rsidRDefault="007D6D25" w:rsidP="009162C1">
            <w:pPr>
              <w:jc w:val="center"/>
              <w:rPr>
                <w:rFonts w:ascii="Times New Roman" w:hAnsi="Times New Roman" w:cs="Times New Roman"/>
                <w:sz w:val="20"/>
                <w:szCs w:val="20"/>
              </w:rPr>
            </w:pPr>
          </w:p>
        </w:tc>
        <w:tc>
          <w:tcPr>
            <w:tcW w:w="183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Топтар (сыныптар)</w:t>
            </w:r>
          </w:p>
        </w:tc>
        <w:tc>
          <w:tcPr>
            <w:tcW w:w="516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Жасы</w:t>
            </w:r>
          </w:p>
        </w:tc>
        <w:tc>
          <w:tcPr>
            <w:tcW w:w="42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Балалар саны</w:t>
            </w:r>
          </w:p>
        </w:tc>
      </w:tr>
      <w:tr w:rsidR="007D6D25" w:rsidRPr="00C30EB6" w:rsidTr="009162C1">
        <w:trPr>
          <w:gridAfter w:val="1"/>
          <w:wAfter w:w="81" w:type="dxa"/>
          <w:trHeight w:val="30"/>
        </w:trPr>
        <w:tc>
          <w:tcPr>
            <w:tcW w:w="10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83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516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42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9162C1">
        <w:trPr>
          <w:gridAfter w:val="1"/>
          <w:wAfter w:w="81" w:type="dxa"/>
          <w:trHeight w:val="30"/>
        </w:trPr>
        <w:tc>
          <w:tcPr>
            <w:tcW w:w="10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836" w:type="dxa"/>
          </w:tcPr>
          <w:p w:rsidR="007D6D25" w:rsidRPr="00C30EB6" w:rsidRDefault="00A76EE2" w:rsidP="009162C1">
            <w:pPr>
              <w:jc w:val="cente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Мектеп алды дайындық топтары (сыныптары)</w:t>
            </w:r>
          </w:p>
        </w:tc>
        <w:tc>
          <w:tcPr>
            <w:tcW w:w="5164" w:type="dxa"/>
            <w:gridSpan w:val="2"/>
          </w:tcPr>
          <w:p w:rsidR="007D6D25" w:rsidRPr="00C30EB6" w:rsidRDefault="00A76EE2" w:rsidP="009162C1">
            <w:pPr>
              <w:jc w:val="center"/>
              <w:rPr>
                <w:rFonts w:ascii="Times New Roman" w:hAnsi="Times New Roman" w:cs="Times New Roman"/>
                <w:sz w:val="20"/>
                <w:szCs w:val="20"/>
                <w:lang w:val="ru-RU"/>
              </w:rPr>
            </w:pPr>
            <w:r w:rsidRPr="00C30EB6">
              <w:rPr>
                <w:rFonts w:ascii="Times New Roman" w:hAnsi="Times New Roman" w:cs="Times New Roman"/>
                <w:color w:val="000000"/>
                <w:sz w:val="20"/>
                <w:szCs w:val="20"/>
                <w:lang w:val="ru-RU"/>
              </w:rPr>
              <w:t xml:space="preserve">бес (алты) жастан алты (жеті) </w:t>
            </w:r>
            <w:proofErr w:type="gramStart"/>
            <w:r w:rsidRPr="00C30EB6">
              <w:rPr>
                <w:rFonts w:ascii="Times New Roman" w:hAnsi="Times New Roman" w:cs="Times New Roman"/>
                <w:color w:val="000000"/>
                <w:sz w:val="20"/>
                <w:szCs w:val="20"/>
                <w:lang w:val="ru-RU"/>
              </w:rPr>
              <w:t>жас</w:t>
            </w:r>
            <w:proofErr w:type="gramEnd"/>
            <w:r w:rsidRPr="00C30EB6">
              <w:rPr>
                <w:rFonts w:ascii="Times New Roman" w:hAnsi="Times New Roman" w:cs="Times New Roman"/>
                <w:color w:val="000000"/>
                <w:sz w:val="20"/>
                <w:szCs w:val="20"/>
                <w:lang w:val="ru-RU"/>
              </w:rPr>
              <w:t>қа дейін</w:t>
            </w:r>
          </w:p>
        </w:tc>
        <w:tc>
          <w:tcPr>
            <w:tcW w:w="42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25-тен артық емес</w:t>
            </w:r>
          </w:p>
        </w:tc>
      </w:tr>
      <w:tr w:rsidR="007D6D25" w:rsidRPr="00C30EB6" w:rsidTr="009162C1">
        <w:trPr>
          <w:gridAfter w:val="1"/>
          <w:wAfter w:w="81" w:type="dxa"/>
          <w:trHeight w:val="30"/>
        </w:trPr>
        <w:tc>
          <w:tcPr>
            <w:tcW w:w="10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83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Жалпы білім беру ұйымдарының сыныптары</w:t>
            </w:r>
          </w:p>
        </w:tc>
        <w:tc>
          <w:tcPr>
            <w:tcW w:w="516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 xml:space="preserve">6 (7) жастан 18 жасқа дейін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 xml:space="preserve"> (1 – 11 (12)-сыныптар)</w:t>
            </w:r>
          </w:p>
        </w:tc>
        <w:tc>
          <w:tcPr>
            <w:tcW w:w="42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25-тен артық емес</w:t>
            </w:r>
          </w:p>
        </w:tc>
      </w:tr>
      <w:tr w:rsidR="007D6D25" w:rsidRPr="00C30EB6" w:rsidTr="009162C1">
        <w:trPr>
          <w:gridAfter w:val="1"/>
          <w:wAfter w:w="81" w:type="dxa"/>
          <w:trHeight w:val="30"/>
        </w:trPr>
        <w:tc>
          <w:tcPr>
            <w:tcW w:w="10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183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Шағын жинақталған мектептердегі сыныптар</w:t>
            </w:r>
          </w:p>
        </w:tc>
        <w:tc>
          <w:tcPr>
            <w:tcW w:w="516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 xml:space="preserve">6 жастан 18 жасқа дейін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 11 (12)-сыныптар)</w:t>
            </w:r>
          </w:p>
        </w:tc>
        <w:tc>
          <w:tcPr>
            <w:tcW w:w="42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5-10-нан 25 –ке дейін</w:t>
            </w:r>
          </w:p>
        </w:tc>
      </w:tr>
    </w:tbl>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68" w:name="z172"/>
    </w:p>
    <w:p w:rsidR="007D6D25" w:rsidRPr="009162C1" w:rsidRDefault="00A76EE2" w:rsidP="009162C1">
      <w:pPr>
        <w:spacing w:after="0" w:line="240" w:lineRule="auto"/>
        <w:jc w:val="center"/>
        <w:rPr>
          <w:rFonts w:ascii="Times New Roman" w:hAnsi="Times New Roman" w:cs="Times New Roman"/>
          <w:b/>
          <w:color w:val="000000"/>
          <w:sz w:val="20"/>
          <w:szCs w:val="20"/>
          <w:lang w:val="ru-RU"/>
        </w:rPr>
      </w:pPr>
      <w:r w:rsidRPr="009162C1">
        <w:rPr>
          <w:rFonts w:ascii="Times New Roman" w:hAnsi="Times New Roman" w:cs="Times New Roman"/>
          <w:b/>
          <w:color w:val="000000"/>
          <w:sz w:val="20"/>
          <w:szCs w:val="20"/>
          <w:lang w:val="ru-RU"/>
        </w:rPr>
        <w:t>Арнайы бі</w:t>
      </w:r>
      <w:proofErr w:type="gramStart"/>
      <w:r w:rsidRPr="009162C1">
        <w:rPr>
          <w:rFonts w:ascii="Times New Roman" w:hAnsi="Times New Roman" w:cs="Times New Roman"/>
          <w:b/>
          <w:color w:val="000000"/>
          <w:sz w:val="20"/>
          <w:szCs w:val="20"/>
          <w:lang w:val="ru-RU"/>
        </w:rPr>
        <w:t>л</w:t>
      </w:r>
      <w:proofErr w:type="gramEnd"/>
      <w:r w:rsidRPr="009162C1">
        <w:rPr>
          <w:rFonts w:ascii="Times New Roman" w:hAnsi="Times New Roman" w:cs="Times New Roman"/>
          <w:b/>
          <w:color w:val="000000"/>
          <w:sz w:val="20"/>
          <w:szCs w:val="20"/>
          <w:lang w:val="ru-RU"/>
        </w:rPr>
        <w:t>ім беру ұйымдарында сыныптарды, тәрбиелеу топтарын, ұзартылған күн топтарын толықтыру</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bookmarkEnd w:id="168"/>
    <w:tbl>
      <w:tblPr>
        <w:tblStyle w:val="ac"/>
        <w:tblW w:w="0" w:type="auto"/>
        <w:tblLook w:val="04A0" w:firstRow="1" w:lastRow="0" w:firstColumn="1" w:lastColumn="0" w:noHBand="0" w:noVBand="1"/>
      </w:tblPr>
      <w:tblGrid>
        <w:gridCol w:w="5419"/>
        <w:gridCol w:w="1123"/>
        <w:gridCol w:w="3793"/>
        <w:gridCol w:w="87"/>
      </w:tblGrid>
      <w:tr w:rsidR="007D6D25" w:rsidRPr="00C30EB6" w:rsidTr="009162C1">
        <w:trPr>
          <w:trHeight w:val="30"/>
        </w:trPr>
        <w:tc>
          <w:tcPr>
            <w:tcW w:w="7793" w:type="dxa"/>
            <w:gridSpan w:val="2"/>
          </w:tcPr>
          <w:p w:rsidR="007D6D25" w:rsidRPr="009162C1" w:rsidRDefault="007D6D25" w:rsidP="009162C1">
            <w:pPr>
              <w:jc w:val="center"/>
              <w:rPr>
                <w:rFonts w:ascii="Times New Roman" w:hAnsi="Times New Roman" w:cs="Times New Roman"/>
                <w:sz w:val="20"/>
                <w:szCs w:val="20"/>
                <w:lang w:val="ru-RU"/>
              </w:rPr>
            </w:pPr>
          </w:p>
        </w:tc>
        <w:tc>
          <w:tcPr>
            <w:tcW w:w="461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2-кесте</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Балаларға арналған арнайы білім беру ұйымдары</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Сыныптағы (топтағы) балалар саны</w:t>
            </w:r>
          </w:p>
        </w:tc>
      </w:tr>
      <w:tr w:rsidR="007D6D25" w:rsidRPr="00C30EB6" w:rsidTr="009162C1">
        <w:trPr>
          <w:gridAfter w:val="1"/>
          <w:wAfter w:w="84" w:type="dxa"/>
          <w:trHeight w:val="30"/>
        </w:trPr>
        <w:tc>
          <w:tcPr>
            <w:tcW w:w="6422" w:type="dxa"/>
          </w:tcPr>
          <w:p w:rsidR="007D6D25" w:rsidRPr="00C30EB6" w:rsidRDefault="007D6D25" w:rsidP="009162C1">
            <w:pPr>
              <w:jc w:val="center"/>
              <w:rPr>
                <w:rFonts w:ascii="Times New Roman" w:hAnsi="Times New Roman" w:cs="Times New Roman"/>
                <w:sz w:val="20"/>
                <w:szCs w:val="20"/>
              </w:rPr>
            </w:pP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мектеп жасы</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Сөйлеу қабілеті бұзылған:</w:t>
            </w:r>
          </w:p>
        </w:tc>
        <w:tc>
          <w:tcPr>
            <w:tcW w:w="5878" w:type="dxa"/>
            <w:gridSpan w:val="2"/>
          </w:tcPr>
          <w:p w:rsidR="007D6D25" w:rsidRPr="00C30EB6" w:rsidRDefault="007D6D25" w:rsidP="009162C1">
            <w:pPr>
              <w:jc w:val="center"/>
              <w:rPr>
                <w:rFonts w:ascii="Times New Roman" w:hAnsi="Times New Roman" w:cs="Times New Roman"/>
                <w:sz w:val="20"/>
                <w:szCs w:val="20"/>
              </w:rPr>
            </w:pP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сөйлеу қабілеті қатты бұзылған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жекелеген дыбыстарды айта алмау фонетикалық-фонематикалық дамымаған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Есту қабілеті бұзылған:</w:t>
            </w:r>
          </w:p>
        </w:tc>
        <w:tc>
          <w:tcPr>
            <w:tcW w:w="5878" w:type="dxa"/>
            <w:gridSpan w:val="2"/>
          </w:tcPr>
          <w:p w:rsidR="007D6D25" w:rsidRPr="00C30EB6" w:rsidRDefault="007D6D25" w:rsidP="009162C1">
            <w:pPr>
              <w:jc w:val="center"/>
              <w:rPr>
                <w:rFonts w:ascii="Times New Roman" w:hAnsi="Times New Roman" w:cs="Times New Roman"/>
                <w:sz w:val="20"/>
                <w:szCs w:val="20"/>
              </w:rPr>
            </w:pP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естімейтін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нашар еститін және кейіннен саңырау болған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Көру қабілеті бұзылған:</w:t>
            </w:r>
          </w:p>
        </w:tc>
        <w:tc>
          <w:tcPr>
            <w:tcW w:w="5878" w:type="dxa"/>
            <w:gridSpan w:val="2"/>
          </w:tcPr>
          <w:p w:rsidR="007D6D25" w:rsidRPr="00C30EB6" w:rsidRDefault="007D6D25" w:rsidP="009162C1">
            <w:pPr>
              <w:jc w:val="center"/>
              <w:rPr>
                <w:rFonts w:ascii="Times New Roman" w:hAnsi="Times New Roman" w:cs="Times New Roman"/>
                <w:sz w:val="20"/>
                <w:szCs w:val="20"/>
              </w:rPr>
            </w:pP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көзі көрмейтін, кейіннен соқыр болған: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нашар көретін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амблиопия және қылилық</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жеңіл ақыл-ой кемістігі</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орташа ақыл-ой кемістігі</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ауыр ақыл-ой кемістігі</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психикалық дамуы тежелген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тірек-қозғалыс аппараты бұзылған</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күрделі кемістігі бар</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r>
      <w:tr w:rsidR="007D6D25" w:rsidRPr="00C30EB6" w:rsidTr="009162C1">
        <w:trPr>
          <w:gridAfter w:val="1"/>
          <w:wAfter w:w="84" w:type="dxa"/>
          <w:trHeight w:val="30"/>
        </w:trPr>
        <w:tc>
          <w:tcPr>
            <w:tcW w:w="6422"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эмоциялық-ерік бұзылыстары бар</w:t>
            </w:r>
          </w:p>
        </w:tc>
        <w:tc>
          <w:tcPr>
            <w:tcW w:w="5878"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r>
    </w:tbl>
    <w:p w:rsidR="007D6D25" w:rsidRPr="00C30EB6" w:rsidRDefault="00A76EE2" w:rsidP="00C30EB6">
      <w:pPr>
        <w:spacing w:after="0" w:line="240" w:lineRule="auto"/>
        <w:ind w:firstLine="425"/>
        <w:jc w:val="both"/>
        <w:rPr>
          <w:rFonts w:ascii="Times New Roman" w:hAnsi="Times New Roman" w:cs="Times New Roman"/>
          <w:sz w:val="20"/>
          <w:szCs w:val="20"/>
        </w:rPr>
      </w:pPr>
      <w:bookmarkStart w:id="169" w:name="z173"/>
      <w:r w:rsidRPr="00C30EB6">
        <w:rPr>
          <w:rFonts w:ascii="Times New Roman" w:hAnsi="Times New Roman" w:cs="Times New Roman"/>
          <w:color w:val="000000"/>
          <w:sz w:val="20"/>
          <w:szCs w:val="20"/>
        </w:rPr>
        <w:t xml:space="preserve">Ескертпе: 1. Жергілікті жағдайларға және қаражаттың болуына қарай көрсетілген арнайы білім беру ұйымдарында ұзартылған күн сыныптарын, тәрбиелеу топтарын толықтырудың ұсынылған шекті толықтырудан төмен болуына жол беріледі. </w:t>
      </w:r>
    </w:p>
    <w:bookmarkEnd w:id="169"/>
    <w:p w:rsidR="009162C1" w:rsidRDefault="00A76EE2" w:rsidP="00C30EB6">
      <w:pPr>
        <w:spacing w:after="0" w:line="240" w:lineRule="auto"/>
        <w:ind w:firstLine="425"/>
        <w:jc w:val="both"/>
        <w:rPr>
          <w:rFonts w:ascii="Times New Roman" w:hAnsi="Times New Roman" w:cs="Times New Roman"/>
          <w:color w:val="000000"/>
          <w:sz w:val="20"/>
          <w:szCs w:val="20"/>
        </w:rPr>
      </w:pPr>
      <w:r w:rsidRPr="00C30EB6">
        <w:rPr>
          <w:rFonts w:ascii="Times New Roman" w:hAnsi="Times New Roman" w:cs="Times New Roman"/>
          <w:color w:val="000000"/>
          <w:sz w:val="20"/>
          <w:szCs w:val="20"/>
        </w:rPr>
        <w:t>2. Дене бітімінің кемістігі және ақыл-ой кемістігі бар балалар топтарының саны (арнайы топ) 4 – 6-ны құрауы мүмкін.</w:t>
      </w:r>
    </w:p>
    <w:p w:rsidR="009162C1" w:rsidRDefault="009162C1">
      <w:pPr>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C30EB6">
        <w:rPr>
          <w:rFonts w:ascii="Times New Roman" w:hAnsi="Times New Roman" w:cs="Times New Roman"/>
          <w:color w:val="000000"/>
          <w:sz w:val="20"/>
          <w:szCs w:val="20"/>
        </w:rPr>
        <w:lastRenderedPageBreak/>
        <w:t>"Білім беру объектілеріне</w:t>
      </w:r>
    </w:p>
    <w:p w:rsidR="009162C1" w:rsidRP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қойылатын санитариялық-</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эпидемиологиялық талаптар"</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proofErr w:type="gramStart"/>
      <w:r w:rsidRPr="009162C1">
        <w:rPr>
          <w:rFonts w:ascii="Times New Roman" w:hAnsi="Times New Roman" w:cs="Times New Roman"/>
          <w:color w:val="000000"/>
          <w:sz w:val="20"/>
          <w:szCs w:val="20"/>
          <w:lang w:val="ru-RU"/>
        </w:rPr>
        <w:t>санитариялы</w:t>
      </w:r>
      <w:proofErr w:type="gramEnd"/>
      <w:r w:rsidRPr="009162C1">
        <w:rPr>
          <w:rFonts w:ascii="Times New Roman" w:hAnsi="Times New Roman" w:cs="Times New Roman"/>
          <w:color w:val="000000"/>
          <w:sz w:val="20"/>
          <w:szCs w:val="20"/>
          <w:lang w:val="ru-RU"/>
        </w:rPr>
        <w:t>қ қағидаларына</w:t>
      </w:r>
    </w:p>
    <w:p w:rsidR="007D6D25" w:rsidRPr="009162C1" w:rsidRDefault="009162C1" w:rsidP="009162C1">
      <w:pPr>
        <w:spacing w:after="0" w:line="240" w:lineRule="auto"/>
        <w:ind w:firstLine="425"/>
        <w:jc w:val="right"/>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3-қосымша</w:t>
      </w:r>
    </w:p>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70" w:name="z175"/>
    </w:p>
    <w:p w:rsidR="007D6D25" w:rsidRDefault="00A76EE2" w:rsidP="009162C1">
      <w:pPr>
        <w:spacing w:after="0" w:line="240" w:lineRule="auto"/>
        <w:jc w:val="center"/>
        <w:rPr>
          <w:rFonts w:ascii="Times New Roman" w:hAnsi="Times New Roman" w:cs="Times New Roman"/>
          <w:b/>
          <w:color w:val="000000"/>
          <w:sz w:val="20"/>
          <w:szCs w:val="20"/>
          <w:lang w:val="ru-RU"/>
        </w:rPr>
      </w:pPr>
      <w:r w:rsidRPr="009162C1">
        <w:rPr>
          <w:rFonts w:ascii="Times New Roman" w:hAnsi="Times New Roman" w:cs="Times New Roman"/>
          <w:b/>
          <w:color w:val="000000"/>
          <w:sz w:val="20"/>
          <w:szCs w:val="20"/>
          <w:lang w:val="ru-RU"/>
        </w:rPr>
        <w:t>Жалпы бі</w:t>
      </w:r>
      <w:proofErr w:type="gramStart"/>
      <w:r w:rsidRPr="009162C1">
        <w:rPr>
          <w:rFonts w:ascii="Times New Roman" w:hAnsi="Times New Roman" w:cs="Times New Roman"/>
          <w:b/>
          <w:color w:val="000000"/>
          <w:sz w:val="20"/>
          <w:szCs w:val="20"/>
          <w:lang w:val="ru-RU"/>
        </w:rPr>
        <w:t>л</w:t>
      </w:r>
      <w:proofErr w:type="gramEnd"/>
      <w:r w:rsidRPr="009162C1">
        <w:rPr>
          <w:rFonts w:ascii="Times New Roman" w:hAnsi="Times New Roman" w:cs="Times New Roman"/>
          <w:b/>
          <w:color w:val="000000"/>
          <w:sz w:val="20"/>
          <w:szCs w:val="20"/>
          <w:lang w:val="ru-RU"/>
        </w:rPr>
        <w:t>ім беретін ұйымдардағы апталық оқу жүктемесі</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bookmarkEnd w:id="170"/>
    <w:tbl>
      <w:tblPr>
        <w:tblStyle w:val="ac"/>
        <w:tblW w:w="0" w:type="auto"/>
        <w:tblLook w:val="04A0" w:firstRow="1" w:lastRow="0" w:firstColumn="1" w:lastColumn="0" w:noHBand="0" w:noVBand="1"/>
      </w:tblPr>
      <w:tblGrid>
        <w:gridCol w:w="2178"/>
        <w:gridCol w:w="979"/>
        <w:gridCol w:w="654"/>
        <w:gridCol w:w="654"/>
        <w:gridCol w:w="654"/>
        <w:gridCol w:w="654"/>
        <w:gridCol w:w="654"/>
        <w:gridCol w:w="196"/>
        <w:gridCol w:w="458"/>
        <w:gridCol w:w="654"/>
        <w:gridCol w:w="654"/>
        <w:gridCol w:w="654"/>
        <w:gridCol w:w="654"/>
        <w:gridCol w:w="655"/>
        <w:gridCol w:w="70"/>
      </w:tblGrid>
      <w:tr w:rsidR="007D6D25" w:rsidRPr="00C30EB6" w:rsidTr="009162C1">
        <w:trPr>
          <w:trHeight w:val="30"/>
        </w:trPr>
        <w:tc>
          <w:tcPr>
            <w:tcW w:w="6623" w:type="dxa"/>
            <w:gridSpan w:val="8"/>
          </w:tcPr>
          <w:p w:rsidR="007D6D25" w:rsidRPr="009162C1" w:rsidRDefault="007D6D25" w:rsidP="009162C1">
            <w:pPr>
              <w:jc w:val="center"/>
              <w:rPr>
                <w:rFonts w:ascii="Times New Roman" w:hAnsi="Times New Roman" w:cs="Times New Roman"/>
                <w:sz w:val="20"/>
                <w:szCs w:val="20"/>
                <w:lang w:val="ru-RU"/>
              </w:rPr>
            </w:pPr>
          </w:p>
        </w:tc>
        <w:tc>
          <w:tcPr>
            <w:tcW w:w="3799" w:type="dxa"/>
            <w:gridSpan w:val="7"/>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Кесте</w:t>
            </w: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Сынып</w:t>
            </w:r>
          </w:p>
        </w:tc>
        <w:tc>
          <w:tcPr>
            <w:tcW w:w="979"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0</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654" w:type="dxa"/>
            <w:gridSpan w:val="2"/>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654"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655" w:type="dxa"/>
            <w:vMerge w:val="restart"/>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Жүктеме сағатпен, аптасына</w:t>
            </w: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gridSpan w:val="2"/>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c>
          <w:tcPr>
            <w:tcW w:w="0" w:type="auto"/>
            <w:vMerge/>
          </w:tcPr>
          <w:p w:rsidR="007D6D25" w:rsidRPr="00C30EB6" w:rsidRDefault="007D6D25" w:rsidP="009162C1">
            <w:pPr>
              <w:jc w:val="center"/>
              <w:rPr>
                <w:rFonts w:ascii="Times New Roman" w:hAnsi="Times New Roman" w:cs="Times New Roman"/>
                <w:sz w:val="20"/>
                <w:szCs w:val="20"/>
              </w:rPr>
            </w:pP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97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65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c>
          <w:tcPr>
            <w:tcW w:w="6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13</w:t>
            </w: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Инвариантты оқу жүктемесi</w:t>
            </w:r>
          </w:p>
        </w:tc>
        <w:tc>
          <w:tcPr>
            <w:tcW w:w="97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20,5</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26</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26</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28</w:t>
            </w:r>
          </w:p>
        </w:tc>
        <w:tc>
          <w:tcPr>
            <w:tcW w:w="65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28</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29</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31</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22</w:t>
            </w:r>
          </w:p>
        </w:tc>
        <w:tc>
          <w:tcPr>
            <w:tcW w:w="6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22</w:t>
            </w: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Сабақтар, факультативтер, таңдау бойынша курстар (жоғарғы сыныптарда бейійімдеу пәндері, қолданбалы курстар)</w:t>
            </w:r>
          </w:p>
        </w:tc>
        <w:tc>
          <w:tcPr>
            <w:tcW w:w="97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1,5</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14</w:t>
            </w:r>
          </w:p>
        </w:tc>
        <w:tc>
          <w:tcPr>
            <w:tcW w:w="6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14</w:t>
            </w: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Жеке және топтық консультациялар, белсенді қозғалыс сипатындағы сабақтар</w:t>
            </w:r>
          </w:p>
        </w:tc>
        <w:tc>
          <w:tcPr>
            <w:tcW w:w="97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r>
      <w:tr w:rsidR="007D6D25" w:rsidRPr="00C30EB6" w:rsidTr="009162C1">
        <w:trPr>
          <w:gridAfter w:val="1"/>
          <w:wAfter w:w="70" w:type="dxa"/>
          <w:trHeight w:val="30"/>
        </w:trPr>
        <w:tc>
          <w:tcPr>
            <w:tcW w:w="21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Ең көп оқу жүктемесi</w:t>
            </w:r>
          </w:p>
        </w:tc>
        <w:tc>
          <w:tcPr>
            <w:tcW w:w="97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22</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24</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25</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29</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29</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33</w:t>
            </w:r>
          </w:p>
        </w:tc>
        <w:tc>
          <w:tcPr>
            <w:tcW w:w="65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33</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34</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36</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38</w:t>
            </w:r>
          </w:p>
        </w:tc>
        <w:tc>
          <w:tcPr>
            <w:tcW w:w="65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39</w:t>
            </w:r>
          </w:p>
        </w:tc>
        <w:tc>
          <w:tcPr>
            <w:tcW w:w="6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39</w:t>
            </w:r>
          </w:p>
        </w:tc>
      </w:tr>
    </w:tbl>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71" w:name="z177"/>
    </w:p>
    <w:p w:rsidR="009162C1" w:rsidRDefault="009162C1">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lastRenderedPageBreak/>
        <w:t>"Бі</w:t>
      </w:r>
      <w:proofErr w:type="gramStart"/>
      <w:r w:rsidRPr="009162C1">
        <w:rPr>
          <w:rFonts w:ascii="Times New Roman" w:hAnsi="Times New Roman" w:cs="Times New Roman"/>
          <w:color w:val="000000"/>
          <w:sz w:val="20"/>
          <w:szCs w:val="20"/>
          <w:lang w:val="ru-RU"/>
        </w:rPr>
        <w:t>л</w:t>
      </w:r>
      <w:proofErr w:type="gramEnd"/>
      <w:r w:rsidRPr="009162C1">
        <w:rPr>
          <w:rFonts w:ascii="Times New Roman" w:hAnsi="Times New Roman" w:cs="Times New Roman"/>
          <w:color w:val="000000"/>
          <w:sz w:val="20"/>
          <w:szCs w:val="20"/>
          <w:lang w:val="ru-RU"/>
        </w:rPr>
        <w:t>ім беру объектілеріне</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қойылатын санитариялық-</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эпидемиологиялық талаптар"</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proofErr w:type="gramStart"/>
      <w:r w:rsidRPr="009162C1">
        <w:rPr>
          <w:rFonts w:ascii="Times New Roman" w:hAnsi="Times New Roman" w:cs="Times New Roman"/>
          <w:color w:val="000000"/>
          <w:sz w:val="20"/>
          <w:szCs w:val="20"/>
          <w:lang w:val="ru-RU"/>
        </w:rPr>
        <w:t>санитариялы</w:t>
      </w:r>
      <w:proofErr w:type="gramEnd"/>
      <w:r w:rsidRPr="009162C1">
        <w:rPr>
          <w:rFonts w:ascii="Times New Roman" w:hAnsi="Times New Roman" w:cs="Times New Roman"/>
          <w:color w:val="000000"/>
          <w:sz w:val="20"/>
          <w:szCs w:val="20"/>
          <w:lang w:val="ru-RU"/>
        </w:rPr>
        <w:t>қ қағидаларына</w:t>
      </w:r>
    </w:p>
    <w:p w:rsidR="009162C1" w:rsidRDefault="009162C1" w:rsidP="009162C1">
      <w:pPr>
        <w:spacing w:after="0" w:line="240" w:lineRule="auto"/>
        <w:ind w:firstLine="425"/>
        <w:jc w:val="right"/>
        <w:rPr>
          <w:rFonts w:ascii="Times New Roman" w:hAnsi="Times New Roman" w:cs="Times New Roman"/>
          <w:b/>
          <w:color w:val="000000"/>
          <w:sz w:val="20"/>
          <w:szCs w:val="20"/>
          <w:lang w:val="ru-RU"/>
        </w:rPr>
      </w:pPr>
      <w:r w:rsidRPr="009162C1">
        <w:rPr>
          <w:rFonts w:ascii="Times New Roman" w:hAnsi="Times New Roman" w:cs="Times New Roman"/>
          <w:color w:val="000000"/>
          <w:sz w:val="20"/>
          <w:szCs w:val="20"/>
          <w:lang w:val="ru-RU"/>
        </w:rPr>
        <w:t>4-қосымша</w:t>
      </w:r>
    </w:p>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A57776">
      <w:pPr>
        <w:spacing w:after="0" w:line="240" w:lineRule="auto"/>
        <w:jc w:val="center"/>
        <w:rPr>
          <w:rFonts w:ascii="Times New Roman" w:hAnsi="Times New Roman" w:cs="Times New Roman"/>
          <w:b/>
          <w:color w:val="000000"/>
          <w:sz w:val="20"/>
          <w:szCs w:val="20"/>
          <w:lang w:val="ru-RU"/>
        </w:rPr>
      </w:pPr>
      <w:bookmarkStart w:id="172" w:name="_GoBack"/>
      <w:r w:rsidRPr="009162C1">
        <w:rPr>
          <w:rFonts w:ascii="Times New Roman" w:hAnsi="Times New Roman" w:cs="Times New Roman"/>
          <w:b/>
          <w:color w:val="000000"/>
          <w:sz w:val="20"/>
          <w:szCs w:val="20"/>
          <w:lang w:val="ru-RU"/>
        </w:rPr>
        <w:t xml:space="preserve">Қиындығы бойынша </w:t>
      </w:r>
      <w:proofErr w:type="gramStart"/>
      <w:r w:rsidRPr="009162C1">
        <w:rPr>
          <w:rFonts w:ascii="Times New Roman" w:hAnsi="Times New Roman" w:cs="Times New Roman"/>
          <w:b/>
          <w:color w:val="000000"/>
          <w:sz w:val="20"/>
          <w:szCs w:val="20"/>
          <w:lang w:val="ru-RU"/>
        </w:rPr>
        <w:t>п</w:t>
      </w:r>
      <w:proofErr w:type="gramEnd"/>
      <w:r w:rsidRPr="009162C1">
        <w:rPr>
          <w:rFonts w:ascii="Times New Roman" w:hAnsi="Times New Roman" w:cs="Times New Roman"/>
          <w:b/>
          <w:color w:val="000000"/>
          <w:sz w:val="20"/>
          <w:szCs w:val="20"/>
          <w:lang w:val="ru-RU"/>
        </w:rPr>
        <w:t>әндерд</w:t>
      </w:r>
      <w:r w:rsidRPr="00C30EB6">
        <w:rPr>
          <w:rFonts w:ascii="Times New Roman" w:hAnsi="Times New Roman" w:cs="Times New Roman"/>
          <w:b/>
          <w:color w:val="000000"/>
          <w:sz w:val="20"/>
          <w:szCs w:val="20"/>
        </w:rPr>
        <w:t>i</w:t>
      </w:r>
      <w:r w:rsidRPr="009162C1">
        <w:rPr>
          <w:rFonts w:ascii="Times New Roman" w:hAnsi="Times New Roman" w:cs="Times New Roman"/>
          <w:b/>
          <w:color w:val="000000"/>
          <w:sz w:val="20"/>
          <w:szCs w:val="20"/>
          <w:lang w:val="ru-RU"/>
        </w:rPr>
        <w:t xml:space="preserve"> саралау кестес</w:t>
      </w:r>
      <w:r w:rsidRPr="00C30EB6">
        <w:rPr>
          <w:rFonts w:ascii="Times New Roman" w:hAnsi="Times New Roman" w:cs="Times New Roman"/>
          <w:b/>
          <w:color w:val="000000"/>
          <w:sz w:val="20"/>
          <w:szCs w:val="20"/>
        </w:rPr>
        <w:t>i</w:t>
      </w:r>
    </w:p>
    <w:bookmarkEnd w:id="172"/>
    <w:p w:rsidR="009162C1" w:rsidRPr="009162C1" w:rsidRDefault="009162C1" w:rsidP="00C30EB6">
      <w:pPr>
        <w:spacing w:after="0" w:line="240" w:lineRule="auto"/>
        <w:ind w:firstLine="425"/>
        <w:jc w:val="both"/>
        <w:rPr>
          <w:rFonts w:ascii="Times New Roman" w:hAnsi="Times New Roman" w:cs="Times New Roman"/>
          <w:sz w:val="20"/>
          <w:szCs w:val="20"/>
          <w:lang w:val="ru-RU"/>
        </w:rPr>
      </w:pPr>
    </w:p>
    <w:bookmarkEnd w:id="171"/>
    <w:tbl>
      <w:tblPr>
        <w:tblStyle w:val="ac"/>
        <w:tblW w:w="0" w:type="auto"/>
        <w:tblLook w:val="04A0" w:firstRow="1" w:lastRow="0" w:firstColumn="1" w:lastColumn="0" w:noHBand="0" w:noVBand="1"/>
      </w:tblPr>
      <w:tblGrid>
        <w:gridCol w:w="1905"/>
        <w:gridCol w:w="4645"/>
        <w:gridCol w:w="1828"/>
        <w:gridCol w:w="1957"/>
        <w:gridCol w:w="87"/>
      </w:tblGrid>
      <w:tr w:rsidR="007D6D25" w:rsidRPr="00C30EB6" w:rsidTr="009162C1">
        <w:trPr>
          <w:trHeight w:val="30"/>
        </w:trPr>
        <w:tc>
          <w:tcPr>
            <w:tcW w:w="6550" w:type="dxa"/>
            <w:gridSpan w:val="2"/>
          </w:tcPr>
          <w:p w:rsidR="007D6D25" w:rsidRPr="009162C1" w:rsidRDefault="007D6D25" w:rsidP="009162C1">
            <w:pPr>
              <w:jc w:val="center"/>
              <w:rPr>
                <w:rFonts w:ascii="Times New Roman" w:hAnsi="Times New Roman" w:cs="Times New Roman"/>
                <w:sz w:val="20"/>
                <w:szCs w:val="20"/>
                <w:lang w:val="ru-RU"/>
              </w:rPr>
            </w:pPr>
          </w:p>
        </w:tc>
        <w:tc>
          <w:tcPr>
            <w:tcW w:w="3872" w:type="dxa"/>
            <w:gridSpan w:val="3"/>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Кесте</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Пән</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Балл саны</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 xml:space="preserve">Математика, орыс тiлi (қазақ тiлiнде оқытатын мектептер үшiн),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Математика, қазақ тiлi (қазақ тiлiнде оқытпайтын мектептер үшiн)</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Шет тiлi, пәндерді шет тiлiнде оқу</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Физика, химия, информатика, биология</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Тарих. Адам. Қоғам. Құқық.</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Қазақ тiлi, әдебиет (қазақ тiлiнде оқытатын мектептер үшiн)</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Орыс тiлi, әдебиет (қазақ тiлiнде оқытпайтын мектептер үшiн)</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Жаратылыстану, география, өзін-өзі тану, АӘД</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Дене шынықтыру</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Еңбек, технология</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Сызу</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Бейнелеу</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9162C1">
        <w:trPr>
          <w:gridAfter w:val="1"/>
          <w:wAfter w:w="87" w:type="dxa"/>
          <w:trHeight w:val="30"/>
        </w:trPr>
        <w:tc>
          <w:tcPr>
            <w:tcW w:w="190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c>
          <w:tcPr>
            <w:tcW w:w="647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Ән сабағы</w:t>
            </w:r>
          </w:p>
        </w:tc>
        <w:tc>
          <w:tcPr>
            <w:tcW w:w="1957"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bl>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73" w:name="z179"/>
    </w:p>
    <w:p w:rsidR="009162C1" w:rsidRDefault="009162C1">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lastRenderedPageBreak/>
        <w:t>"Бі</w:t>
      </w:r>
      <w:proofErr w:type="gramStart"/>
      <w:r w:rsidRPr="009162C1">
        <w:rPr>
          <w:rFonts w:ascii="Times New Roman" w:hAnsi="Times New Roman" w:cs="Times New Roman"/>
          <w:color w:val="000000"/>
          <w:sz w:val="20"/>
          <w:szCs w:val="20"/>
          <w:lang w:val="ru-RU"/>
        </w:rPr>
        <w:t>л</w:t>
      </w:r>
      <w:proofErr w:type="gramEnd"/>
      <w:r w:rsidRPr="009162C1">
        <w:rPr>
          <w:rFonts w:ascii="Times New Roman" w:hAnsi="Times New Roman" w:cs="Times New Roman"/>
          <w:color w:val="000000"/>
          <w:sz w:val="20"/>
          <w:szCs w:val="20"/>
          <w:lang w:val="ru-RU"/>
        </w:rPr>
        <w:t>ім беру объектілеріне</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қойылатын санитариялық-</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эпидемиологиялық талаптар"</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proofErr w:type="gramStart"/>
      <w:r w:rsidRPr="009162C1">
        <w:rPr>
          <w:rFonts w:ascii="Times New Roman" w:hAnsi="Times New Roman" w:cs="Times New Roman"/>
          <w:color w:val="000000"/>
          <w:sz w:val="20"/>
          <w:szCs w:val="20"/>
          <w:lang w:val="ru-RU"/>
        </w:rPr>
        <w:t>санитариялы</w:t>
      </w:r>
      <w:proofErr w:type="gramEnd"/>
      <w:r w:rsidRPr="009162C1">
        <w:rPr>
          <w:rFonts w:ascii="Times New Roman" w:hAnsi="Times New Roman" w:cs="Times New Roman"/>
          <w:color w:val="000000"/>
          <w:sz w:val="20"/>
          <w:szCs w:val="20"/>
          <w:lang w:val="ru-RU"/>
        </w:rPr>
        <w:t>қ қағидаларына</w:t>
      </w:r>
    </w:p>
    <w:p w:rsidR="009162C1" w:rsidRDefault="009162C1" w:rsidP="009162C1">
      <w:pPr>
        <w:spacing w:after="0" w:line="240" w:lineRule="auto"/>
        <w:ind w:firstLine="425"/>
        <w:jc w:val="right"/>
        <w:rPr>
          <w:rFonts w:ascii="Times New Roman" w:hAnsi="Times New Roman" w:cs="Times New Roman"/>
          <w:b/>
          <w:color w:val="000000"/>
          <w:sz w:val="20"/>
          <w:szCs w:val="20"/>
          <w:lang w:val="ru-RU"/>
        </w:rPr>
      </w:pPr>
      <w:r w:rsidRPr="009162C1">
        <w:rPr>
          <w:rFonts w:ascii="Times New Roman" w:hAnsi="Times New Roman" w:cs="Times New Roman"/>
          <w:color w:val="000000"/>
          <w:sz w:val="20"/>
          <w:szCs w:val="20"/>
          <w:lang w:val="ru-RU"/>
        </w:rPr>
        <w:t>5-қосымша</w:t>
      </w:r>
    </w:p>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9162C1">
      <w:pPr>
        <w:spacing w:after="0" w:line="240" w:lineRule="auto"/>
        <w:jc w:val="center"/>
        <w:rPr>
          <w:rFonts w:ascii="Times New Roman" w:hAnsi="Times New Roman" w:cs="Times New Roman"/>
          <w:b/>
          <w:color w:val="000000"/>
          <w:sz w:val="20"/>
          <w:szCs w:val="20"/>
          <w:lang w:val="ru-RU"/>
        </w:rPr>
      </w:pPr>
      <w:r w:rsidRPr="00C30EB6">
        <w:rPr>
          <w:rFonts w:ascii="Times New Roman" w:hAnsi="Times New Roman" w:cs="Times New Roman"/>
          <w:b/>
          <w:color w:val="000000"/>
          <w:sz w:val="20"/>
          <w:szCs w:val="20"/>
        </w:rPr>
        <w:t>Оқу жиһазының өлшемдерi</w:t>
      </w: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p>
    <w:bookmarkEnd w:id="173"/>
    <w:tbl>
      <w:tblPr>
        <w:tblStyle w:val="ac"/>
        <w:tblW w:w="0" w:type="auto"/>
        <w:tblLook w:val="04A0" w:firstRow="1" w:lastRow="0" w:firstColumn="1" w:lastColumn="0" w:noHBand="0" w:noVBand="1"/>
      </w:tblPr>
      <w:tblGrid>
        <w:gridCol w:w="678"/>
        <w:gridCol w:w="1383"/>
        <w:gridCol w:w="3824"/>
        <w:gridCol w:w="682"/>
        <w:gridCol w:w="1646"/>
        <w:gridCol w:w="2132"/>
        <w:gridCol w:w="77"/>
      </w:tblGrid>
      <w:tr w:rsidR="007D6D25" w:rsidRPr="00C30EB6" w:rsidTr="009162C1">
        <w:trPr>
          <w:trHeight w:val="30"/>
        </w:trPr>
        <w:tc>
          <w:tcPr>
            <w:tcW w:w="7793" w:type="dxa"/>
            <w:gridSpan w:val="4"/>
          </w:tcPr>
          <w:p w:rsidR="007D6D25" w:rsidRPr="00C30EB6" w:rsidRDefault="007D6D25" w:rsidP="009162C1">
            <w:pPr>
              <w:jc w:val="center"/>
              <w:rPr>
                <w:rFonts w:ascii="Times New Roman" w:hAnsi="Times New Roman" w:cs="Times New Roman"/>
                <w:sz w:val="20"/>
                <w:szCs w:val="20"/>
              </w:rPr>
            </w:pPr>
          </w:p>
        </w:tc>
        <w:tc>
          <w:tcPr>
            <w:tcW w:w="4613" w:type="dxa"/>
            <w:gridSpan w:val="3"/>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Кесте</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Жиhаздың нөмiрлерi</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Оқушылар бойының тобы (миллиметрмен)</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Білім алушыға қараған үстел жиегiнiң еденнен биiктiгi</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Орындықтың алдыңғы жиегiнiң еденнен биiктiгi</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1000 – 1150</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460</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260</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1150 – 1300</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520</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300</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1300 – 1450</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580</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340</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1450– 1600</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640</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380</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1600 – 1750</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700</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420</w:t>
            </w:r>
          </w:p>
        </w:tc>
      </w:tr>
      <w:tr w:rsidR="007D6D25" w:rsidRPr="00C30EB6" w:rsidTr="009162C1">
        <w:trPr>
          <w:gridAfter w:val="1"/>
          <w:wAfter w:w="77" w:type="dxa"/>
          <w:trHeight w:val="30"/>
        </w:trPr>
        <w:tc>
          <w:tcPr>
            <w:tcW w:w="786"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149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470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1750-ден жоғары</w:t>
            </w:r>
          </w:p>
        </w:tc>
        <w:tc>
          <w:tcPr>
            <w:tcW w:w="2875"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760</w:t>
            </w:r>
          </w:p>
        </w:tc>
        <w:tc>
          <w:tcPr>
            <w:tcW w:w="243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460</w:t>
            </w:r>
          </w:p>
        </w:tc>
      </w:tr>
      <w:tr w:rsidR="007D6D25" w:rsidRPr="00C30EB6" w:rsidTr="009162C1">
        <w:trPr>
          <w:trHeight w:val="30"/>
        </w:trPr>
        <w:tc>
          <w:tcPr>
            <w:tcW w:w="7793" w:type="dxa"/>
            <w:gridSpan w:val="4"/>
          </w:tcPr>
          <w:p w:rsidR="007D6D25" w:rsidRPr="00C30EB6" w:rsidRDefault="00A76EE2" w:rsidP="00C30EB6">
            <w:pPr>
              <w:ind w:firstLine="425"/>
              <w:jc w:val="both"/>
              <w:rPr>
                <w:rFonts w:ascii="Times New Roman" w:hAnsi="Times New Roman" w:cs="Times New Roman"/>
                <w:sz w:val="20"/>
                <w:szCs w:val="20"/>
              </w:rPr>
            </w:pPr>
            <w:r w:rsidRPr="00C30EB6">
              <w:rPr>
                <w:rFonts w:ascii="Times New Roman" w:hAnsi="Times New Roman" w:cs="Times New Roman"/>
                <w:color w:val="000000"/>
                <w:sz w:val="20"/>
                <w:szCs w:val="20"/>
              </w:rPr>
              <w:t> </w:t>
            </w:r>
          </w:p>
        </w:tc>
        <w:tc>
          <w:tcPr>
            <w:tcW w:w="4613" w:type="dxa"/>
            <w:gridSpan w:val="3"/>
          </w:tcPr>
          <w:p w:rsidR="007D6D25" w:rsidRPr="00C30EB6" w:rsidRDefault="007D6D25" w:rsidP="00C30EB6">
            <w:pPr>
              <w:ind w:firstLine="425"/>
              <w:jc w:val="both"/>
              <w:rPr>
                <w:rFonts w:ascii="Times New Roman" w:hAnsi="Times New Roman" w:cs="Times New Roman"/>
                <w:sz w:val="20"/>
                <w:szCs w:val="20"/>
              </w:rPr>
            </w:pPr>
          </w:p>
        </w:tc>
      </w:tr>
    </w:tbl>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74" w:name="z181"/>
    </w:p>
    <w:p w:rsidR="009162C1" w:rsidRDefault="009162C1">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lastRenderedPageBreak/>
        <w:t>"Бі</w:t>
      </w:r>
      <w:proofErr w:type="gramStart"/>
      <w:r w:rsidRPr="009162C1">
        <w:rPr>
          <w:rFonts w:ascii="Times New Roman" w:hAnsi="Times New Roman" w:cs="Times New Roman"/>
          <w:color w:val="000000"/>
          <w:sz w:val="20"/>
          <w:szCs w:val="20"/>
          <w:lang w:val="ru-RU"/>
        </w:rPr>
        <w:t>л</w:t>
      </w:r>
      <w:proofErr w:type="gramEnd"/>
      <w:r w:rsidRPr="009162C1">
        <w:rPr>
          <w:rFonts w:ascii="Times New Roman" w:hAnsi="Times New Roman" w:cs="Times New Roman"/>
          <w:color w:val="000000"/>
          <w:sz w:val="20"/>
          <w:szCs w:val="20"/>
          <w:lang w:val="ru-RU"/>
        </w:rPr>
        <w:t>ім беру объектілеріне</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қойылатын санитариялық-</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r w:rsidRPr="009162C1">
        <w:rPr>
          <w:rFonts w:ascii="Times New Roman" w:hAnsi="Times New Roman" w:cs="Times New Roman"/>
          <w:color w:val="000000"/>
          <w:sz w:val="20"/>
          <w:szCs w:val="20"/>
          <w:lang w:val="ru-RU"/>
        </w:rPr>
        <w:t>эпидемиологиялық талаптар"</w:t>
      </w:r>
    </w:p>
    <w:p w:rsidR="009162C1" w:rsidRDefault="009162C1" w:rsidP="009162C1">
      <w:pPr>
        <w:spacing w:after="0" w:line="240" w:lineRule="auto"/>
        <w:ind w:firstLine="425"/>
        <w:jc w:val="right"/>
        <w:rPr>
          <w:rFonts w:ascii="Times New Roman" w:hAnsi="Times New Roman" w:cs="Times New Roman"/>
          <w:color w:val="000000"/>
          <w:sz w:val="20"/>
          <w:szCs w:val="20"/>
          <w:lang w:val="ru-RU"/>
        </w:rPr>
      </w:pPr>
      <w:proofErr w:type="gramStart"/>
      <w:r w:rsidRPr="009162C1">
        <w:rPr>
          <w:rFonts w:ascii="Times New Roman" w:hAnsi="Times New Roman" w:cs="Times New Roman"/>
          <w:color w:val="000000"/>
          <w:sz w:val="20"/>
          <w:szCs w:val="20"/>
          <w:lang w:val="ru-RU"/>
        </w:rPr>
        <w:t>санитариялы</w:t>
      </w:r>
      <w:proofErr w:type="gramEnd"/>
      <w:r w:rsidRPr="009162C1">
        <w:rPr>
          <w:rFonts w:ascii="Times New Roman" w:hAnsi="Times New Roman" w:cs="Times New Roman"/>
          <w:color w:val="000000"/>
          <w:sz w:val="20"/>
          <w:szCs w:val="20"/>
          <w:lang w:val="ru-RU"/>
        </w:rPr>
        <w:t>қ қағидаларына</w:t>
      </w:r>
    </w:p>
    <w:p w:rsidR="009162C1" w:rsidRDefault="009162C1" w:rsidP="009162C1">
      <w:pPr>
        <w:spacing w:after="0" w:line="240" w:lineRule="auto"/>
        <w:ind w:firstLine="425"/>
        <w:jc w:val="right"/>
        <w:rPr>
          <w:rFonts w:ascii="Times New Roman" w:hAnsi="Times New Roman" w:cs="Times New Roman"/>
          <w:b/>
          <w:color w:val="000000"/>
          <w:sz w:val="20"/>
          <w:szCs w:val="20"/>
          <w:lang w:val="ru-RU"/>
        </w:rPr>
      </w:pPr>
      <w:r w:rsidRPr="009162C1">
        <w:rPr>
          <w:rFonts w:ascii="Times New Roman" w:hAnsi="Times New Roman" w:cs="Times New Roman"/>
          <w:color w:val="000000"/>
          <w:sz w:val="20"/>
          <w:szCs w:val="20"/>
          <w:lang w:val="ru-RU"/>
        </w:rPr>
        <w:t>6-қосымша</w:t>
      </w:r>
    </w:p>
    <w:p w:rsidR="007D6D25" w:rsidRDefault="00A76EE2" w:rsidP="009162C1">
      <w:pPr>
        <w:spacing w:after="0" w:line="240" w:lineRule="auto"/>
        <w:jc w:val="center"/>
        <w:rPr>
          <w:rFonts w:ascii="Times New Roman" w:hAnsi="Times New Roman" w:cs="Times New Roman"/>
          <w:b/>
          <w:color w:val="000000"/>
          <w:sz w:val="20"/>
          <w:szCs w:val="20"/>
          <w:lang w:val="ru-RU"/>
        </w:rPr>
      </w:pPr>
      <w:r w:rsidRPr="009162C1">
        <w:rPr>
          <w:rFonts w:ascii="Times New Roman" w:hAnsi="Times New Roman" w:cs="Times New Roman"/>
          <w:b/>
          <w:color w:val="000000"/>
          <w:sz w:val="20"/>
          <w:szCs w:val="20"/>
          <w:lang w:val="ru-RU"/>
        </w:rPr>
        <w:t>Объектілердің оқу және тұ</w:t>
      </w:r>
      <w:proofErr w:type="gramStart"/>
      <w:r w:rsidRPr="009162C1">
        <w:rPr>
          <w:rFonts w:ascii="Times New Roman" w:hAnsi="Times New Roman" w:cs="Times New Roman"/>
          <w:b/>
          <w:color w:val="000000"/>
          <w:sz w:val="20"/>
          <w:szCs w:val="20"/>
          <w:lang w:val="ru-RU"/>
        </w:rPr>
        <w:t>р</w:t>
      </w:r>
      <w:proofErr w:type="gramEnd"/>
      <w:r w:rsidRPr="009162C1">
        <w:rPr>
          <w:rFonts w:ascii="Times New Roman" w:hAnsi="Times New Roman" w:cs="Times New Roman"/>
          <w:b/>
          <w:color w:val="000000"/>
          <w:sz w:val="20"/>
          <w:szCs w:val="20"/>
          <w:lang w:val="ru-RU"/>
        </w:rPr>
        <w:t>ғын корпустарындағы санитариялық аспаптарға қажеттілік</w:t>
      </w:r>
    </w:p>
    <w:p w:rsidR="009162C1" w:rsidRDefault="009162C1" w:rsidP="00C30EB6">
      <w:pPr>
        <w:spacing w:after="0" w:line="240" w:lineRule="auto"/>
        <w:ind w:firstLine="425"/>
        <w:jc w:val="both"/>
        <w:rPr>
          <w:rFonts w:ascii="Times New Roman" w:hAnsi="Times New Roman" w:cs="Times New Roman"/>
          <w:color w:val="000000"/>
          <w:sz w:val="20"/>
          <w:szCs w:val="20"/>
          <w:lang w:val="ru-RU"/>
        </w:rPr>
      </w:pPr>
    </w:p>
    <w:p w:rsidR="009162C1" w:rsidRPr="009162C1" w:rsidRDefault="009162C1" w:rsidP="00C30EB6">
      <w:pPr>
        <w:spacing w:after="0" w:line="240" w:lineRule="auto"/>
        <w:ind w:firstLine="425"/>
        <w:jc w:val="both"/>
        <w:rPr>
          <w:rFonts w:ascii="Times New Roman" w:hAnsi="Times New Roman" w:cs="Times New Roman"/>
          <w:sz w:val="20"/>
          <w:szCs w:val="20"/>
          <w:lang w:val="ru-RU"/>
        </w:rPr>
      </w:pPr>
      <w:r w:rsidRPr="00C30EB6">
        <w:rPr>
          <w:rFonts w:ascii="Times New Roman" w:hAnsi="Times New Roman" w:cs="Times New Roman"/>
          <w:color w:val="000000"/>
          <w:sz w:val="20"/>
          <w:szCs w:val="20"/>
        </w:rPr>
        <w:t>1-кесте</w:t>
      </w:r>
    </w:p>
    <w:bookmarkEnd w:id="174"/>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9162C1">
      <w:pPr>
        <w:spacing w:after="0" w:line="240" w:lineRule="auto"/>
        <w:jc w:val="center"/>
        <w:rPr>
          <w:rFonts w:ascii="Times New Roman" w:hAnsi="Times New Roman" w:cs="Times New Roman"/>
          <w:b/>
          <w:color w:val="000000"/>
          <w:sz w:val="20"/>
          <w:szCs w:val="20"/>
          <w:lang w:val="ru-RU"/>
        </w:rPr>
      </w:pPr>
      <w:r w:rsidRPr="009162C1">
        <w:rPr>
          <w:rFonts w:ascii="Times New Roman" w:hAnsi="Times New Roman" w:cs="Times New Roman"/>
          <w:b/>
          <w:color w:val="000000"/>
          <w:sz w:val="20"/>
          <w:szCs w:val="20"/>
          <w:lang w:val="ru-RU"/>
        </w:rPr>
        <w:t>Жалпы б</w:t>
      </w:r>
      <w:r w:rsidRPr="00C30EB6">
        <w:rPr>
          <w:rFonts w:ascii="Times New Roman" w:hAnsi="Times New Roman" w:cs="Times New Roman"/>
          <w:b/>
          <w:color w:val="000000"/>
          <w:sz w:val="20"/>
          <w:szCs w:val="20"/>
        </w:rPr>
        <w:t>i</w:t>
      </w:r>
      <w:r w:rsidRPr="009162C1">
        <w:rPr>
          <w:rFonts w:ascii="Times New Roman" w:hAnsi="Times New Roman" w:cs="Times New Roman"/>
          <w:b/>
          <w:color w:val="000000"/>
          <w:sz w:val="20"/>
          <w:szCs w:val="20"/>
          <w:lang w:val="ru-RU"/>
        </w:rPr>
        <w:t>л</w:t>
      </w:r>
      <w:r w:rsidRPr="00C30EB6">
        <w:rPr>
          <w:rFonts w:ascii="Times New Roman" w:hAnsi="Times New Roman" w:cs="Times New Roman"/>
          <w:b/>
          <w:color w:val="000000"/>
          <w:sz w:val="20"/>
          <w:szCs w:val="20"/>
        </w:rPr>
        <w:t>i</w:t>
      </w:r>
      <w:r w:rsidRPr="009162C1">
        <w:rPr>
          <w:rFonts w:ascii="Times New Roman" w:hAnsi="Times New Roman" w:cs="Times New Roman"/>
          <w:b/>
          <w:color w:val="000000"/>
          <w:sz w:val="20"/>
          <w:szCs w:val="20"/>
          <w:lang w:val="ru-RU"/>
        </w:rPr>
        <w:t>м берет</w:t>
      </w:r>
      <w:r w:rsidRPr="00C30EB6">
        <w:rPr>
          <w:rFonts w:ascii="Times New Roman" w:hAnsi="Times New Roman" w:cs="Times New Roman"/>
          <w:b/>
          <w:color w:val="000000"/>
          <w:sz w:val="20"/>
          <w:szCs w:val="20"/>
        </w:rPr>
        <w:t>i</w:t>
      </w:r>
      <w:r w:rsidRPr="009162C1">
        <w:rPr>
          <w:rFonts w:ascii="Times New Roman" w:hAnsi="Times New Roman" w:cs="Times New Roman"/>
          <w:b/>
          <w:color w:val="000000"/>
          <w:sz w:val="20"/>
          <w:szCs w:val="20"/>
          <w:lang w:val="ru-RU"/>
        </w:rPr>
        <w:t xml:space="preserve">н және интернат ұйымдарындағы оқу корпустарының санитариялық </w:t>
      </w:r>
      <w:proofErr w:type="gramStart"/>
      <w:r w:rsidRPr="009162C1">
        <w:rPr>
          <w:rFonts w:ascii="Times New Roman" w:hAnsi="Times New Roman" w:cs="Times New Roman"/>
          <w:b/>
          <w:color w:val="000000"/>
          <w:sz w:val="20"/>
          <w:szCs w:val="20"/>
          <w:lang w:val="ru-RU"/>
        </w:rPr>
        <w:t>аспаптар</w:t>
      </w:r>
      <w:proofErr w:type="gramEnd"/>
      <w:r w:rsidRPr="009162C1">
        <w:rPr>
          <w:rFonts w:ascii="Times New Roman" w:hAnsi="Times New Roman" w:cs="Times New Roman"/>
          <w:b/>
          <w:color w:val="000000"/>
          <w:sz w:val="20"/>
          <w:szCs w:val="20"/>
          <w:lang w:val="ru-RU"/>
        </w:rPr>
        <w:t>ға қажеттілігі</w:t>
      </w:r>
    </w:p>
    <w:tbl>
      <w:tblPr>
        <w:tblStyle w:val="ac"/>
        <w:tblW w:w="0" w:type="auto"/>
        <w:tblLook w:val="04A0" w:firstRow="1" w:lastRow="0" w:firstColumn="1" w:lastColumn="0" w:noHBand="0" w:noVBand="1"/>
      </w:tblPr>
      <w:tblGrid>
        <w:gridCol w:w="624"/>
        <w:gridCol w:w="3469"/>
        <w:gridCol w:w="1751"/>
        <w:gridCol w:w="4578"/>
      </w:tblGrid>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Р/с</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Үй-жай</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Өлшем бірлігі</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Санитариялық аспаптардың</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есепті саны</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 xml:space="preserve">Оқушылар дәретханалары және қолжуғыштары: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қыздарға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ұлдарға</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білім алушы</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білім алушы</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20 қызға 1 унитаз,</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30 қызға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30 ұлға 1 унитаз, 40 ұлға 0,5 писсуар лотогы,</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30 ұлға 1 қолжуғыш</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3469" w:type="dxa"/>
          </w:tcPr>
          <w:p w:rsidR="007D6D25" w:rsidRPr="009162C1" w:rsidRDefault="00A76EE2" w:rsidP="009162C1">
            <w:pPr>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Персонал дәретханалары және қолжуғыштары (жеке)</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 санторап</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 1 қолжуғыш</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3469" w:type="dxa"/>
          </w:tcPr>
          <w:p w:rsidR="007D6D25" w:rsidRPr="009162C1" w:rsidRDefault="00A76EE2" w:rsidP="009162C1">
            <w:pPr>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Әйелдерд</w:t>
            </w:r>
            <w:r w:rsidRPr="00C30EB6">
              <w:rPr>
                <w:rFonts w:ascii="Times New Roman" w:hAnsi="Times New Roman" w:cs="Times New Roman"/>
                <w:color w:val="000000"/>
                <w:sz w:val="20"/>
                <w:szCs w:val="20"/>
              </w:rPr>
              <w:t>i</w:t>
            </w:r>
            <w:r w:rsidRPr="009162C1">
              <w:rPr>
                <w:rFonts w:ascii="Times New Roman" w:hAnsi="Times New Roman" w:cs="Times New Roman"/>
                <w:color w:val="000000"/>
                <w:sz w:val="20"/>
                <w:szCs w:val="20"/>
                <w:lang w:val="ru-RU"/>
              </w:rPr>
              <w:t>ң жеке гигиена кабинеті (</w:t>
            </w:r>
            <w:proofErr w:type="gramStart"/>
            <w:r w:rsidRPr="009162C1">
              <w:rPr>
                <w:rFonts w:ascii="Times New Roman" w:hAnsi="Times New Roman" w:cs="Times New Roman"/>
                <w:color w:val="000000"/>
                <w:sz w:val="20"/>
                <w:szCs w:val="20"/>
                <w:lang w:val="ru-RU"/>
              </w:rPr>
              <w:t>персонал</w:t>
            </w:r>
            <w:proofErr w:type="gramEnd"/>
            <w:r w:rsidRPr="009162C1">
              <w:rPr>
                <w:rFonts w:ascii="Times New Roman" w:hAnsi="Times New Roman" w:cs="Times New Roman"/>
                <w:color w:val="000000"/>
                <w:sz w:val="20"/>
                <w:szCs w:val="20"/>
                <w:lang w:val="ru-RU"/>
              </w:rPr>
              <w:t>ға арналған)</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кабина</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гигиеналық себезгі,</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унитаз, 1 қолжуғыш</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Жалпы мектеп үй-жайлары блогындағы акті залы – дәрісханасы жанындағы дәретханалар және қолжуғыштар</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 санторап (әйелдер және ерлер)</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30 орындық залға 1 унитаз және 1 қолжуғыш</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Спорт залдардың киім шешетін орындары жанындағы дәретханалар және себезгілер</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киім шешетін бөлме</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 1 қолжуғыш, 2 себезгі торы</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Асханадағы персоналға арналған дәретханалар және себезгiлер</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санторап және 1 себезгі кабинасы</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 1 қолжуғыш, 1 себезгі торы</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3469" w:type="dxa"/>
          </w:tcPr>
          <w:p w:rsidR="007D6D25" w:rsidRPr="009162C1" w:rsidRDefault="00A76EE2" w:rsidP="009162C1">
            <w:pPr>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Қ</w:t>
            </w:r>
            <w:proofErr w:type="gramStart"/>
            <w:r w:rsidRPr="009162C1">
              <w:rPr>
                <w:rFonts w:ascii="Times New Roman" w:hAnsi="Times New Roman" w:cs="Times New Roman"/>
                <w:color w:val="000000"/>
                <w:sz w:val="20"/>
                <w:szCs w:val="20"/>
                <w:lang w:val="ru-RU"/>
              </w:rPr>
              <w:t>ыздар</w:t>
            </w:r>
            <w:proofErr w:type="gramEnd"/>
            <w:r w:rsidRPr="009162C1">
              <w:rPr>
                <w:rFonts w:ascii="Times New Roman" w:hAnsi="Times New Roman" w:cs="Times New Roman"/>
                <w:color w:val="000000"/>
                <w:sz w:val="20"/>
                <w:szCs w:val="20"/>
                <w:lang w:val="ru-RU"/>
              </w:rPr>
              <w:t>ға арналған жеке гигиена кабинасы</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кабина</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гигиеналық себезгi, 1 унитаз, бiр кабинаға 1 қолжуғыш, 70 қызға бiр кабина</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3469" w:type="dxa"/>
          </w:tcPr>
          <w:p w:rsidR="007D6D25" w:rsidRPr="009162C1" w:rsidRDefault="00A76EE2" w:rsidP="009162C1">
            <w:pPr>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Медициналық кабинеттегі </w:t>
            </w:r>
            <w:proofErr w:type="gramStart"/>
            <w:r w:rsidRPr="009162C1">
              <w:rPr>
                <w:rFonts w:ascii="Times New Roman" w:hAnsi="Times New Roman" w:cs="Times New Roman"/>
                <w:color w:val="000000"/>
                <w:sz w:val="20"/>
                <w:szCs w:val="20"/>
                <w:lang w:val="ru-RU"/>
              </w:rPr>
              <w:t>персонал</w:t>
            </w:r>
            <w:proofErr w:type="gramEnd"/>
            <w:r w:rsidRPr="009162C1">
              <w:rPr>
                <w:rFonts w:ascii="Times New Roman" w:hAnsi="Times New Roman" w:cs="Times New Roman"/>
                <w:color w:val="000000"/>
                <w:sz w:val="20"/>
                <w:szCs w:val="20"/>
                <w:lang w:val="ru-RU"/>
              </w:rPr>
              <w:t>ға арналған дәретханалар</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санторап</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 1 қолжуғыш</w:t>
            </w:r>
          </w:p>
        </w:tc>
      </w:tr>
      <w:tr w:rsidR="007D6D25" w:rsidRPr="00C30EB6" w:rsidTr="00FF3468">
        <w:trPr>
          <w:trHeight w:val="30"/>
        </w:trPr>
        <w:tc>
          <w:tcPr>
            <w:tcW w:w="624"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3469"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Тамақ ішетін залдар жанындағы қолжуғыштар:</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соқыр және нашар көретіндерге арналған мектеп-интернаттарда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ақыл-ой кемістігі бар балаларға арналған мектеп-интернаттарда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жалпы білім беретін, мамандандырылған ұйымдарда, саңырау мен нашар еститін, тірек-қозғалыс аппараты бұзылған балаларға арналған мектеп-интернаттарда</w:t>
            </w:r>
          </w:p>
        </w:tc>
        <w:tc>
          <w:tcPr>
            <w:tcW w:w="1751"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білім алушы</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білім алушы</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білім алушы</w:t>
            </w:r>
          </w:p>
        </w:tc>
        <w:tc>
          <w:tcPr>
            <w:tcW w:w="4578"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10 орынға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15 орынға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20 орынға 1 қолжуғыш</w:t>
            </w:r>
          </w:p>
        </w:tc>
      </w:tr>
    </w:tbl>
    <w:p w:rsidR="009162C1" w:rsidRDefault="009162C1" w:rsidP="00C30EB6">
      <w:pPr>
        <w:spacing w:after="0" w:line="240" w:lineRule="auto"/>
        <w:ind w:firstLine="425"/>
        <w:jc w:val="both"/>
        <w:rPr>
          <w:rFonts w:ascii="Times New Roman" w:hAnsi="Times New Roman" w:cs="Times New Roman"/>
          <w:b/>
          <w:color w:val="000000"/>
          <w:sz w:val="20"/>
          <w:szCs w:val="20"/>
          <w:lang w:val="ru-RU"/>
        </w:rPr>
      </w:pPr>
      <w:bookmarkStart w:id="175" w:name="z182"/>
    </w:p>
    <w:p w:rsidR="007D6D25" w:rsidRDefault="00A76EE2" w:rsidP="009162C1">
      <w:pPr>
        <w:spacing w:after="0" w:line="240" w:lineRule="auto"/>
        <w:jc w:val="center"/>
        <w:rPr>
          <w:rFonts w:ascii="Times New Roman" w:hAnsi="Times New Roman" w:cs="Times New Roman"/>
          <w:b/>
          <w:color w:val="000000"/>
          <w:sz w:val="20"/>
          <w:szCs w:val="20"/>
          <w:lang w:val="ru-RU"/>
        </w:rPr>
      </w:pPr>
      <w:r w:rsidRPr="009162C1">
        <w:rPr>
          <w:rFonts w:ascii="Times New Roman" w:hAnsi="Times New Roman" w:cs="Times New Roman"/>
          <w:b/>
          <w:color w:val="000000"/>
          <w:sz w:val="20"/>
          <w:szCs w:val="20"/>
          <w:lang w:val="ru-RU"/>
        </w:rPr>
        <w:t xml:space="preserve">Мектептен </w:t>
      </w:r>
      <w:proofErr w:type="gramStart"/>
      <w:r w:rsidRPr="009162C1">
        <w:rPr>
          <w:rFonts w:ascii="Times New Roman" w:hAnsi="Times New Roman" w:cs="Times New Roman"/>
          <w:b/>
          <w:color w:val="000000"/>
          <w:sz w:val="20"/>
          <w:szCs w:val="20"/>
          <w:lang w:val="ru-RU"/>
        </w:rPr>
        <w:t>тыс</w:t>
      </w:r>
      <w:proofErr w:type="gramEnd"/>
      <w:r w:rsidRPr="009162C1">
        <w:rPr>
          <w:rFonts w:ascii="Times New Roman" w:hAnsi="Times New Roman" w:cs="Times New Roman"/>
          <w:b/>
          <w:color w:val="000000"/>
          <w:sz w:val="20"/>
          <w:szCs w:val="20"/>
          <w:lang w:val="ru-RU"/>
        </w:rPr>
        <w:t xml:space="preserve"> ұйымдар үшін санитариялық аспаптарға қажеттілік</w:t>
      </w:r>
    </w:p>
    <w:p w:rsidR="00FF3468" w:rsidRDefault="00FF3468" w:rsidP="009162C1">
      <w:pPr>
        <w:spacing w:after="0" w:line="240" w:lineRule="auto"/>
        <w:jc w:val="center"/>
        <w:rPr>
          <w:rFonts w:ascii="Times New Roman" w:hAnsi="Times New Roman" w:cs="Times New Roman"/>
          <w:b/>
          <w:color w:val="000000"/>
          <w:sz w:val="20"/>
          <w:szCs w:val="20"/>
          <w:lang w:val="ru-RU"/>
        </w:rPr>
      </w:pPr>
    </w:p>
    <w:bookmarkEnd w:id="175"/>
    <w:tbl>
      <w:tblPr>
        <w:tblStyle w:val="ac"/>
        <w:tblW w:w="0" w:type="auto"/>
        <w:tblLook w:val="04A0" w:firstRow="1" w:lastRow="0" w:firstColumn="1" w:lastColumn="0" w:noHBand="0" w:noVBand="1"/>
      </w:tblPr>
      <w:tblGrid>
        <w:gridCol w:w="865"/>
        <w:gridCol w:w="2645"/>
        <w:gridCol w:w="1355"/>
        <w:gridCol w:w="1814"/>
        <w:gridCol w:w="3660"/>
        <w:gridCol w:w="83"/>
      </w:tblGrid>
      <w:tr w:rsidR="007D6D25" w:rsidRPr="00C30EB6" w:rsidTr="00FF3468">
        <w:trPr>
          <w:trHeight w:val="30"/>
        </w:trPr>
        <w:tc>
          <w:tcPr>
            <w:tcW w:w="6679" w:type="dxa"/>
            <w:gridSpan w:val="4"/>
          </w:tcPr>
          <w:p w:rsidR="007D6D25" w:rsidRPr="009162C1" w:rsidRDefault="007D6D25" w:rsidP="009162C1">
            <w:pPr>
              <w:jc w:val="center"/>
              <w:rPr>
                <w:rFonts w:ascii="Times New Roman" w:hAnsi="Times New Roman" w:cs="Times New Roman"/>
                <w:sz w:val="20"/>
                <w:szCs w:val="20"/>
                <w:lang w:val="ru-RU"/>
              </w:rPr>
            </w:pPr>
          </w:p>
        </w:tc>
        <w:tc>
          <w:tcPr>
            <w:tcW w:w="3743"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2-кесте</w:t>
            </w:r>
          </w:p>
        </w:tc>
      </w:tr>
      <w:tr w:rsidR="007D6D25" w:rsidRPr="00C30EB6" w:rsidTr="00FF3468">
        <w:trPr>
          <w:gridAfter w:val="1"/>
          <w:wAfter w:w="83" w:type="dxa"/>
          <w:trHeight w:val="30"/>
        </w:trPr>
        <w:tc>
          <w:tcPr>
            <w:tcW w:w="86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Р/с</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w:t>
            </w:r>
          </w:p>
        </w:tc>
        <w:tc>
          <w:tcPr>
            <w:tcW w:w="264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Үй-жай</w:t>
            </w:r>
          </w:p>
        </w:tc>
        <w:tc>
          <w:tcPr>
            <w:tcW w:w="13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Өлшем бірлігі</w:t>
            </w:r>
          </w:p>
        </w:tc>
        <w:tc>
          <w:tcPr>
            <w:tcW w:w="547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Санитариялық аспаптардың есепті саны</w:t>
            </w:r>
          </w:p>
        </w:tc>
      </w:tr>
      <w:tr w:rsidR="007D6D25" w:rsidRPr="00C30EB6" w:rsidTr="00FF3468">
        <w:trPr>
          <w:gridAfter w:val="1"/>
          <w:wAfter w:w="83" w:type="dxa"/>
          <w:trHeight w:val="30"/>
        </w:trPr>
        <w:tc>
          <w:tcPr>
            <w:tcW w:w="86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264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3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547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r>
      <w:tr w:rsidR="007D6D25" w:rsidRPr="00C30EB6" w:rsidTr="00FF3468">
        <w:trPr>
          <w:gridAfter w:val="1"/>
          <w:wAfter w:w="83" w:type="dxa"/>
          <w:trHeight w:val="30"/>
        </w:trPr>
        <w:tc>
          <w:tcPr>
            <w:tcW w:w="86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264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Оқушылар дәретханалары:</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қыздарға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ұлдарға</w:t>
            </w:r>
          </w:p>
        </w:tc>
        <w:tc>
          <w:tcPr>
            <w:tcW w:w="13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білім алушы</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білім алушы</w:t>
            </w:r>
          </w:p>
        </w:tc>
        <w:tc>
          <w:tcPr>
            <w:tcW w:w="547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20 қызға 1 унитаз, 30 қызға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30 ұлға 1 унитаз, 0,5 писсуар лотогы және 1 қолжуғыш</w:t>
            </w:r>
          </w:p>
        </w:tc>
      </w:tr>
      <w:tr w:rsidR="007D6D25" w:rsidRPr="00C30EB6" w:rsidTr="00FF3468">
        <w:trPr>
          <w:gridAfter w:val="1"/>
          <w:wAfter w:w="83" w:type="dxa"/>
          <w:trHeight w:val="30"/>
        </w:trPr>
        <w:tc>
          <w:tcPr>
            <w:tcW w:w="86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2645" w:type="dxa"/>
          </w:tcPr>
          <w:p w:rsidR="007D6D25" w:rsidRPr="009162C1" w:rsidRDefault="00A76EE2" w:rsidP="009162C1">
            <w:pPr>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Персонал дәретханалары және қолжуғыштары (жеке)</w:t>
            </w:r>
          </w:p>
        </w:tc>
        <w:tc>
          <w:tcPr>
            <w:tcW w:w="13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2 санторап</w:t>
            </w:r>
          </w:p>
        </w:tc>
        <w:tc>
          <w:tcPr>
            <w:tcW w:w="547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 1 қолжуғыш</w:t>
            </w:r>
          </w:p>
        </w:tc>
      </w:tr>
      <w:tr w:rsidR="007D6D25" w:rsidRPr="00C30EB6" w:rsidTr="00FF3468">
        <w:trPr>
          <w:gridAfter w:val="1"/>
          <w:wAfter w:w="83" w:type="dxa"/>
          <w:trHeight w:val="30"/>
        </w:trPr>
        <w:tc>
          <w:tcPr>
            <w:tcW w:w="86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264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Спорт залдардың киім шешетін бөлмелері жанындағы дәретханалар және себезгілер</w:t>
            </w:r>
          </w:p>
        </w:tc>
        <w:tc>
          <w:tcPr>
            <w:tcW w:w="1355" w:type="dxa"/>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киім шешетін бөлме</w:t>
            </w:r>
          </w:p>
        </w:tc>
        <w:tc>
          <w:tcPr>
            <w:tcW w:w="5474" w:type="dxa"/>
            <w:gridSpan w:val="2"/>
          </w:tcPr>
          <w:p w:rsidR="007D6D25" w:rsidRPr="00C30EB6" w:rsidRDefault="00A76EE2" w:rsidP="009162C1">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2 себезгі торы</w:t>
            </w:r>
          </w:p>
        </w:tc>
      </w:tr>
    </w:tbl>
    <w:p w:rsidR="007D6D25" w:rsidRPr="00FF3468" w:rsidRDefault="00A76EE2" w:rsidP="00FF3468">
      <w:pPr>
        <w:spacing w:after="0" w:line="240" w:lineRule="auto"/>
        <w:jc w:val="center"/>
        <w:rPr>
          <w:rFonts w:ascii="Times New Roman" w:hAnsi="Times New Roman" w:cs="Times New Roman"/>
          <w:b/>
          <w:color w:val="000000"/>
          <w:sz w:val="20"/>
          <w:szCs w:val="20"/>
        </w:rPr>
      </w:pPr>
      <w:bookmarkStart w:id="176" w:name="z183"/>
      <w:r w:rsidRPr="009162C1">
        <w:rPr>
          <w:rFonts w:ascii="Times New Roman" w:hAnsi="Times New Roman" w:cs="Times New Roman"/>
          <w:b/>
          <w:color w:val="000000"/>
          <w:sz w:val="20"/>
          <w:szCs w:val="20"/>
          <w:lang w:val="ru-RU"/>
        </w:rPr>
        <w:lastRenderedPageBreak/>
        <w:t>Жалпы</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білім</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беретін</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мамандандырылған</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және</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арнайы</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интернат</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ұйымдары</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интернат</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ұйымдарының</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жатын</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корпустары</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жетім</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балалар</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және</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ата</w:t>
      </w:r>
      <w:r w:rsidRPr="00FF3468">
        <w:rPr>
          <w:rFonts w:ascii="Times New Roman" w:hAnsi="Times New Roman" w:cs="Times New Roman"/>
          <w:b/>
          <w:color w:val="000000"/>
          <w:sz w:val="20"/>
          <w:szCs w:val="20"/>
        </w:rPr>
        <w:t>-</w:t>
      </w:r>
      <w:r w:rsidRPr="009162C1">
        <w:rPr>
          <w:rFonts w:ascii="Times New Roman" w:hAnsi="Times New Roman" w:cs="Times New Roman"/>
          <w:b/>
          <w:color w:val="000000"/>
          <w:sz w:val="20"/>
          <w:szCs w:val="20"/>
          <w:lang w:val="ru-RU"/>
        </w:rPr>
        <w:t>ананың</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қамқорлығынсыз</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қалған</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балаларға</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арналған</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білім</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беру</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ұйымдары</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КТБО</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тұ</w:t>
      </w:r>
      <w:proofErr w:type="gramStart"/>
      <w:r w:rsidRPr="009162C1">
        <w:rPr>
          <w:rFonts w:ascii="Times New Roman" w:hAnsi="Times New Roman" w:cs="Times New Roman"/>
          <w:b/>
          <w:color w:val="000000"/>
          <w:sz w:val="20"/>
          <w:szCs w:val="20"/>
          <w:lang w:val="ru-RU"/>
        </w:rPr>
        <w:t>р</w:t>
      </w:r>
      <w:proofErr w:type="gramEnd"/>
      <w:r w:rsidRPr="009162C1">
        <w:rPr>
          <w:rFonts w:ascii="Times New Roman" w:hAnsi="Times New Roman" w:cs="Times New Roman"/>
          <w:b/>
          <w:color w:val="000000"/>
          <w:sz w:val="20"/>
          <w:szCs w:val="20"/>
          <w:lang w:val="ru-RU"/>
        </w:rPr>
        <w:t>ғын</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кешендеріндегі</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санитариялық</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аспаптар</w:t>
      </w:r>
      <w:r w:rsidRPr="00FF3468">
        <w:rPr>
          <w:rFonts w:ascii="Times New Roman" w:hAnsi="Times New Roman" w:cs="Times New Roman"/>
          <w:b/>
          <w:color w:val="000000"/>
          <w:sz w:val="20"/>
          <w:szCs w:val="20"/>
        </w:rPr>
        <w:t xml:space="preserve"> </w:t>
      </w:r>
      <w:r w:rsidRPr="009162C1">
        <w:rPr>
          <w:rFonts w:ascii="Times New Roman" w:hAnsi="Times New Roman" w:cs="Times New Roman"/>
          <w:b/>
          <w:color w:val="000000"/>
          <w:sz w:val="20"/>
          <w:szCs w:val="20"/>
          <w:lang w:val="ru-RU"/>
        </w:rPr>
        <w:t>саны</w:t>
      </w:r>
    </w:p>
    <w:p w:rsidR="00FF3468" w:rsidRPr="00FF3468" w:rsidRDefault="00FF3468" w:rsidP="00C30EB6">
      <w:pPr>
        <w:spacing w:after="0" w:line="240" w:lineRule="auto"/>
        <w:ind w:firstLine="425"/>
        <w:jc w:val="both"/>
        <w:rPr>
          <w:rFonts w:ascii="Times New Roman" w:hAnsi="Times New Roman" w:cs="Times New Roman"/>
          <w:sz w:val="20"/>
          <w:szCs w:val="20"/>
        </w:rPr>
      </w:pPr>
    </w:p>
    <w:bookmarkEnd w:id="176"/>
    <w:tbl>
      <w:tblPr>
        <w:tblStyle w:val="ac"/>
        <w:tblW w:w="0" w:type="auto"/>
        <w:tblLook w:val="04A0" w:firstRow="1" w:lastRow="0" w:firstColumn="1" w:lastColumn="0" w:noHBand="0" w:noVBand="1"/>
      </w:tblPr>
      <w:tblGrid>
        <w:gridCol w:w="1998"/>
        <w:gridCol w:w="1700"/>
        <w:gridCol w:w="2985"/>
        <w:gridCol w:w="3656"/>
        <w:gridCol w:w="83"/>
      </w:tblGrid>
      <w:tr w:rsidR="007D6D25" w:rsidRPr="00C30EB6" w:rsidTr="00FF3468">
        <w:trPr>
          <w:trHeight w:val="30"/>
        </w:trPr>
        <w:tc>
          <w:tcPr>
            <w:tcW w:w="6683" w:type="dxa"/>
            <w:gridSpan w:val="3"/>
          </w:tcPr>
          <w:p w:rsidR="007D6D25" w:rsidRPr="00FF3468" w:rsidRDefault="007D6D25" w:rsidP="00FF3468">
            <w:pPr>
              <w:jc w:val="center"/>
              <w:rPr>
                <w:rFonts w:ascii="Times New Roman" w:hAnsi="Times New Roman" w:cs="Times New Roman"/>
                <w:sz w:val="20"/>
                <w:szCs w:val="20"/>
              </w:rPr>
            </w:pPr>
          </w:p>
        </w:tc>
        <w:tc>
          <w:tcPr>
            <w:tcW w:w="3739"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3-кесте</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Үй-жайлар атауы</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Өлшеуіш</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Санитариялық аспаптар саны</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Қыздарға арналған дәретханалар және қолжуғыштар</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тәрбиеленуші</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5 қызға 1 унитаз</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4 қызға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10 қызға 1 аяқ ваннасы</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Ұлдарға арналған дәретханалар және қолжуғыштар</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тәрбиеленуші</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5 ұлға 1 унитаз</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 xml:space="preserve"> 5 ұлға 1 писсуар </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4 ұлға 1 қолжуғыш</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 xml:space="preserve"> 10 ұлға 1 аяқ ваннасы</w:t>
            </w:r>
          </w:p>
        </w:tc>
      </w:tr>
      <w:tr w:rsidR="007D6D25" w:rsidRPr="00C30EB6" w:rsidTr="00FF3468">
        <w:trPr>
          <w:gridAfter w:val="1"/>
          <w:wAfter w:w="83" w:type="dxa"/>
          <w:trHeight w:val="30"/>
        </w:trPr>
        <w:tc>
          <w:tcPr>
            <w:tcW w:w="1998" w:type="dxa"/>
          </w:tcPr>
          <w:p w:rsidR="007D6D25" w:rsidRPr="009162C1" w:rsidRDefault="00A76EE2" w:rsidP="00FF3468">
            <w:pPr>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Қ</w:t>
            </w:r>
            <w:proofErr w:type="gramStart"/>
            <w:r w:rsidRPr="009162C1">
              <w:rPr>
                <w:rFonts w:ascii="Times New Roman" w:hAnsi="Times New Roman" w:cs="Times New Roman"/>
                <w:color w:val="000000"/>
                <w:sz w:val="20"/>
                <w:szCs w:val="20"/>
                <w:lang w:val="ru-RU"/>
              </w:rPr>
              <w:t>ыздар</w:t>
            </w:r>
            <w:proofErr w:type="gramEnd"/>
            <w:r w:rsidRPr="009162C1">
              <w:rPr>
                <w:rFonts w:ascii="Times New Roman" w:hAnsi="Times New Roman" w:cs="Times New Roman"/>
                <w:color w:val="000000"/>
                <w:sz w:val="20"/>
                <w:szCs w:val="20"/>
                <w:lang w:val="ru-RU"/>
              </w:rPr>
              <w:t>ға арналған жеке гигиена кабиналары</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кабина</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15 қызға 2 кабина: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гигиеналық себезгі</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унитаз</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 қолжуғыш (биде немесе иілгіш шлангі және тұғырық)</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Себезгі кабиналар</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кабина</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10 жатын орынға 1 себезгі торы</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Ванналар</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орын</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10 жатын орынға 1 ванна</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Киім шешетін орын</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орын</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бір себезгі торына 2 орын (бір орынға ұзындығы 0,5 м орындық)</w:t>
            </w:r>
          </w:p>
        </w:tc>
      </w:tr>
      <w:tr w:rsidR="007D6D25" w:rsidRPr="00C30EB6" w:rsidTr="00FF3468">
        <w:trPr>
          <w:gridAfter w:val="1"/>
          <w:wAfter w:w="83" w:type="dxa"/>
          <w:trHeight w:val="30"/>
        </w:trPr>
        <w:tc>
          <w:tcPr>
            <w:tcW w:w="1998"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Себезгі бөлмесіндегі және ваннадағы дәретханалар</w:t>
            </w:r>
          </w:p>
        </w:tc>
        <w:tc>
          <w:tcPr>
            <w:tcW w:w="1700" w:type="dxa"/>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дәретхана</w:t>
            </w:r>
          </w:p>
        </w:tc>
        <w:tc>
          <w:tcPr>
            <w:tcW w:w="6641" w:type="dxa"/>
            <w:gridSpan w:val="2"/>
          </w:tcPr>
          <w:p w:rsidR="007D6D25" w:rsidRPr="00C30EB6" w:rsidRDefault="00A76EE2" w:rsidP="00FF3468">
            <w:pPr>
              <w:jc w:val="center"/>
              <w:rPr>
                <w:rFonts w:ascii="Times New Roman" w:hAnsi="Times New Roman" w:cs="Times New Roman"/>
                <w:sz w:val="20"/>
                <w:szCs w:val="20"/>
              </w:rPr>
            </w:pPr>
            <w:r w:rsidRPr="00C30EB6">
              <w:rPr>
                <w:rFonts w:ascii="Times New Roman" w:hAnsi="Times New Roman" w:cs="Times New Roman"/>
                <w:color w:val="000000"/>
                <w:sz w:val="20"/>
                <w:szCs w:val="20"/>
              </w:rPr>
              <w:t>1 унитаз</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дәретхана жанындағы шлюзде 1 қолжуғыш</w:t>
            </w:r>
          </w:p>
        </w:tc>
      </w:tr>
    </w:tbl>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bookmarkStart w:id="177" w:name="z185"/>
    </w:p>
    <w:p w:rsidR="00FF3468" w:rsidRDefault="00FF346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FF3468" w:rsidRDefault="00FF3468" w:rsidP="00FF3468">
      <w:pPr>
        <w:spacing w:after="0" w:line="240" w:lineRule="auto"/>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lastRenderedPageBreak/>
        <w:t>"Бі</w:t>
      </w:r>
      <w:proofErr w:type="gramStart"/>
      <w:r w:rsidRPr="00FF3468">
        <w:rPr>
          <w:rFonts w:ascii="Times New Roman" w:hAnsi="Times New Roman" w:cs="Times New Roman"/>
          <w:color w:val="000000"/>
          <w:sz w:val="20"/>
          <w:szCs w:val="20"/>
          <w:lang w:val="ru-RU"/>
        </w:rPr>
        <w:t>л</w:t>
      </w:r>
      <w:proofErr w:type="gramEnd"/>
      <w:r w:rsidRPr="00FF3468">
        <w:rPr>
          <w:rFonts w:ascii="Times New Roman" w:hAnsi="Times New Roman" w:cs="Times New Roman"/>
          <w:color w:val="000000"/>
          <w:sz w:val="20"/>
          <w:szCs w:val="20"/>
          <w:lang w:val="ru-RU"/>
        </w:rPr>
        <w:t>ім беру объектілеріне</w:t>
      </w:r>
    </w:p>
    <w:p w:rsidR="00FF3468" w:rsidRDefault="00FF3468" w:rsidP="00FF3468">
      <w:pPr>
        <w:spacing w:after="0" w:line="240" w:lineRule="auto"/>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t>қойылатын санитариялық-</w:t>
      </w:r>
    </w:p>
    <w:p w:rsidR="00FF3468" w:rsidRDefault="00FF3468" w:rsidP="00FF3468">
      <w:pPr>
        <w:spacing w:after="0" w:line="240" w:lineRule="auto"/>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t>эпидемиологиялық талаптар"</w:t>
      </w:r>
    </w:p>
    <w:p w:rsidR="00FF3468" w:rsidRDefault="00FF3468" w:rsidP="00FF3468">
      <w:pPr>
        <w:spacing w:after="0" w:line="240" w:lineRule="auto"/>
        <w:jc w:val="right"/>
        <w:rPr>
          <w:rFonts w:ascii="Times New Roman" w:hAnsi="Times New Roman" w:cs="Times New Roman"/>
          <w:color w:val="000000"/>
          <w:sz w:val="20"/>
          <w:szCs w:val="20"/>
          <w:lang w:val="ru-RU"/>
        </w:rPr>
      </w:pPr>
      <w:proofErr w:type="gramStart"/>
      <w:r w:rsidRPr="00FF3468">
        <w:rPr>
          <w:rFonts w:ascii="Times New Roman" w:hAnsi="Times New Roman" w:cs="Times New Roman"/>
          <w:color w:val="000000"/>
          <w:sz w:val="20"/>
          <w:szCs w:val="20"/>
          <w:lang w:val="ru-RU"/>
        </w:rPr>
        <w:t>санитариялы</w:t>
      </w:r>
      <w:proofErr w:type="gramEnd"/>
      <w:r w:rsidRPr="00FF3468">
        <w:rPr>
          <w:rFonts w:ascii="Times New Roman" w:hAnsi="Times New Roman" w:cs="Times New Roman"/>
          <w:color w:val="000000"/>
          <w:sz w:val="20"/>
          <w:szCs w:val="20"/>
          <w:lang w:val="ru-RU"/>
        </w:rPr>
        <w:t>қ қағидаларына</w:t>
      </w:r>
    </w:p>
    <w:p w:rsidR="00FF3468" w:rsidRDefault="00FF3468" w:rsidP="00FF3468">
      <w:pPr>
        <w:spacing w:after="0" w:line="240" w:lineRule="auto"/>
        <w:jc w:val="right"/>
        <w:rPr>
          <w:rFonts w:ascii="Times New Roman" w:hAnsi="Times New Roman" w:cs="Times New Roman"/>
          <w:b/>
          <w:color w:val="000000"/>
          <w:sz w:val="20"/>
          <w:szCs w:val="20"/>
          <w:lang w:val="ru-RU"/>
        </w:rPr>
      </w:pPr>
      <w:r w:rsidRPr="00FF3468">
        <w:rPr>
          <w:rFonts w:ascii="Times New Roman" w:hAnsi="Times New Roman" w:cs="Times New Roman"/>
          <w:color w:val="000000"/>
          <w:sz w:val="20"/>
          <w:szCs w:val="20"/>
          <w:lang w:val="ru-RU"/>
        </w:rPr>
        <w:t>7-қосымша</w:t>
      </w:r>
    </w:p>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FF3468">
      <w:pPr>
        <w:spacing w:after="0" w:line="240" w:lineRule="auto"/>
        <w:jc w:val="center"/>
        <w:rPr>
          <w:rFonts w:ascii="Times New Roman" w:hAnsi="Times New Roman" w:cs="Times New Roman"/>
          <w:b/>
          <w:color w:val="000000"/>
          <w:sz w:val="20"/>
          <w:szCs w:val="20"/>
          <w:lang w:val="ru-RU"/>
        </w:rPr>
      </w:pPr>
      <w:proofErr w:type="gramStart"/>
      <w:r w:rsidRPr="00FF3468">
        <w:rPr>
          <w:rFonts w:ascii="Times New Roman" w:hAnsi="Times New Roman" w:cs="Times New Roman"/>
          <w:b/>
          <w:color w:val="000000"/>
          <w:sz w:val="20"/>
          <w:szCs w:val="20"/>
          <w:lang w:val="ru-RU"/>
        </w:rPr>
        <w:t>Жас</w:t>
      </w:r>
      <w:proofErr w:type="gramEnd"/>
      <w:r w:rsidRPr="00FF3468">
        <w:rPr>
          <w:rFonts w:ascii="Times New Roman" w:hAnsi="Times New Roman" w:cs="Times New Roman"/>
          <w:b/>
          <w:color w:val="000000"/>
          <w:sz w:val="20"/>
          <w:szCs w:val="20"/>
          <w:lang w:val="ru-RU"/>
        </w:rPr>
        <w:t>қа байланысты граммен тағам порцияларының ұсынылатын массасы</w:t>
      </w:r>
    </w:p>
    <w:p w:rsidR="00FF3468" w:rsidRPr="00FF3468" w:rsidRDefault="00FF3468" w:rsidP="00C30EB6">
      <w:pPr>
        <w:spacing w:after="0" w:line="240" w:lineRule="auto"/>
        <w:ind w:firstLine="425"/>
        <w:jc w:val="both"/>
        <w:rPr>
          <w:rFonts w:ascii="Times New Roman" w:hAnsi="Times New Roman" w:cs="Times New Roman"/>
          <w:sz w:val="20"/>
          <w:szCs w:val="20"/>
          <w:lang w:val="ru-RU"/>
        </w:rPr>
      </w:pPr>
    </w:p>
    <w:tbl>
      <w:tblPr>
        <w:tblStyle w:val="ac"/>
        <w:tblW w:w="0" w:type="auto"/>
        <w:tblLook w:val="04A0" w:firstRow="1" w:lastRow="0" w:firstColumn="1" w:lastColumn="0" w:noHBand="0" w:noVBand="1"/>
      </w:tblPr>
      <w:tblGrid>
        <w:gridCol w:w="2813"/>
        <w:gridCol w:w="3749"/>
        <w:gridCol w:w="24"/>
        <w:gridCol w:w="3748"/>
        <w:gridCol w:w="88"/>
      </w:tblGrid>
      <w:tr w:rsidR="007D6D25" w:rsidRPr="00C30EB6" w:rsidTr="00FF3468">
        <w:trPr>
          <w:trHeight w:val="30"/>
        </w:trPr>
        <w:tc>
          <w:tcPr>
            <w:tcW w:w="6586" w:type="dxa"/>
            <w:gridSpan w:val="3"/>
          </w:tcPr>
          <w:bookmarkEnd w:id="177"/>
          <w:p w:rsidR="007D6D25" w:rsidRPr="00FF3468" w:rsidRDefault="00A76EE2" w:rsidP="00FF3468">
            <w:pPr>
              <w:jc w:val="both"/>
              <w:rPr>
                <w:rFonts w:ascii="Times New Roman" w:hAnsi="Times New Roman" w:cs="Times New Roman"/>
                <w:sz w:val="20"/>
                <w:szCs w:val="20"/>
                <w:lang w:val="ru-RU"/>
              </w:rPr>
            </w:pPr>
            <w:r w:rsidRPr="00C30EB6">
              <w:rPr>
                <w:rFonts w:ascii="Times New Roman" w:hAnsi="Times New Roman" w:cs="Times New Roman"/>
                <w:color w:val="000000"/>
                <w:sz w:val="20"/>
                <w:szCs w:val="20"/>
              </w:rPr>
              <w:t> </w:t>
            </w:r>
          </w:p>
        </w:tc>
        <w:tc>
          <w:tcPr>
            <w:tcW w:w="3836"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Кесте</w:t>
            </w:r>
          </w:p>
        </w:tc>
      </w:tr>
      <w:tr w:rsidR="007D6D25" w:rsidRPr="00C30EB6" w:rsidTr="00FF3468">
        <w:trPr>
          <w:gridAfter w:val="1"/>
          <w:wAfter w:w="88" w:type="dxa"/>
          <w:trHeight w:val="30"/>
        </w:trPr>
        <w:tc>
          <w:tcPr>
            <w:tcW w:w="2813" w:type="dxa"/>
            <w:vMerge w:val="restart"/>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Тамақ ішу, тағам</w:t>
            </w:r>
          </w:p>
        </w:tc>
        <w:tc>
          <w:tcPr>
            <w:tcW w:w="0" w:type="auto"/>
            <w:gridSpan w:val="3"/>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Жасы</w:t>
            </w:r>
          </w:p>
        </w:tc>
      </w:tr>
      <w:tr w:rsidR="007D6D25" w:rsidRPr="00C30EB6" w:rsidTr="00FF3468">
        <w:trPr>
          <w:gridAfter w:val="1"/>
          <w:wAfter w:w="88" w:type="dxa"/>
          <w:trHeight w:val="30"/>
        </w:trPr>
        <w:tc>
          <w:tcPr>
            <w:tcW w:w="0" w:type="auto"/>
            <w:vMerge/>
          </w:tcPr>
          <w:p w:rsidR="007D6D25" w:rsidRPr="00C30EB6" w:rsidRDefault="007D6D25" w:rsidP="00FF3468">
            <w:pPr>
              <w:jc w:val="both"/>
              <w:rPr>
                <w:rFonts w:ascii="Times New Roman" w:hAnsi="Times New Roman" w:cs="Times New Roman"/>
                <w:sz w:val="20"/>
                <w:szCs w:val="20"/>
              </w:rPr>
            </w:pP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6 - 11 жас</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11-18 жас</w:t>
            </w: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4</w:t>
            </w: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Бірінші тағам</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200-250</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250-300</w:t>
            </w: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Екінші тағам:</w:t>
            </w:r>
          </w:p>
        </w:tc>
        <w:tc>
          <w:tcPr>
            <w:tcW w:w="3749" w:type="dxa"/>
          </w:tcPr>
          <w:p w:rsidR="007D6D25" w:rsidRPr="00C30EB6" w:rsidRDefault="007D6D25" w:rsidP="00FF3468">
            <w:pPr>
              <w:jc w:val="both"/>
              <w:rPr>
                <w:rFonts w:ascii="Times New Roman" w:hAnsi="Times New Roman" w:cs="Times New Roman"/>
                <w:sz w:val="20"/>
                <w:szCs w:val="20"/>
              </w:rPr>
            </w:pPr>
          </w:p>
        </w:tc>
        <w:tc>
          <w:tcPr>
            <w:tcW w:w="3772" w:type="dxa"/>
            <w:gridSpan w:val="2"/>
          </w:tcPr>
          <w:p w:rsidR="007D6D25" w:rsidRPr="00C30EB6" w:rsidRDefault="007D6D25" w:rsidP="00FF3468">
            <w:pPr>
              <w:jc w:val="both"/>
              <w:rPr>
                <w:rFonts w:ascii="Times New Roman" w:hAnsi="Times New Roman" w:cs="Times New Roman"/>
                <w:sz w:val="20"/>
                <w:szCs w:val="20"/>
              </w:rPr>
            </w:pP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Гарнир</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100-150</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150-180</w:t>
            </w:r>
          </w:p>
        </w:tc>
      </w:tr>
      <w:tr w:rsidR="007D6D25" w:rsidRPr="00C30EB6" w:rsidTr="00FF3468">
        <w:trPr>
          <w:gridAfter w:val="1"/>
          <w:wAfter w:w="88" w:type="dxa"/>
          <w:trHeight w:val="30"/>
        </w:trPr>
        <w:tc>
          <w:tcPr>
            <w:tcW w:w="2813" w:type="dxa"/>
          </w:tcPr>
          <w:p w:rsidR="007D6D25" w:rsidRPr="009162C1" w:rsidRDefault="00A76EE2" w:rsidP="00FF3468">
            <w:pPr>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 Ет, котлет, балық, құ</w:t>
            </w:r>
            <w:proofErr w:type="gramStart"/>
            <w:r w:rsidRPr="009162C1">
              <w:rPr>
                <w:rFonts w:ascii="Times New Roman" w:hAnsi="Times New Roman" w:cs="Times New Roman"/>
                <w:color w:val="000000"/>
                <w:sz w:val="20"/>
                <w:szCs w:val="20"/>
                <w:lang w:val="ru-RU"/>
              </w:rPr>
              <w:t>с ет</w:t>
            </w:r>
            <w:proofErr w:type="gramEnd"/>
            <w:r w:rsidRPr="009162C1">
              <w:rPr>
                <w:rFonts w:ascii="Times New Roman" w:hAnsi="Times New Roman" w:cs="Times New Roman"/>
                <w:color w:val="000000"/>
                <w:sz w:val="20"/>
                <w:szCs w:val="20"/>
                <w:lang w:val="ru-RU"/>
              </w:rPr>
              <w:t xml:space="preserve">і </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80-150</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100-180</w:t>
            </w: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Көкөніс, жұмыртқа, сүзбе, ет тағамы және ботқа</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150-200</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200-250</w:t>
            </w: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Салат</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60-100</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100-150</w:t>
            </w:r>
          </w:p>
        </w:tc>
      </w:tr>
      <w:tr w:rsidR="007D6D25" w:rsidRPr="00C30EB6" w:rsidTr="00FF3468">
        <w:trPr>
          <w:gridAfter w:val="1"/>
          <w:wAfter w:w="88" w:type="dxa"/>
          <w:trHeight w:val="30"/>
        </w:trPr>
        <w:tc>
          <w:tcPr>
            <w:tcW w:w="2813"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Үшінші тағам</w:t>
            </w:r>
          </w:p>
        </w:tc>
        <w:tc>
          <w:tcPr>
            <w:tcW w:w="3749" w:type="dxa"/>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200</w:t>
            </w:r>
          </w:p>
        </w:tc>
        <w:tc>
          <w:tcPr>
            <w:tcW w:w="3772" w:type="dxa"/>
            <w:gridSpan w:val="2"/>
          </w:tcPr>
          <w:p w:rsidR="007D6D25" w:rsidRPr="00C30EB6" w:rsidRDefault="00A76EE2" w:rsidP="00FF3468">
            <w:pPr>
              <w:jc w:val="both"/>
              <w:rPr>
                <w:rFonts w:ascii="Times New Roman" w:hAnsi="Times New Roman" w:cs="Times New Roman"/>
                <w:sz w:val="20"/>
                <w:szCs w:val="20"/>
              </w:rPr>
            </w:pPr>
            <w:r w:rsidRPr="00C30EB6">
              <w:rPr>
                <w:rFonts w:ascii="Times New Roman" w:hAnsi="Times New Roman" w:cs="Times New Roman"/>
                <w:color w:val="000000"/>
                <w:sz w:val="20"/>
                <w:szCs w:val="20"/>
              </w:rPr>
              <w:t>200</w:t>
            </w:r>
          </w:p>
        </w:tc>
      </w:tr>
    </w:tbl>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bookmarkStart w:id="178" w:name="z187"/>
    </w:p>
    <w:p w:rsidR="00FF3468" w:rsidRDefault="00FF346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FF3468" w:rsidRDefault="00FF3468" w:rsidP="00FF3468">
      <w:pPr>
        <w:spacing w:after="0" w:line="240" w:lineRule="auto"/>
        <w:ind w:firstLine="425"/>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lastRenderedPageBreak/>
        <w:t>"Бі</w:t>
      </w:r>
      <w:proofErr w:type="gramStart"/>
      <w:r w:rsidRPr="00FF3468">
        <w:rPr>
          <w:rFonts w:ascii="Times New Roman" w:hAnsi="Times New Roman" w:cs="Times New Roman"/>
          <w:color w:val="000000"/>
          <w:sz w:val="20"/>
          <w:szCs w:val="20"/>
          <w:lang w:val="ru-RU"/>
        </w:rPr>
        <w:t>л</w:t>
      </w:r>
      <w:proofErr w:type="gramEnd"/>
      <w:r w:rsidRPr="00FF3468">
        <w:rPr>
          <w:rFonts w:ascii="Times New Roman" w:hAnsi="Times New Roman" w:cs="Times New Roman"/>
          <w:color w:val="000000"/>
          <w:sz w:val="20"/>
          <w:szCs w:val="20"/>
          <w:lang w:val="ru-RU"/>
        </w:rPr>
        <w:t>ім беру объектілеріне</w:t>
      </w:r>
    </w:p>
    <w:p w:rsidR="00FF3468" w:rsidRDefault="00FF3468" w:rsidP="00FF3468">
      <w:pPr>
        <w:spacing w:after="0" w:line="240" w:lineRule="auto"/>
        <w:ind w:firstLine="425"/>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t>қойылатын санитариялық-</w:t>
      </w:r>
    </w:p>
    <w:p w:rsidR="00FF3468" w:rsidRDefault="00FF3468" w:rsidP="00FF3468">
      <w:pPr>
        <w:spacing w:after="0" w:line="240" w:lineRule="auto"/>
        <w:ind w:firstLine="425"/>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t>эпидемиологиялық талаптар"</w:t>
      </w:r>
    </w:p>
    <w:p w:rsidR="00FF3468" w:rsidRDefault="00FF3468" w:rsidP="00FF3468">
      <w:pPr>
        <w:spacing w:after="0" w:line="240" w:lineRule="auto"/>
        <w:ind w:firstLine="425"/>
        <w:jc w:val="right"/>
        <w:rPr>
          <w:rFonts w:ascii="Times New Roman" w:hAnsi="Times New Roman" w:cs="Times New Roman"/>
          <w:color w:val="000000"/>
          <w:sz w:val="20"/>
          <w:szCs w:val="20"/>
          <w:lang w:val="ru-RU"/>
        </w:rPr>
      </w:pPr>
      <w:proofErr w:type="gramStart"/>
      <w:r w:rsidRPr="00FF3468">
        <w:rPr>
          <w:rFonts w:ascii="Times New Roman" w:hAnsi="Times New Roman" w:cs="Times New Roman"/>
          <w:color w:val="000000"/>
          <w:sz w:val="20"/>
          <w:szCs w:val="20"/>
          <w:lang w:val="ru-RU"/>
        </w:rPr>
        <w:t>санитариялы</w:t>
      </w:r>
      <w:proofErr w:type="gramEnd"/>
      <w:r w:rsidRPr="00FF3468">
        <w:rPr>
          <w:rFonts w:ascii="Times New Roman" w:hAnsi="Times New Roman" w:cs="Times New Roman"/>
          <w:color w:val="000000"/>
          <w:sz w:val="20"/>
          <w:szCs w:val="20"/>
          <w:lang w:val="ru-RU"/>
        </w:rPr>
        <w:t>қ қағидаларына</w:t>
      </w:r>
    </w:p>
    <w:p w:rsidR="00FF3468" w:rsidRDefault="00FF3468" w:rsidP="00FF3468">
      <w:pPr>
        <w:spacing w:after="0" w:line="240" w:lineRule="auto"/>
        <w:ind w:firstLine="425"/>
        <w:jc w:val="right"/>
        <w:rPr>
          <w:rFonts w:ascii="Times New Roman" w:hAnsi="Times New Roman" w:cs="Times New Roman"/>
          <w:b/>
          <w:color w:val="000000"/>
          <w:sz w:val="20"/>
          <w:szCs w:val="20"/>
          <w:lang w:val="ru-RU"/>
        </w:rPr>
      </w:pPr>
      <w:r w:rsidRPr="00FF3468">
        <w:rPr>
          <w:rFonts w:ascii="Times New Roman" w:hAnsi="Times New Roman" w:cs="Times New Roman"/>
          <w:color w:val="000000"/>
          <w:sz w:val="20"/>
          <w:szCs w:val="20"/>
          <w:lang w:val="ru-RU"/>
        </w:rPr>
        <w:t>8-қосымша</w:t>
      </w:r>
    </w:p>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FF3468">
      <w:pPr>
        <w:spacing w:after="0" w:line="240" w:lineRule="auto"/>
        <w:jc w:val="center"/>
        <w:rPr>
          <w:rFonts w:ascii="Times New Roman" w:hAnsi="Times New Roman" w:cs="Times New Roman"/>
          <w:b/>
          <w:color w:val="000000"/>
          <w:sz w:val="20"/>
          <w:szCs w:val="20"/>
          <w:lang w:val="ru-RU"/>
        </w:rPr>
      </w:pPr>
      <w:r w:rsidRPr="00C30EB6">
        <w:rPr>
          <w:rFonts w:ascii="Times New Roman" w:hAnsi="Times New Roman" w:cs="Times New Roman"/>
          <w:b/>
          <w:color w:val="000000"/>
          <w:sz w:val="20"/>
          <w:szCs w:val="20"/>
        </w:rPr>
        <w:t>Тамақ өнімдерін ауыстыру</w:t>
      </w:r>
    </w:p>
    <w:p w:rsidR="00FF3468" w:rsidRPr="00FF3468" w:rsidRDefault="00FF3468" w:rsidP="00C30EB6">
      <w:pPr>
        <w:spacing w:after="0" w:line="240" w:lineRule="auto"/>
        <w:ind w:firstLine="425"/>
        <w:jc w:val="both"/>
        <w:rPr>
          <w:rFonts w:ascii="Times New Roman" w:hAnsi="Times New Roman" w:cs="Times New Roman"/>
          <w:sz w:val="20"/>
          <w:szCs w:val="20"/>
          <w:lang w:val="ru-RU"/>
        </w:rPr>
      </w:pPr>
    </w:p>
    <w:bookmarkEnd w:id="178"/>
    <w:tbl>
      <w:tblPr>
        <w:tblStyle w:val="ac"/>
        <w:tblW w:w="0" w:type="auto"/>
        <w:tblLook w:val="04A0" w:firstRow="1" w:lastRow="0" w:firstColumn="1" w:lastColumn="0" w:noHBand="0" w:noVBand="1"/>
      </w:tblPr>
      <w:tblGrid>
        <w:gridCol w:w="790"/>
        <w:gridCol w:w="1277"/>
        <w:gridCol w:w="2251"/>
        <w:gridCol w:w="2480"/>
        <w:gridCol w:w="1295"/>
        <w:gridCol w:w="2253"/>
        <w:gridCol w:w="76"/>
      </w:tblGrid>
      <w:tr w:rsidR="007D6D25" w:rsidRPr="00C30EB6" w:rsidTr="00FF3468">
        <w:trPr>
          <w:trHeight w:val="30"/>
        </w:trPr>
        <w:tc>
          <w:tcPr>
            <w:tcW w:w="6798" w:type="dxa"/>
            <w:gridSpan w:val="4"/>
          </w:tcPr>
          <w:p w:rsidR="007D6D25" w:rsidRPr="00FF3468" w:rsidRDefault="007D6D25" w:rsidP="00FF3468">
            <w:pPr>
              <w:jc w:val="center"/>
              <w:rPr>
                <w:rFonts w:ascii="Times New Roman" w:hAnsi="Times New Roman" w:cs="Times New Roman"/>
                <w:sz w:val="20"/>
                <w:szCs w:val="20"/>
              </w:rPr>
            </w:pPr>
          </w:p>
        </w:tc>
        <w:tc>
          <w:tcPr>
            <w:tcW w:w="3624" w:type="dxa"/>
            <w:gridSpan w:val="3"/>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Кесте</w:t>
            </w:r>
          </w:p>
        </w:tc>
      </w:tr>
      <w:tr w:rsidR="007D6D25" w:rsidRPr="00C30EB6" w:rsidTr="00FF3468">
        <w:trPr>
          <w:gridAfter w:val="1"/>
          <w:wAfter w:w="76" w:type="dxa"/>
          <w:trHeight w:val="30"/>
        </w:trPr>
        <w:tc>
          <w:tcPr>
            <w:tcW w:w="790"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w:t>
            </w:r>
          </w:p>
        </w:tc>
        <w:tc>
          <w:tcPr>
            <w:tcW w:w="1277"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Ауыстыруға жататын өнім</w:t>
            </w:r>
          </w:p>
        </w:tc>
        <w:tc>
          <w:tcPr>
            <w:tcW w:w="2251"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Граммен салмағы</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Ауыстыратын өнім</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Граммен салмағы</w:t>
            </w:r>
          </w:p>
        </w:tc>
      </w:tr>
      <w:tr w:rsidR="007D6D25" w:rsidRPr="00C30EB6" w:rsidTr="00FF3468">
        <w:trPr>
          <w:gridAfter w:val="1"/>
          <w:wAfter w:w="76" w:type="dxa"/>
          <w:trHeight w:val="30"/>
        </w:trPr>
        <w:tc>
          <w:tcPr>
            <w:tcW w:w="790"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w:t>
            </w:r>
          </w:p>
        </w:tc>
        <w:tc>
          <w:tcPr>
            <w:tcW w:w="1277"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w:t>
            </w:r>
          </w:p>
        </w:tc>
        <w:tc>
          <w:tcPr>
            <w:tcW w:w="2251"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4</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5</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Сиыр еті</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1-санатты сүйегі бар кесек ет: қой еті, жылқы еті, қоян еті</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1-санатты сүйегі жоқ кесек ет: қой еті, жылқы еті, қоян еті</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1-санатты жылқы еті</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104,0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құс еті</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1-санатты субөнімдер:</w:t>
            </w:r>
            <w:r w:rsidRPr="00FF3468">
              <w:rPr>
                <w:rFonts w:ascii="Times New Roman" w:hAnsi="Times New Roman" w:cs="Times New Roman"/>
                <w:sz w:val="20"/>
                <w:szCs w:val="20"/>
              </w:rPr>
              <w:br/>
            </w:r>
            <w:r w:rsidRPr="00FF3468">
              <w:rPr>
                <w:rFonts w:ascii="Times New Roman" w:hAnsi="Times New Roman" w:cs="Times New Roman"/>
                <w:color w:val="000000"/>
                <w:sz w:val="20"/>
                <w:szCs w:val="20"/>
              </w:rPr>
              <w:t>бауыр, бүйрек, жүрек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116,0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пісірілген шұжық</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ет консервілері</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120,0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балық</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150,0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жартылай майлы сүзбе</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250,0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сүт</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600,0</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Майы алынбаған сүт</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кефир, айран</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қойылтылған стерилденген сүт</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40,0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кілегей</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майлы сүзбе</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30,0</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Қаймақ</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кілегей</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133,0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сүт</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667,0</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4</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Сүзбе</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сүт</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333,0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ірімшік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40,0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сүзбе ірімшік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қаймақ</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50,0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кілегей</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66,0</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5</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Ірімшік</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сиырдың сары майы</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50,0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қаймақ</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125,0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сүзбе</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250,0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сүзбе ірімшік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сүт</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825,0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жұмыртқа</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 шт.</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6</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Жұмыртқа</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 шт.</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ірімшік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33,0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қаймақ</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40,0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сүзбе</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80,0</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7</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Басы алынған балық</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ет</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67,0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тұздалған майшабақ</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балықтың жон еті</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70,0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сүзбе</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168,0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ірімшік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50,0</w:t>
            </w:r>
          </w:p>
        </w:tc>
      </w:tr>
      <w:tr w:rsidR="007D6D25" w:rsidRPr="00C30EB6" w:rsidTr="00FF3468">
        <w:trPr>
          <w:gridAfter w:val="1"/>
          <w:wAfter w:w="76" w:type="dxa"/>
          <w:trHeight w:val="30"/>
        </w:trPr>
        <w:tc>
          <w:tcPr>
            <w:tcW w:w="790"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w:t>
            </w:r>
          </w:p>
        </w:tc>
        <w:tc>
          <w:tcPr>
            <w:tcW w:w="1277"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Жемістер</w:t>
            </w:r>
          </w:p>
        </w:tc>
        <w:tc>
          <w:tcPr>
            <w:tcW w:w="2251" w:type="dxa"/>
            <w:vMerge w:val="restart"/>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жеміс-жидек шырыны</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кептірілген алма</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кептірілген өрік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8,0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қара өрік</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17,0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жүзім</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22,0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қарбыз</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300,0</w:t>
            </w:r>
          </w:p>
        </w:tc>
      </w:tr>
      <w:tr w:rsidR="007D6D25" w:rsidRPr="00C30EB6" w:rsidTr="00FF3468">
        <w:trPr>
          <w:gridAfter w:val="1"/>
          <w:wAfter w:w="76" w:type="dxa"/>
          <w:trHeight w:val="30"/>
        </w:trPr>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0" w:type="auto"/>
            <w:vMerge/>
          </w:tcPr>
          <w:p w:rsidR="007D6D25" w:rsidRPr="00FF3468" w:rsidRDefault="007D6D25" w:rsidP="00FF3468">
            <w:pPr>
              <w:jc w:val="center"/>
              <w:rPr>
                <w:rFonts w:ascii="Times New Roman" w:hAnsi="Times New Roman" w:cs="Times New Roman"/>
                <w:sz w:val="20"/>
                <w:szCs w:val="20"/>
              </w:rPr>
            </w:pPr>
          </w:p>
        </w:tc>
        <w:tc>
          <w:tcPr>
            <w:tcW w:w="3775" w:type="dxa"/>
            <w:gridSpan w:val="2"/>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қауын</w:t>
            </w:r>
          </w:p>
        </w:tc>
        <w:tc>
          <w:tcPr>
            <w:tcW w:w="2253" w:type="dxa"/>
          </w:tcPr>
          <w:p w:rsidR="007D6D25" w:rsidRPr="00FF3468" w:rsidRDefault="00A76EE2" w:rsidP="00FF3468">
            <w:pPr>
              <w:jc w:val="center"/>
              <w:rPr>
                <w:rFonts w:ascii="Times New Roman" w:hAnsi="Times New Roman" w:cs="Times New Roman"/>
                <w:sz w:val="20"/>
                <w:szCs w:val="20"/>
              </w:rPr>
            </w:pPr>
            <w:r w:rsidRPr="00FF3468">
              <w:rPr>
                <w:rFonts w:ascii="Times New Roman" w:hAnsi="Times New Roman" w:cs="Times New Roman"/>
                <w:color w:val="000000"/>
                <w:sz w:val="20"/>
                <w:szCs w:val="20"/>
              </w:rPr>
              <w:t>200,0</w:t>
            </w:r>
          </w:p>
        </w:tc>
      </w:tr>
    </w:tbl>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bookmarkStart w:id="179" w:name="z189"/>
    </w:p>
    <w:p w:rsidR="00FF3468" w:rsidRDefault="00FF3468">
      <w:pPr>
        <w:rPr>
          <w:rFonts w:ascii="Times New Roman" w:hAnsi="Times New Roman" w:cs="Times New Roman"/>
          <w:color w:val="000000"/>
          <w:sz w:val="20"/>
          <w:szCs w:val="20"/>
          <w:lang w:val="ru-RU"/>
        </w:rPr>
      </w:pPr>
      <w:r>
        <w:rPr>
          <w:rFonts w:ascii="Times New Roman" w:hAnsi="Times New Roman" w:cs="Times New Roman"/>
          <w:color w:val="000000"/>
          <w:sz w:val="20"/>
          <w:szCs w:val="20"/>
          <w:lang w:val="ru-RU"/>
        </w:rPr>
        <w:br w:type="page"/>
      </w:r>
    </w:p>
    <w:p w:rsidR="00FF3468" w:rsidRDefault="00FF3468" w:rsidP="00FF3468">
      <w:pPr>
        <w:spacing w:after="0" w:line="240" w:lineRule="auto"/>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lastRenderedPageBreak/>
        <w:t>"Бі</w:t>
      </w:r>
      <w:proofErr w:type="gramStart"/>
      <w:r w:rsidRPr="00FF3468">
        <w:rPr>
          <w:rFonts w:ascii="Times New Roman" w:hAnsi="Times New Roman" w:cs="Times New Roman"/>
          <w:color w:val="000000"/>
          <w:sz w:val="20"/>
          <w:szCs w:val="20"/>
          <w:lang w:val="ru-RU"/>
        </w:rPr>
        <w:t>л</w:t>
      </w:r>
      <w:proofErr w:type="gramEnd"/>
      <w:r w:rsidRPr="00FF3468">
        <w:rPr>
          <w:rFonts w:ascii="Times New Roman" w:hAnsi="Times New Roman" w:cs="Times New Roman"/>
          <w:color w:val="000000"/>
          <w:sz w:val="20"/>
          <w:szCs w:val="20"/>
          <w:lang w:val="ru-RU"/>
        </w:rPr>
        <w:t>ім беру объектілеріне</w:t>
      </w:r>
    </w:p>
    <w:p w:rsidR="00FF3468" w:rsidRDefault="00FF3468" w:rsidP="00FF3468">
      <w:pPr>
        <w:spacing w:after="0" w:line="240" w:lineRule="auto"/>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t>қойылатын санитариялық-</w:t>
      </w:r>
    </w:p>
    <w:p w:rsidR="00FF3468" w:rsidRDefault="00FF3468" w:rsidP="00FF3468">
      <w:pPr>
        <w:spacing w:after="0" w:line="240" w:lineRule="auto"/>
        <w:jc w:val="right"/>
        <w:rPr>
          <w:rFonts w:ascii="Times New Roman" w:hAnsi="Times New Roman" w:cs="Times New Roman"/>
          <w:color w:val="000000"/>
          <w:sz w:val="20"/>
          <w:szCs w:val="20"/>
          <w:lang w:val="ru-RU"/>
        </w:rPr>
      </w:pPr>
      <w:r w:rsidRPr="00FF3468">
        <w:rPr>
          <w:rFonts w:ascii="Times New Roman" w:hAnsi="Times New Roman" w:cs="Times New Roman"/>
          <w:color w:val="000000"/>
          <w:sz w:val="20"/>
          <w:szCs w:val="20"/>
          <w:lang w:val="ru-RU"/>
        </w:rPr>
        <w:t>эпидемиологиялық талаптар"</w:t>
      </w:r>
    </w:p>
    <w:p w:rsidR="00FF3468" w:rsidRDefault="00FF3468" w:rsidP="00FF3468">
      <w:pPr>
        <w:spacing w:after="0" w:line="240" w:lineRule="auto"/>
        <w:jc w:val="right"/>
        <w:rPr>
          <w:rFonts w:ascii="Times New Roman" w:hAnsi="Times New Roman" w:cs="Times New Roman"/>
          <w:color w:val="000000"/>
          <w:sz w:val="20"/>
          <w:szCs w:val="20"/>
          <w:lang w:val="ru-RU"/>
        </w:rPr>
      </w:pPr>
      <w:proofErr w:type="gramStart"/>
      <w:r w:rsidRPr="00FF3468">
        <w:rPr>
          <w:rFonts w:ascii="Times New Roman" w:hAnsi="Times New Roman" w:cs="Times New Roman"/>
          <w:color w:val="000000"/>
          <w:sz w:val="20"/>
          <w:szCs w:val="20"/>
          <w:lang w:val="ru-RU"/>
        </w:rPr>
        <w:t>санитариялы</w:t>
      </w:r>
      <w:proofErr w:type="gramEnd"/>
      <w:r w:rsidRPr="00FF3468">
        <w:rPr>
          <w:rFonts w:ascii="Times New Roman" w:hAnsi="Times New Roman" w:cs="Times New Roman"/>
          <w:color w:val="000000"/>
          <w:sz w:val="20"/>
          <w:szCs w:val="20"/>
          <w:lang w:val="ru-RU"/>
        </w:rPr>
        <w:t>қ қағидаларына</w:t>
      </w:r>
    </w:p>
    <w:p w:rsidR="00FF3468" w:rsidRDefault="00FF3468" w:rsidP="00FF3468">
      <w:pPr>
        <w:spacing w:after="0" w:line="240" w:lineRule="auto"/>
        <w:jc w:val="right"/>
        <w:rPr>
          <w:rFonts w:ascii="Times New Roman" w:hAnsi="Times New Roman" w:cs="Times New Roman"/>
          <w:b/>
          <w:color w:val="000000"/>
          <w:sz w:val="20"/>
          <w:szCs w:val="20"/>
          <w:lang w:val="ru-RU"/>
        </w:rPr>
      </w:pPr>
      <w:r w:rsidRPr="00FF3468">
        <w:rPr>
          <w:rFonts w:ascii="Times New Roman" w:hAnsi="Times New Roman" w:cs="Times New Roman"/>
          <w:color w:val="000000"/>
          <w:sz w:val="20"/>
          <w:szCs w:val="20"/>
          <w:lang w:val="ru-RU"/>
        </w:rPr>
        <w:t>9-қосымша</w:t>
      </w:r>
    </w:p>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p>
    <w:p w:rsidR="007D6D25" w:rsidRDefault="00A76EE2" w:rsidP="006F2E0C">
      <w:pPr>
        <w:spacing w:after="0" w:line="240" w:lineRule="auto"/>
        <w:jc w:val="center"/>
        <w:rPr>
          <w:rFonts w:ascii="Times New Roman" w:hAnsi="Times New Roman" w:cs="Times New Roman"/>
          <w:b/>
          <w:color w:val="000000"/>
          <w:sz w:val="20"/>
          <w:szCs w:val="20"/>
          <w:lang w:val="ru-RU"/>
        </w:rPr>
      </w:pPr>
      <w:proofErr w:type="gramStart"/>
      <w:r w:rsidRPr="00FF3468">
        <w:rPr>
          <w:rFonts w:ascii="Times New Roman" w:hAnsi="Times New Roman" w:cs="Times New Roman"/>
          <w:b/>
          <w:color w:val="000000"/>
          <w:sz w:val="20"/>
          <w:szCs w:val="20"/>
          <w:lang w:val="ru-RU"/>
        </w:rPr>
        <w:t>Тез б</w:t>
      </w:r>
      <w:proofErr w:type="gramEnd"/>
      <w:r w:rsidRPr="00FF3468">
        <w:rPr>
          <w:rFonts w:ascii="Times New Roman" w:hAnsi="Times New Roman" w:cs="Times New Roman"/>
          <w:b/>
          <w:color w:val="000000"/>
          <w:sz w:val="20"/>
          <w:szCs w:val="20"/>
          <w:lang w:val="ru-RU"/>
        </w:rPr>
        <w:t>ұзылатын тамақ өнімдері мен жартылай фабрикаттардың бракераж журналы</w:t>
      </w:r>
    </w:p>
    <w:p w:rsidR="00FF3468" w:rsidRPr="00FF3468" w:rsidRDefault="00FF3468" w:rsidP="00C30EB6">
      <w:pPr>
        <w:spacing w:after="0" w:line="240" w:lineRule="auto"/>
        <w:ind w:firstLine="425"/>
        <w:jc w:val="both"/>
        <w:rPr>
          <w:rFonts w:ascii="Times New Roman" w:hAnsi="Times New Roman" w:cs="Times New Roman"/>
          <w:sz w:val="20"/>
          <w:szCs w:val="20"/>
          <w:lang w:val="ru-RU"/>
        </w:rPr>
      </w:pPr>
    </w:p>
    <w:bookmarkEnd w:id="179"/>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1035"/>
        <w:gridCol w:w="1779"/>
        <w:gridCol w:w="1682"/>
        <w:gridCol w:w="809"/>
        <w:gridCol w:w="294"/>
        <w:gridCol w:w="1381"/>
        <w:gridCol w:w="816"/>
        <w:gridCol w:w="1010"/>
      </w:tblGrid>
      <w:tr w:rsidR="007D6D25" w:rsidRPr="00C30EB6" w:rsidTr="006F2E0C">
        <w:trPr>
          <w:trHeight w:val="30"/>
          <w:tblCellSpacing w:w="0" w:type="nil"/>
        </w:trPr>
        <w:tc>
          <w:tcPr>
            <w:tcW w:w="7793" w:type="dxa"/>
            <w:gridSpan w:val="5"/>
            <w:tcMar>
              <w:top w:w="15" w:type="dxa"/>
              <w:left w:w="15" w:type="dxa"/>
              <w:bottom w:w="15" w:type="dxa"/>
              <w:right w:w="15" w:type="dxa"/>
            </w:tcMar>
            <w:vAlign w:val="center"/>
          </w:tcPr>
          <w:p w:rsidR="007D6D25" w:rsidRPr="00FF3468" w:rsidRDefault="007D6D25" w:rsidP="006F2E0C">
            <w:pPr>
              <w:spacing w:after="0" w:line="240" w:lineRule="auto"/>
              <w:jc w:val="center"/>
              <w:rPr>
                <w:rFonts w:ascii="Times New Roman" w:hAnsi="Times New Roman" w:cs="Times New Roman"/>
                <w:sz w:val="20"/>
                <w:szCs w:val="20"/>
                <w:lang w:val="ru-RU"/>
              </w:rPr>
            </w:pPr>
          </w:p>
        </w:tc>
        <w:tc>
          <w:tcPr>
            <w:tcW w:w="4613" w:type="dxa"/>
            <w:gridSpan w:val="4"/>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1-нысан</w:t>
            </w:r>
          </w:p>
        </w:tc>
      </w:tr>
      <w:tr w:rsidR="007D6D25" w:rsidRPr="00C30EB6" w:rsidTr="006F2E0C">
        <w:trPr>
          <w:trHeight w:val="30"/>
          <w:tblCellSpacing w:w="0" w:type="nil"/>
        </w:trPr>
        <w:tc>
          <w:tcPr>
            <w:tcW w:w="179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Азық-түлік шикізаты мен тамақ өнімдерінің келіп түскен күні мен сағаты</w:t>
            </w:r>
          </w:p>
        </w:tc>
        <w:tc>
          <w:tcPr>
            <w:tcW w:w="541"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Тамақ өнімдерінің атауы</w:t>
            </w:r>
          </w:p>
        </w:tc>
        <w:tc>
          <w:tcPr>
            <w:tcW w:w="264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Келіп түскен азық-түлік шикізаты мен тамақ өнімдерінің саны (килограммен, литрмен, данамен)</w:t>
            </w:r>
          </w:p>
        </w:tc>
        <w:tc>
          <w:tcPr>
            <w:tcW w:w="179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Келіп түскен азық-түлік шикізаты мен тамақ өнімдерін органолептикалық бағалау нәтижелері</w:t>
            </w:r>
          </w:p>
        </w:tc>
        <w:tc>
          <w:tcPr>
            <w:tcW w:w="1494" w:type="dxa"/>
            <w:gridSpan w:val="2"/>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Азық-түлік шикізаты мен тамақ өнімдерін өткізудің соңғы мерзімі</w:t>
            </w:r>
          </w:p>
        </w:tc>
        <w:tc>
          <w:tcPr>
            <w:tcW w:w="224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Күндер бойынша азық-түлік шикізаты мен тамақ өнімдерін іс жүзінде өткізу күні мен сағаты</w:t>
            </w:r>
          </w:p>
        </w:tc>
        <w:tc>
          <w:tcPr>
            <w:tcW w:w="541"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Жауапты адамның қолы</w:t>
            </w:r>
          </w:p>
        </w:tc>
        <w:tc>
          <w:tcPr>
            <w:tcW w:w="124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Ескертпе (бар болса)*</w:t>
            </w:r>
          </w:p>
        </w:tc>
      </w:tr>
      <w:tr w:rsidR="007D6D25" w:rsidRPr="00C30EB6" w:rsidTr="006F2E0C">
        <w:trPr>
          <w:trHeight w:val="30"/>
          <w:tblCellSpacing w:w="0" w:type="nil"/>
        </w:trPr>
        <w:tc>
          <w:tcPr>
            <w:tcW w:w="179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541"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264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179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1494" w:type="dxa"/>
            <w:gridSpan w:val="2"/>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224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541"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124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r>
      <w:tr w:rsidR="007D6D25" w:rsidRPr="00C30EB6" w:rsidTr="006F2E0C">
        <w:trPr>
          <w:trHeight w:val="30"/>
          <w:tblCellSpacing w:w="0" w:type="nil"/>
        </w:trPr>
        <w:tc>
          <w:tcPr>
            <w:tcW w:w="1794"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541"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2646"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1794"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1494" w:type="dxa"/>
            <w:gridSpan w:val="2"/>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2246"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541"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1244"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r>
    </w:tbl>
    <w:p w:rsidR="00FF3468" w:rsidRDefault="00FF3468" w:rsidP="006F2E0C">
      <w:pPr>
        <w:spacing w:after="0" w:line="240" w:lineRule="auto"/>
        <w:ind w:firstLine="425"/>
        <w:jc w:val="center"/>
        <w:rPr>
          <w:rFonts w:ascii="Times New Roman" w:hAnsi="Times New Roman" w:cs="Times New Roman"/>
          <w:color w:val="000000"/>
          <w:sz w:val="20"/>
          <w:szCs w:val="20"/>
          <w:lang w:val="ru-RU"/>
        </w:rPr>
      </w:pPr>
      <w:bookmarkStart w:id="180" w:name="z190"/>
    </w:p>
    <w:p w:rsidR="007D6D25" w:rsidRPr="00FF3468" w:rsidRDefault="00A76EE2" w:rsidP="00C30EB6">
      <w:pPr>
        <w:spacing w:after="0" w:line="240" w:lineRule="auto"/>
        <w:ind w:firstLine="425"/>
        <w:jc w:val="both"/>
        <w:rPr>
          <w:rFonts w:ascii="Times New Roman" w:hAnsi="Times New Roman" w:cs="Times New Roman"/>
          <w:sz w:val="20"/>
          <w:szCs w:val="20"/>
          <w:lang w:val="ru-RU"/>
        </w:rPr>
      </w:pPr>
      <w:r w:rsidRPr="00FF3468">
        <w:rPr>
          <w:rFonts w:ascii="Times New Roman" w:hAnsi="Times New Roman" w:cs="Times New Roman"/>
          <w:color w:val="000000"/>
          <w:sz w:val="20"/>
          <w:szCs w:val="20"/>
          <w:lang w:val="ru-RU"/>
        </w:rPr>
        <w:t>Ескертпе</w:t>
      </w:r>
      <w:proofErr w:type="gramStart"/>
      <w:r w:rsidRPr="00FF3468">
        <w:rPr>
          <w:rFonts w:ascii="Times New Roman" w:hAnsi="Times New Roman" w:cs="Times New Roman"/>
          <w:color w:val="000000"/>
          <w:sz w:val="20"/>
          <w:szCs w:val="20"/>
          <w:lang w:val="ru-RU"/>
        </w:rPr>
        <w:t xml:space="preserve"> :</w:t>
      </w:r>
      <w:proofErr w:type="gramEnd"/>
      <w:r w:rsidRPr="00FF3468">
        <w:rPr>
          <w:rFonts w:ascii="Times New Roman" w:hAnsi="Times New Roman" w:cs="Times New Roman"/>
          <w:color w:val="000000"/>
          <w:sz w:val="20"/>
          <w:szCs w:val="20"/>
          <w:lang w:val="ru-RU"/>
        </w:rPr>
        <w:t xml:space="preserve"> * Өнімдерді есептен шығару, кері қайтару фактілері және басқалар көрсетіледі.</w:t>
      </w:r>
    </w:p>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bookmarkStart w:id="181" w:name="z191"/>
      <w:bookmarkEnd w:id="180"/>
    </w:p>
    <w:p w:rsidR="007D6D25" w:rsidRDefault="00A76EE2" w:rsidP="006F2E0C">
      <w:pPr>
        <w:spacing w:after="0" w:line="240" w:lineRule="auto"/>
        <w:jc w:val="center"/>
        <w:rPr>
          <w:rFonts w:ascii="Times New Roman" w:hAnsi="Times New Roman" w:cs="Times New Roman"/>
          <w:b/>
          <w:color w:val="000000"/>
          <w:sz w:val="20"/>
          <w:szCs w:val="20"/>
          <w:lang w:val="ru-RU"/>
        </w:rPr>
      </w:pPr>
      <w:r w:rsidRPr="00C30EB6">
        <w:rPr>
          <w:rFonts w:ascii="Times New Roman" w:hAnsi="Times New Roman" w:cs="Times New Roman"/>
          <w:b/>
          <w:color w:val="000000"/>
          <w:sz w:val="20"/>
          <w:szCs w:val="20"/>
        </w:rPr>
        <w:t xml:space="preserve">"С – </w:t>
      </w:r>
      <w:proofErr w:type="gramStart"/>
      <w:r w:rsidRPr="00C30EB6">
        <w:rPr>
          <w:rFonts w:ascii="Times New Roman" w:hAnsi="Times New Roman" w:cs="Times New Roman"/>
          <w:b/>
          <w:color w:val="000000"/>
          <w:sz w:val="20"/>
          <w:szCs w:val="20"/>
        </w:rPr>
        <w:t>витаминдеу</w:t>
      </w:r>
      <w:proofErr w:type="gramEnd"/>
      <w:r w:rsidRPr="00C30EB6">
        <w:rPr>
          <w:rFonts w:ascii="Times New Roman" w:hAnsi="Times New Roman" w:cs="Times New Roman"/>
          <w:b/>
          <w:color w:val="000000"/>
          <w:sz w:val="20"/>
          <w:szCs w:val="20"/>
        </w:rPr>
        <w:t>" журналы</w:t>
      </w:r>
    </w:p>
    <w:p w:rsidR="00FF3468" w:rsidRPr="00FF3468" w:rsidRDefault="00FF3468" w:rsidP="00C30EB6">
      <w:pPr>
        <w:spacing w:after="0" w:line="240" w:lineRule="auto"/>
        <w:ind w:firstLine="425"/>
        <w:jc w:val="both"/>
        <w:rPr>
          <w:rFonts w:ascii="Times New Roman" w:hAnsi="Times New Roman" w:cs="Times New Roman"/>
          <w:sz w:val="20"/>
          <w:szCs w:val="20"/>
          <w:lang w:val="ru-RU"/>
        </w:rPr>
      </w:pPr>
    </w:p>
    <w:bookmarkEnd w:id="181"/>
    <w:tbl>
      <w:tblPr>
        <w:tblStyle w:val="ac"/>
        <w:tblW w:w="0" w:type="auto"/>
        <w:tblLook w:val="04A0" w:firstRow="1" w:lastRow="0" w:firstColumn="1" w:lastColumn="0" w:noHBand="0" w:noVBand="1"/>
      </w:tblPr>
      <w:tblGrid>
        <w:gridCol w:w="2238"/>
        <w:gridCol w:w="1209"/>
        <w:gridCol w:w="2473"/>
        <w:gridCol w:w="747"/>
        <w:gridCol w:w="2143"/>
        <w:gridCol w:w="1535"/>
        <w:gridCol w:w="77"/>
      </w:tblGrid>
      <w:tr w:rsidR="007D6D25" w:rsidRPr="00C30EB6" w:rsidTr="006F2E0C">
        <w:trPr>
          <w:trHeight w:val="30"/>
        </w:trPr>
        <w:tc>
          <w:tcPr>
            <w:tcW w:w="6667" w:type="dxa"/>
            <w:gridSpan w:val="4"/>
          </w:tcPr>
          <w:p w:rsidR="007D6D25" w:rsidRPr="00C30EB6" w:rsidRDefault="007D6D25" w:rsidP="006F2E0C">
            <w:pPr>
              <w:jc w:val="center"/>
              <w:rPr>
                <w:rFonts w:ascii="Times New Roman" w:hAnsi="Times New Roman" w:cs="Times New Roman"/>
                <w:sz w:val="20"/>
                <w:szCs w:val="20"/>
              </w:rPr>
            </w:pPr>
          </w:p>
        </w:tc>
        <w:tc>
          <w:tcPr>
            <w:tcW w:w="3755" w:type="dxa"/>
            <w:gridSpan w:val="3"/>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2-нысан</w:t>
            </w:r>
          </w:p>
        </w:tc>
      </w:tr>
      <w:tr w:rsidR="007D6D25" w:rsidRPr="00C30EB6" w:rsidTr="006F2E0C">
        <w:trPr>
          <w:gridAfter w:val="1"/>
          <w:wAfter w:w="77" w:type="dxa"/>
          <w:trHeight w:val="30"/>
        </w:trPr>
        <w:tc>
          <w:tcPr>
            <w:tcW w:w="2238"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Тағамды дайындау күні және сағаты</w:t>
            </w:r>
          </w:p>
        </w:tc>
        <w:tc>
          <w:tcPr>
            <w:tcW w:w="1209"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Тағамның атауы</w:t>
            </w:r>
          </w:p>
        </w:tc>
        <w:tc>
          <w:tcPr>
            <w:tcW w:w="24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Қосылған витаминнің жалпы саны</w:t>
            </w:r>
          </w:p>
        </w:tc>
        <w:tc>
          <w:tcPr>
            <w:tcW w:w="2890" w:type="dxa"/>
            <w:gridSpan w:val="2"/>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Бір порциядағы "С" витаминінің мөлшері</w:t>
            </w:r>
          </w:p>
        </w:tc>
        <w:tc>
          <w:tcPr>
            <w:tcW w:w="1535"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Жауапты адамның қолы</w:t>
            </w:r>
          </w:p>
        </w:tc>
      </w:tr>
      <w:tr w:rsidR="007D6D25" w:rsidRPr="00C30EB6" w:rsidTr="006F2E0C">
        <w:trPr>
          <w:gridAfter w:val="1"/>
          <w:wAfter w:w="77" w:type="dxa"/>
          <w:trHeight w:val="30"/>
        </w:trPr>
        <w:tc>
          <w:tcPr>
            <w:tcW w:w="2238" w:type="dxa"/>
          </w:tcPr>
          <w:p w:rsidR="007D6D25" w:rsidRPr="00C30EB6" w:rsidRDefault="007D6D25" w:rsidP="006F2E0C">
            <w:pPr>
              <w:jc w:val="center"/>
              <w:rPr>
                <w:rFonts w:ascii="Times New Roman" w:hAnsi="Times New Roman" w:cs="Times New Roman"/>
                <w:sz w:val="20"/>
                <w:szCs w:val="20"/>
              </w:rPr>
            </w:pPr>
          </w:p>
        </w:tc>
        <w:tc>
          <w:tcPr>
            <w:tcW w:w="1209" w:type="dxa"/>
          </w:tcPr>
          <w:p w:rsidR="007D6D25" w:rsidRPr="00C30EB6" w:rsidRDefault="007D6D25" w:rsidP="006F2E0C">
            <w:pPr>
              <w:jc w:val="center"/>
              <w:rPr>
                <w:rFonts w:ascii="Times New Roman" w:hAnsi="Times New Roman" w:cs="Times New Roman"/>
                <w:sz w:val="20"/>
                <w:szCs w:val="20"/>
              </w:rPr>
            </w:pPr>
          </w:p>
        </w:tc>
        <w:tc>
          <w:tcPr>
            <w:tcW w:w="2473" w:type="dxa"/>
          </w:tcPr>
          <w:p w:rsidR="007D6D25" w:rsidRPr="00C30EB6" w:rsidRDefault="007D6D25" w:rsidP="006F2E0C">
            <w:pPr>
              <w:jc w:val="center"/>
              <w:rPr>
                <w:rFonts w:ascii="Times New Roman" w:hAnsi="Times New Roman" w:cs="Times New Roman"/>
                <w:sz w:val="20"/>
                <w:szCs w:val="20"/>
              </w:rPr>
            </w:pPr>
          </w:p>
        </w:tc>
        <w:tc>
          <w:tcPr>
            <w:tcW w:w="2890" w:type="dxa"/>
            <w:gridSpan w:val="2"/>
          </w:tcPr>
          <w:p w:rsidR="007D6D25" w:rsidRPr="00C30EB6" w:rsidRDefault="007D6D25" w:rsidP="006F2E0C">
            <w:pPr>
              <w:jc w:val="center"/>
              <w:rPr>
                <w:rFonts w:ascii="Times New Roman" w:hAnsi="Times New Roman" w:cs="Times New Roman"/>
                <w:sz w:val="20"/>
                <w:szCs w:val="20"/>
              </w:rPr>
            </w:pPr>
          </w:p>
        </w:tc>
        <w:tc>
          <w:tcPr>
            <w:tcW w:w="1535" w:type="dxa"/>
          </w:tcPr>
          <w:p w:rsidR="007D6D25" w:rsidRPr="00C30EB6" w:rsidRDefault="007D6D25" w:rsidP="006F2E0C">
            <w:pPr>
              <w:jc w:val="center"/>
              <w:rPr>
                <w:rFonts w:ascii="Times New Roman" w:hAnsi="Times New Roman" w:cs="Times New Roman"/>
                <w:sz w:val="20"/>
                <w:szCs w:val="20"/>
              </w:rPr>
            </w:pPr>
          </w:p>
        </w:tc>
      </w:tr>
    </w:tbl>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bookmarkStart w:id="182" w:name="z192"/>
    </w:p>
    <w:p w:rsidR="007D6D25" w:rsidRDefault="00A76EE2" w:rsidP="006F2E0C">
      <w:pPr>
        <w:spacing w:after="0" w:line="240" w:lineRule="auto"/>
        <w:jc w:val="center"/>
        <w:rPr>
          <w:rFonts w:ascii="Times New Roman" w:hAnsi="Times New Roman" w:cs="Times New Roman"/>
          <w:b/>
          <w:color w:val="000000"/>
          <w:sz w:val="20"/>
          <w:szCs w:val="20"/>
          <w:lang w:val="ru-RU"/>
        </w:rPr>
      </w:pPr>
      <w:r w:rsidRPr="00FF3468">
        <w:rPr>
          <w:rFonts w:ascii="Times New Roman" w:hAnsi="Times New Roman" w:cs="Times New Roman"/>
          <w:b/>
          <w:color w:val="000000"/>
          <w:sz w:val="20"/>
          <w:szCs w:val="20"/>
          <w:lang w:val="ru-RU"/>
        </w:rPr>
        <w:t xml:space="preserve">Тағамдардың және аспаздық өнімдердің сапасын органолептикалық </w:t>
      </w:r>
      <w:proofErr w:type="gramStart"/>
      <w:r w:rsidRPr="00FF3468">
        <w:rPr>
          <w:rFonts w:ascii="Times New Roman" w:hAnsi="Times New Roman" w:cs="Times New Roman"/>
          <w:b/>
          <w:color w:val="000000"/>
          <w:sz w:val="20"/>
          <w:szCs w:val="20"/>
          <w:lang w:val="ru-RU"/>
        </w:rPr>
        <w:t>ба</w:t>
      </w:r>
      <w:proofErr w:type="gramEnd"/>
      <w:r w:rsidRPr="00FF3468">
        <w:rPr>
          <w:rFonts w:ascii="Times New Roman" w:hAnsi="Times New Roman" w:cs="Times New Roman"/>
          <w:b/>
          <w:color w:val="000000"/>
          <w:sz w:val="20"/>
          <w:szCs w:val="20"/>
          <w:lang w:val="ru-RU"/>
        </w:rPr>
        <w:t>ғалау журналы</w:t>
      </w:r>
    </w:p>
    <w:p w:rsidR="00FF3468" w:rsidRPr="00FF3468" w:rsidRDefault="00FF3468" w:rsidP="00C30EB6">
      <w:pPr>
        <w:spacing w:after="0" w:line="240" w:lineRule="auto"/>
        <w:ind w:firstLine="425"/>
        <w:jc w:val="both"/>
        <w:rPr>
          <w:rFonts w:ascii="Times New Roman" w:hAnsi="Times New Roman" w:cs="Times New Roman"/>
          <w:sz w:val="20"/>
          <w:szCs w:val="20"/>
          <w:lang w:val="ru-RU"/>
        </w:rPr>
      </w:pPr>
    </w:p>
    <w:bookmarkEnd w:id="182"/>
    <w:tbl>
      <w:tblPr>
        <w:tblStyle w:val="ac"/>
        <w:tblW w:w="0" w:type="auto"/>
        <w:tblLook w:val="04A0" w:firstRow="1" w:lastRow="0" w:firstColumn="1" w:lastColumn="0" w:noHBand="0" w:noVBand="1"/>
      </w:tblPr>
      <w:tblGrid>
        <w:gridCol w:w="1809"/>
        <w:gridCol w:w="1134"/>
        <w:gridCol w:w="2410"/>
        <w:gridCol w:w="1134"/>
        <w:gridCol w:w="242"/>
        <w:gridCol w:w="1176"/>
        <w:gridCol w:w="1466"/>
        <w:gridCol w:w="997"/>
        <w:gridCol w:w="54"/>
      </w:tblGrid>
      <w:tr w:rsidR="007D6D25" w:rsidRPr="00C30EB6" w:rsidTr="006F2E0C">
        <w:trPr>
          <w:trHeight w:val="30"/>
        </w:trPr>
        <w:tc>
          <w:tcPr>
            <w:tcW w:w="6729" w:type="dxa"/>
            <w:gridSpan w:val="5"/>
          </w:tcPr>
          <w:p w:rsidR="007D6D25" w:rsidRPr="00FF3468" w:rsidRDefault="007D6D25" w:rsidP="006F2E0C">
            <w:pPr>
              <w:jc w:val="center"/>
              <w:rPr>
                <w:rFonts w:ascii="Times New Roman" w:hAnsi="Times New Roman" w:cs="Times New Roman"/>
                <w:sz w:val="20"/>
                <w:szCs w:val="20"/>
                <w:lang w:val="ru-RU"/>
              </w:rPr>
            </w:pPr>
          </w:p>
        </w:tc>
        <w:tc>
          <w:tcPr>
            <w:tcW w:w="3693" w:type="dxa"/>
            <w:gridSpan w:val="4"/>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3-нысан</w:t>
            </w:r>
          </w:p>
        </w:tc>
      </w:tr>
      <w:tr w:rsidR="007D6D25" w:rsidRPr="00C30EB6" w:rsidTr="006F2E0C">
        <w:trPr>
          <w:gridAfter w:val="1"/>
          <w:wAfter w:w="54" w:type="dxa"/>
          <w:trHeight w:val="30"/>
        </w:trPr>
        <w:tc>
          <w:tcPr>
            <w:tcW w:w="1809"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Тағамды және аспаздық өнімдерді дайындау күні және сағаты</w:t>
            </w:r>
          </w:p>
        </w:tc>
        <w:tc>
          <w:tcPr>
            <w:tcW w:w="1134"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Тағамның және аспаздық өнімнің атауы</w:t>
            </w:r>
          </w:p>
        </w:tc>
        <w:tc>
          <w:tcPr>
            <w:tcW w:w="2410"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Тағамның және аспаздық өнімнің дайындық дәрежесін қоса алғанда, органолептикалық бағалау</w:t>
            </w:r>
          </w:p>
        </w:tc>
        <w:tc>
          <w:tcPr>
            <w:tcW w:w="1134"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Өткізуге рұқсат ету (уақыты)</w:t>
            </w:r>
          </w:p>
        </w:tc>
        <w:tc>
          <w:tcPr>
            <w:tcW w:w="1418" w:type="dxa"/>
            <w:gridSpan w:val="2"/>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Жауапты орындаушы (Т.А.Ә.) (бар болса, лауазымы)</w:t>
            </w:r>
          </w:p>
        </w:tc>
        <w:tc>
          <w:tcPr>
            <w:tcW w:w="146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Бракераж жүргізген адамның Т.А.Ә. (бар болса)</w:t>
            </w:r>
          </w:p>
        </w:tc>
        <w:tc>
          <w:tcPr>
            <w:tcW w:w="997"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Ескертпе</w:t>
            </w:r>
          </w:p>
        </w:tc>
      </w:tr>
      <w:tr w:rsidR="007D6D25" w:rsidRPr="00C30EB6" w:rsidTr="006F2E0C">
        <w:trPr>
          <w:gridAfter w:val="1"/>
          <w:wAfter w:w="54" w:type="dxa"/>
          <w:trHeight w:val="30"/>
        </w:trPr>
        <w:tc>
          <w:tcPr>
            <w:tcW w:w="1809"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134"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2410"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1134"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1418" w:type="dxa"/>
            <w:gridSpan w:val="2"/>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146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997"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r>
      <w:tr w:rsidR="007D6D25" w:rsidRPr="00C30EB6" w:rsidTr="006F2E0C">
        <w:trPr>
          <w:gridAfter w:val="1"/>
          <w:wAfter w:w="54" w:type="dxa"/>
          <w:trHeight w:val="30"/>
        </w:trPr>
        <w:tc>
          <w:tcPr>
            <w:tcW w:w="1809" w:type="dxa"/>
          </w:tcPr>
          <w:p w:rsidR="007D6D25" w:rsidRPr="00C30EB6" w:rsidRDefault="007D6D25" w:rsidP="006F2E0C">
            <w:pPr>
              <w:jc w:val="center"/>
              <w:rPr>
                <w:rFonts w:ascii="Times New Roman" w:hAnsi="Times New Roman" w:cs="Times New Roman"/>
                <w:sz w:val="20"/>
                <w:szCs w:val="20"/>
              </w:rPr>
            </w:pPr>
          </w:p>
        </w:tc>
        <w:tc>
          <w:tcPr>
            <w:tcW w:w="1134" w:type="dxa"/>
          </w:tcPr>
          <w:p w:rsidR="007D6D25" w:rsidRPr="00C30EB6" w:rsidRDefault="007D6D25" w:rsidP="006F2E0C">
            <w:pPr>
              <w:jc w:val="center"/>
              <w:rPr>
                <w:rFonts w:ascii="Times New Roman" w:hAnsi="Times New Roman" w:cs="Times New Roman"/>
                <w:sz w:val="20"/>
                <w:szCs w:val="20"/>
              </w:rPr>
            </w:pPr>
          </w:p>
        </w:tc>
        <w:tc>
          <w:tcPr>
            <w:tcW w:w="2410" w:type="dxa"/>
          </w:tcPr>
          <w:p w:rsidR="007D6D25" w:rsidRPr="00C30EB6" w:rsidRDefault="007D6D25" w:rsidP="006F2E0C">
            <w:pPr>
              <w:jc w:val="center"/>
              <w:rPr>
                <w:rFonts w:ascii="Times New Roman" w:hAnsi="Times New Roman" w:cs="Times New Roman"/>
                <w:sz w:val="20"/>
                <w:szCs w:val="20"/>
              </w:rPr>
            </w:pPr>
          </w:p>
        </w:tc>
        <w:tc>
          <w:tcPr>
            <w:tcW w:w="1134" w:type="dxa"/>
          </w:tcPr>
          <w:p w:rsidR="007D6D25" w:rsidRPr="00C30EB6" w:rsidRDefault="007D6D25" w:rsidP="006F2E0C">
            <w:pPr>
              <w:jc w:val="center"/>
              <w:rPr>
                <w:rFonts w:ascii="Times New Roman" w:hAnsi="Times New Roman" w:cs="Times New Roman"/>
                <w:sz w:val="20"/>
                <w:szCs w:val="20"/>
              </w:rPr>
            </w:pPr>
          </w:p>
        </w:tc>
        <w:tc>
          <w:tcPr>
            <w:tcW w:w="1418" w:type="dxa"/>
            <w:gridSpan w:val="2"/>
          </w:tcPr>
          <w:p w:rsidR="007D6D25" w:rsidRPr="00C30EB6" w:rsidRDefault="007D6D25" w:rsidP="006F2E0C">
            <w:pPr>
              <w:jc w:val="center"/>
              <w:rPr>
                <w:rFonts w:ascii="Times New Roman" w:hAnsi="Times New Roman" w:cs="Times New Roman"/>
                <w:sz w:val="20"/>
                <w:szCs w:val="20"/>
              </w:rPr>
            </w:pPr>
          </w:p>
        </w:tc>
        <w:tc>
          <w:tcPr>
            <w:tcW w:w="1466" w:type="dxa"/>
          </w:tcPr>
          <w:p w:rsidR="007D6D25" w:rsidRPr="00C30EB6" w:rsidRDefault="007D6D25" w:rsidP="006F2E0C">
            <w:pPr>
              <w:jc w:val="center"/>
              <w:rPr>
                <w:rFonts w:ascii="Times New Roman" w:hAnsi="Times New Roman" w:cs="Times New Roman"/>
                <w:sz w:val="20"/>
                <w:szCs w:val="20"/>
              </w:rPr>
            </w:pPr>
          </w:p>
        </w:tc>
        <w:tc>
          <w:tcPr>
            <w:tcW w:w="997" w:type="dxa"/>
          </w:tcPr>
          <w:p w:rsidR="007D6D25" w:rsidRPr="00C30EB6" w:rsidRDefault="007D6D25" w:rsidP="006F2E0C">
            <w:pPr>
              <w:jc w:val="center"/>
              <w:rPr>
                <w:rFonts w:ascii="Times New Roman" w:hAnsi="Times New Roman" w:cs="Times New Roman"/>
                <w:sz w:val="20"/>
                <w:szCs w:val="20"/>
              </w:rPr>
            </w:pPr>
          </w:p>
        </w:tc>
      </w:tr>
    </w:tbl>
    <w:p w:rsidR="00FF3468" w:rsidRDefault="00FF3468" w:rsidP="00C30EB6">
      <w:pPr>
        <w:spacing w:after="0" w:line="240" w:lineRule="auto"/>
        <w:ind w:firstLine="425"/>
        <w:jc w:val="both"/>
        <w:rPr>
          <w:rFonts w:ascii="Times New Roman" w:hAnsi="Times New Roman" w:cs="Times New Roman"/>
          <w:color w:val="000000"/>
          <w:sz w:val="20"/>
          <w:szCs w:val="20"/>
          <w:lang w:val="ru-RU"/>
        </w:rPr>
      </w:pPr>
      <w:bookmarkStart w:id="183" w:name="z193"/>
    </w:p>
    <w:p w:rsidR="007D6D25" w:rsidRPr="00FF3468" w:rsidRDefault="00A76EE2" w:rsidP="00C30EB6">
      <w:pPr>
        <w:spacing w:after="0" w:line="240" w:lineRule="auto"/>
        <w:ind w:firstLine="425"/>
        <w:jc w:val="both"/>
        <w:rPr>
          <w:rFonts w:ascii="Times New Roman" w:hAnsi="Times New Roman" w:cs="Times New Roman"/>
          <w:sz w:val="20"/>
          <w:szCs w:val="20"/>
          <w:lang w:val="ru-RU"/>
        </w:rPr>
      </w:pPr>
      <w:r w:rsidRPr="00FF3468">
        <w:rPr>
          <w:rFonts w:ascii="Times New Roman" w:hAnsi="Times New Roman" w:cs="Times New Roman"/>
          <w:color w:val="000000"/>
          <w:sz w:val="20"/>
          <w:szCs w:val="20"/>
          <w:lang w:val="ru-RU"/>
        </w:rPr>
        <w:t>Ескертпе: 7-бағанда дайын өнімді өткізуге тыйым салу фактілері көрсетіледі.</w:t>
      </w:r>
    </w:p>
    <w:p w:rsidR="00FF3468" w:rsidRDefault="00FF3468" w:rsidP="006F2E0C">
      <w:pPr>
        <w:spacing w:after="0" w:line="240" w:lineRule="auto"/>
        <w:jc w:val="center"/>
        <w:rPr>
          <w:rFonts w:ascii="Times New Roman" w:hAnsi="Times New Roman" w:cs="Times New Roman"/>
          <w:b/>
          <w:color w:val="000000"/>
          <w:sz w:val="20"/>
          <w:szCs w:val="20"/>
          <w:lang w:val="ru-RU"/>
        </w:rPr>
      </w:pPr>
      <w:bookmarkStart w:id="184" w:name="z194"/>
      <w:bookmarkEnd w:id="183"/>
    </w:p>
    <w:p w:rsidR="007D6D25" w:rsidRDefault="00A76EE2" w:rsidP="006F2E0C">
      <w:pPr>
        <w:spacing w:after="0" w:line="240" w:lineRule="auto"/>
        <w:jc w:val="center"/>
        <w:rPr>
          <w:rFonts w:ascii="Times New Roman" w:hAnsi="Times New Roman" w:cs="Times New Roman"/>
          <w:b/>
          <w:color w:val="000000"/>
          <w:sz w:val="20"/>
          <w:szCs w:val="20"/>
          <w:lang w:val="ru-RU"/>
        </w:rPr>
      </w:pPr>
      <w:r w:rsidRPr="00FF3468">
        <w:rPr>
          <w:rFonts w:ascii="Times New Roman" w:hAnsi="Times New Roman" w:cs="Times New Roman"/>
          <w:b/>
          <w:color w:val="000000"/>
          <w:sz w:val="20"/>
          <w:szCs w:val="20"/>
          <w:lang w:val="ru-RU"/>
        </w:rPr>
        <w:t>Ас блогы жұмыскерлерін тексері</w:t>
      </w:r>
      <w:proofErr w:type="gramStart"/>
      <w:r w:rsidRPr="00FF3468">
        <w:rPr>
          <w:rFonts w:ascii="Times New Roman" w:hAnsi="Times New Roman" w:cs="Times New Roman"/>
          <w:b/>
          <w:color w:val="000000"/>
          <w:sz w:val="20"/>
          <w:szCs w:val="20"/>
          <w:lang w:val="ru-RU"/>
        </w:rPr>
        <w:t>п-</w:t>
      </w:r>
      <w:proofErr w:type="gramEnd"/>
      <w:r w:rsidRPr="00FF3468">
        <w:rPr>
          <w:rFonts w:ascii="Times New Roman" w:hAnsi="Times New Roman" w:cs="Times New Roman"/>
          <w:b/>
          <w:color w:val="000000"/>
          <w:sz w:val="20"/>
          <w:szCs w:val="20"/>
          <w:lang w:val="ru-RU"/>
        </w:rPr>
        <w:t>қарау нәтижелері</w:t>
      </w:r>
    </w:p>
    <w:bookmarkEnd w:id="184"/>
    <w:tbl>
      <w:tblPr>
        <w:tblStyle w:val="ac"/>
        <w:tblW w:w="0" w:type="auto"/>
        <w:tblLook w:val="04A0" w:firstRow="1" w:lastRow="0" w:firstColumn="1" w:lastColumn="0" w:noHBand="0" w:noVBand="1"/>
      </w:tblPr>
      <w:tblGrid>
        <w:gridCol w:w="494"/>
        <w:gridCol w:w="1193"/>
        <w:gridCol w:w="1104"/>
        <w:gridCol w:w="573"/>
        <w:gridCol w:w="396"/>
        <w:gridCol w:w="396"/>
        <w:gridCol w:w="396"/>
        <w:gridCol w:w="396"/>
        <w:gridCol w:w="396"/>
        <w:gridCol w:w="573"/>
        <w:gridCol w:w="573"/>
        <w:gridCol w:w="254"/>
        <w:gridCol w:w="318"/>
        <w:gridCol w:w="573"/>
        <w:gridCol w:w="573"/>
        <w:gridCol w:w="573"/>
        <w:gridCol w:w="927"/>
        <w:gridCol w:w="222"/>
        <w:gridCol w:w="222"/>
        <w:gridCol w:w="222"/>
        <w:gridCol w:w="48"/>
      </w:tblGrid>
      <w:tr w:rsidR="007D6D25" w:rsidRPr="00C30EB6" w:rsidTr="006F2E0C">
        <w:trPr>
          <w:trHeight w:val="30"/>
        </w:trPr>
        <w:tc>
          <w:tcPr>
            <w:tcW w:w="6744" w:type="dxa"/>
            <w:gridSpan w:val="12"/>
          </w:tcPr>
          <w:p w:rsidR="007D6D25" w:rsidRPr="00FF3468" w:rsidRDefault="007D6D25" w:rsidP="006F2E0C">
            <w:pPr>
              <w:jc w:val="center"/>
              <w:rPr>
                <w:rFonts w:ascii="Times New Roman" w:hAnsi="Times New Roman" w:cs="Times New Roman"/>
                <w:sz w:val="20"/>
                <w:szCs w:val="20"/>
                <w:lang w:val="ru-RU"/>
              </w:rPr>
            </w:pPr>
          </w:p>
        </w:tc>
        <w:tc>
          <w:tcPr>
            <w:tcW w:w="3678" w:type="dxa"/>
            <w:gridSpan w:val="9"/>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4-нысан</w:t>
            </w:r>
          </w:p>
        </w:tc>
      </w:tr>
      <w:tr w:rsidR="007D6D25" w:rsidRPr="00C30EB6" w:rsidTr="006F2E0C">
        <w:trPr>
          <w:gridAfter w:val="1"/>
          <w:wAfter w:w="48" w:type="dxa"/>
          <w:trHeight w:val="30"/>
        </w:trPr>
        <w:tc>
          <w:tcPr>
            <w:tcW w:w="494" w:type="dxa"/>
            <w:vMerge w:val="restart"/>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Р/с №</w:t>
            </w:r>
          </w:p>
        </w:tc>
        <w:tc>
          <w:tcPr>
            <w:tcW w:w="1193" w:type="dxa"/>
            <w:vMerge w:val="restart"/>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Тегі, аты, әкесінің аты (бар болса)</w:t>
            </w:r>
          </w:p>
        </w:tc>
        <w:tc>
          <w:tcPr>
            <w:tcW w:w="1104" w:type="dxa"/>
            <w:vMerge w:val="restart"/>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Лауазымы</w:t>
            </w:r>
          </w:p>
        </w:tc>
        <w:tc>
          <w:tcPr>
            <w:tcW w:w="0" w:type="auto"/>
            <w:gridSpan w:val="17"/>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айы / күндері</w:t>
            </w:r>
          </w:p>
        </w:tc>
      </w:tr>
      <w:tr w:rsidR="007D6D25" w:rsidRPr="00C30EB6" w:rsidTr="006F2E0C">
        <w:trPr>
          <w:gridAfter w:val="1"/>
          <w:wAfter w:w="48" w:type="dxa"/>
          <w:trHeight w:val="30"/>
        </w:trPr>
        <w:tc>
          <w:tcPr>
            <w:tcW w:w="0" w:type="auto"/>
            <w:vMerge/>
          </w:tcPr>
          <w:p w:rsidR="007D6D25" w:rsidRPr="00C30EB6" w:rsidRDefault="007D6D25" w:rsidP="006F2E0C">
            <w:pPr>
              <w:jc w:val="center"/>
              <w:rPr>
                <w:rFonts w:ascii="Times New Roman" w:hAnsi="Times New Roman" w:cs="Times New Roman"/>
                <w:sz w:val="20"/>
                <w:szCs w:val="20"/>
              </w:rPr>
            </w:pPr>
          </w:p>
        </w:tc>
        <w:tc>
          <w:tcPr>
            <w:tcW w:w="0" w:type="auto"/>
            <w:vMerge/>
          </w:tcPr>
          <w:p w:rsidR="007D6D25" w:rsidRPr="00C30EB6" w:rsidRDefault="007D6D25" w:rsidP="006F2E0C">
            <w:pPr>
              <w:jc w:val="center"/>
              <w:rPr>
                <w:rFonts w:ascii="Times New Roman" w:hAnsi="Times New Roman" w:cs="Times New Roman"/>
                <w:sz w:val="20"/>
                <w:szCs w:val="20"/>
              </w:rPr>
            </w:pPr>
          </w:p>
        </w:tc>
        <w:tc>
          <w:tcPr>
            <w:tcW w:w="0" w:type="auto"/>
            <w:vMerge/>
          </w:tcPr>
          <w:p w:rsidR="007D6D25" w:rsidRPr="00C30EB6" w:rsidRDefault="007D6D25" w:rsidP="006F2E0C">
            <w:pPr>
              <w:jc w:val="center"/>
              <w:rPr>
                <w:rFonts w:ascii="Times New Roman" w:hAnsi="Times New Roman" w:cs="Times New Roman"/>
                <w:sz w:val="20"/>
                <w:szCs w:val="20"/>
              </w:rPr>
            </w:pP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572" w:type="dxa"/>
            <w:gridSpan w:val="2"/>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13</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14</w:t>
            </w:r>
          </w:p>
        </w:tc>
        <w:tc>
          <w:tcPr>
            <w:tcW w:w="927"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15…</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30</w:t>
            </w:r>
          </w:p>
        </w:tc>
        <w:tc>
          <w:tcPr>
            <w:tcW w:w="222" w:type="dxa"/>
          </w:tcPr>
          <w:p w:rsidR="007D6D25" w:rsidRPr="00C30EB6" w:rsidRDefault="007D6D25" w:rsidP="006F2E0C">
            <w:pPr>
              <w:jc w:val="center"/>
              <w:rPr>
                <w:rFonts w:ascii="Times New Roman" w:hAnsi="Times New Roman" w:cs="Times New Roman"/>
                <w:sz w:val="20"/>
                <w:szCs w:val="20"/>
              </w:rPr>
            </w:pPr>
          </w:p>
        </w:tc>
        <w:tc>
          <w:tcPr>
            <w:tcW w:w="222" w:type="dxa"/>
          </w:tcPr>
          <w:p w:rsidR="007D6D25" w:rsidRPr="00C30EB6" w:rsidRDefault="007D6D25" w:rsidP="006F2E0C">
            <w:pPr>
              <w:jc w:val="center"/>
              <w:rPr>
                <w:rFonts w:ascii="Times New Roman" w:hAnsi="Times New Roman" w:cs="Times New Roman"/>
                <w:sz w:val="20"/>
                <w:szCs w:val="20"/>
              </w:rPr>
            </w:pPr>
          </w:p>
        </w:tc>
        <w:tc>
          <w:tcPr>
            <w:tcW w:w="222" w:type="dxa"/>
          </w:tcPr>
          <w:p w:rsidR="007D6D25" w:rsidRPr="00C30EB6" w:rsidRDefault="007D6D25" w:rsidP="006F2E0C">
            <w:pPr>
              <w:jc w:val="center"/>
              <w:rPr>
                <w:rFonts w:ascii="Times New Roman" w:hAnsi="Times New Roman" w:cs="Times New Roman"/>
                <w:sz w:val="20"/>
                <w:szCs w:val="20"/>
              </w:rPr>
            </w:pPr>
          </w:p>
        </w:tc>
      </w:tr>
      <w:tr w:rsidR="007D6D25" w:rsidRPr="00C30EB6" w:rsidTr="006F2E0C">
        <w:trPr>
          <w:gridAfter w:val="1"/>
          <w:wAfter w:w="48" w:type="dxa"/>
          <w:trHeight w:val="30"/>
        </w:trPr>
        <w:tc>
          <w:tcPr>
            <w:tcW w:w="494"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119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104"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396"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c>
          <w:tcPr>
            <w:tcW w:w="572" w:type="dxa"/>
            <w:gridSpan w:val="2"/>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13</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14</w:t>
            </w:r>
          </w:p>
        </w:tc>
        <w:tc>
          <w:tcPr>
            <w:tcW w:w="573"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15</w:t>
            </w:r>
          </w:p>
        </w:tc>
        <w:tc>
          <w:tcPr>
            <w:tcW w:w="927" w:type="dxa"/>
          </w:tcPr>
          <w:p w:rsidR="007D6D25" w:rsidRPr="00C30EB6" w:rsidRDefault="00A76EE2" w:rsidP="006F2E0C">
            <w:pPr>
              <w:jc w:val="center"/>
              <w:rPr>
                <w:rFonts w:ascii="Times New Roman" w:hAnsi="Times New Roman" w:cs="Times New Roman"/>
                <w:sz w:val="20"/>
                <w:szCs w:val="20"/>
              </w:rPr>
            </w:pPr>
            <w:r w:rsidRPr="00C30EB6">
              <w:rPr>
                <w:rFonts w:ascii="Times New Roman" w:hAnsi="Times New Roman" w:cs="Times New Roman"/>
                <w:color w:val="000000"/>
                <w:sz w:val="20"/>
                <w:szCs w:val="20"/>
              </w:rPr>
              <w:t>16</w:t>
            </w:r>
          </w:p>
        </w:tc>
        <w:tc>
          <w:tcPr>
            <w:tcW w:w="222" w:type="dxa"/>
          </w:tcPr>
          <w:p w:rsidR="007D6D25" w:rsidRPr="00C30EB6" w:rsidRDefault="007D6D25" w:rsidP="006F2E0C">
            <w:pPr>
              <w:jc w:val="center"/>
              <w:rPr>
                <w:rFonts w:ascii="Times New Roman" w:hAnsi="Times New Roman" w:cs="Times New Roman"/>
                <w:sz w:val="20"/>
                <w:szCs w:val="20"/>
              </w:rPr>
            </w:pPr>
          </w:p>
        </w:tc>
        <w:tc>
          <w:tcPr>
            <w:tcW w:w="222" w:type="dxa"/>
          </w:tcPr>
          <w:p w:rsidR="007D6D25" w:rsidRPr="00C30EB6" w:rsidRDefault="007D6D25" w:rsidP="006F2E0C">
            <w:pPr>
              <w:jc w:val="center"/>
              <w:rPr>
                <w:rFonts w:ascii="Times New Roman" w:hAnsi="Times New Roman" w:cs="Times New Roman"/>
                <w:sz w:val="20"/>
                <w:szCs w:val="20"/>
              </w:rPr>
            </w:pPr>
          </w:p>
        </w:tc>
        <w:tc>
          <w:tcPr>
            <w:tcW w:w="222" w:type="dxa"/>
          </w:tcPr>
          <w:p w:rsidR="007D6D25" w:rsidRPr="00C30EB6" w:rsidRDefault="007D6D25" w:rsidP="006F2E0C">
            <w:pPr>
              <w:jc w:val="center"/>
              <w:rPr>
                <w:rFonts w:ascii="Times New Roman" w:hAnsi="Times New Roman" w:cs="Times New Roman"/>
                <w:sz w:val="20"/>
                <w:szCs w:val="20"/>
              </w:rPr>
            </w:pPr>
          </w:p>
        </w:tc>
      </w:tr>
    </w:tbl>
    <w:p w:rsidR="007D6D25" w:rsidRPr="00C30EB6" w:rsidRDefault="00A76EE2" w:rsidP="00C30EB6">
      <w:pPr>
        <w:spacing w:after="0" w:line="240" w:lineRule="auto"/>
        <w:ind w:firstLine="425"/>
        <w:jc w:val="both"/>
        <w:rPr>
          <w:rFonts w:ascii="Times New Roman" w:hAnsi="Times New Roman" w:cs="Times New Roman"/>
          <w:sz w:val="20"/>
          <w:szCs w:val="20"/>
        </w:rPr>
      </w:pPr>
      <w:bookmarkStart w:id="185" w:name="z195"/>
      <w:r w:rsidRPr="00C30EB6">
        <w:rPr>
          <w:rFonts w:ascii="Times New Roman" w:hAnsi="Times New Roman" w:cs="Times New Roman"/>
          <w:color w:val="000000"/>
          <w:sz w:val="20"/>
          <w:szCs w:val="20"/>
        </w:rPr>
        <w:t xml:space="preserve">Ескертпе: *дені сау, ауру, жұмыстан шеттетілді, санация жүргізілді, еңбек демалысы, демалыс </w:t>
      </w:r>
    </w:p>
    <w:p w:rsidR="00FF3468" w:rsidRDefault="00FF3468" w:rsidP="00C30EB6">
      <w:pPr>
        <w:spacing w:after="0" w:line="240" w:lineRule="auto"/>
        <w:ind w:firstLine="425"/>
        <w:jc w:val="both"/>
        <w:rPr>
          <w:rFonts w:ascii="Times New Roman" w:hAnsi="Times New Roman" w:cs="Times New Roman"/>
          <w:b/>
          <w:color w:val="000000"/>
          <w:sz w:val="20"/>
          <w:szCs w:val="20"/>
          <w:lang w:val="ru-RU"/>
        </w:rPr>
      </w:pPr>
      <w:bookmarkStart w:id="186" w:name="z196"/>
      <w:bookmarkEnd w:id="185"/>
    </w:p>
    <w:p w:rsidR="007D6D25" w:rsidRDefault="00A76EE2" w:rsidP="006F2E0C">
      <w:pPr>
        <w:spacing w:after="0" w:line="240" w:lineRule="auto"/>
        <w:jc w:val="center"/>
        <w:rPr>
          <w:rFonts w:ascii="Times New Roman" w:hAnsi="Times New Roman" w:cs="Times New Roman"/>
          <w:b/>
          <w:color w:val="000000"/>
          <w:sz w:val="20"/>
          <w:szCs w:val="20"/>
          <w:lang w:val="ru-RU"/>
        </w:rPr>
      </w:pPr>
      <w:r w:rsidRPr="00FF3468">
        <w:rPr>
          <w:rFonts w:ascii="Times New Roman" w:hAnsi="Times New Roman" w:cs="Times New Roman"/>
          <w:b/>
          <w:color w:val="000000"/>
          <w:sz w:val="20"/>
          <w:szCs w:val="20"/>
          <w:lang w:val="ru-RU"/>
        </w:rPr>
        <w:t xml:space="preserve">_________ жылғы ___ айына тамақ өнімдері нормаларының орындалуын </w:t>
      </w:r>
      <w:proofErr w:type="gramStart"/>
      <w:r w:rsidRPr="00FF3468">
        <w:rPr>
          <w:rFonts w:ascii="Times New Roman" w:hAnsi="Times New Roman" w:cs="Times New Roman"/>
          <w:b/>
          <w:color w:val="000000"/>
          <w:sz w:val="20"/>
          <w:szCs w:val="20"/>
          <w:lang w:val="ru-RU"/>
        </w:rPr>
        <w:t>ба</w:t>
      </w:r>
      <w:proofErr w:type="gramEnd"/>
      <w:r w:rsidRPr="00FF3468">
        <w:rPr>
          <w:rFonts w:ascii="Times New Roman" w:hAnsi="Times New Roman" w:cs="Times New Roman"/>
          <w:b/>
          <w:color w:val="000000"/>
          <w:sz w:val="20"/>
          <w:szCs w:val="20"/>
          <w:lang w:val="ru-RU"/>
        </w:rPr>
        <w:t>қылау тізімдемесі</w:t>
      </w:r>
    </w:p>
    <w:bookmarkEnd w:id="186"/>
    <w:tbl>
      <w:tblPr>
        <w:tblW w:w="0" w:type="auto"/>
        <w:tblCellSpacing w:w="0" w:type="nil"/>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745"/>
        <w:gridCol w:w="1414"/>
        <w:gridCol w:w="985"/>
        <w:gridCol w:w="910"/>
        <w:gridCol w:w="906"/>
        <w:gridCol w:w="997"/>
        <w:gridCol w:w="1021"/>
        <w:gridCol w:w="1156"/>
        <w:gridCol w:w="96"/>
        <w:gridCol w:w="705"/>
        <w:gridCol w:w="886"/>
        <w:gridCol w:w="7"/>
      </w:tblGrid>
      <w:tr w:rsidR="007D6D25" w:rsidRPr="00C30EB6" w:rsidTr="006F2E0C">
        <w:trPr>
          <w:trHeight w:val="30"/>
          <w:tblCellSpacing w:w="0" w:type="nil"/>
        </w:trPr>
        <w:tc>
          <w:tcPr>
            <w:tcW w:w="8427" w:type="dxa"/>
            <w:gridSpan w:val="9"/>
            <w:tcMar>
              <w:top w:w="15" w:type="dxa"/>
              <w:left w:w="15" w:type="dxa"/>
              <w:bottom w:w="15" w:type="dxa"/>
              <w:right w:w="15" w:type="dxa"/>
            </w:tcMar>
            <w:vAlign w:val="center"/>
          </w:tcPr>
          <w:p w:rsidR="007D6D25" w:rsidRPr="00FF3468" w:rsidRDefault="007D6D25" w:rsidP="006F2E0C">
            <w:pPr>
              <w:spacing w:after="0" w:line="240" w:lineRule="auto"/>
              <w:jc w:val="center"/>
              <w:rPr>
                <w:rFonts w:ascii="Times New Roman" w:hAnsi="Times New Roman" w:cs="Times New Roman"/>
                <w:sz w:val="20"/>
                <w:szCs w:val="20"/>
                <w:lang w:val="ru-RU"/>
              </w:rPr>
            </w:pPr>
          </w:p>
        </w:tc>
        <w:tc>
          <w:tcPr>
            <w:tcW w:w="1694" w:type="dxa"/>
            <w:gridSpan w:val="4"/>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5-нысан</w:t>
            </w:r>
          </w:p>
        </w:tc>
      </w:tr>
      <w:tr w:rsidR="007D6D25" w:rsidRPr="00C30EB6" w:rsidTr="006F2E0C">
        <w:trPr>
          <w:gridAfter w:val="1"/>
          <w:wAfter w:w="7" w:type="dxa"/>
          <w:trHeight w:val="30"/>
          <w:tblCellSpacing w:w="0" w:type="nil"/>
        </w:trPr>
        <w:tc>
          <w:tcPr>
            <w:tcW w:w="293" w:type="dxa"/>
            <w:vMerge w:val="restart"/>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Р/с №</w:t>
            </w:r>
          </w:p>
        </w:tc>
        <w:tc>
          <w:tcPr>
            <w:tcW w:w="745" w:type="dxa"/>
            <w:vMerge w:val="restart"/>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Тамақ өнімінің атауы</w:t>
            </w:r>
          </w:p>
        </w:tc>
        <w:tc>
          <w:tcPr>
            <w:tcW w:w="1414" w:type="dxa"/>
            <w:vMerge w:val="restart"/>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Тамақ өнімінің бір адамға граммен алғандығы г</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(брутто) нормасы*</w:t>
            </w:r>
          </w:p>
        </w:tc>
        <w:tc>
          <w:tcPr>
            <w:tcW w:w="4819" w:type="dxa"/>
            <w:gridSpan w:val="5"/>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Бір адамға күндер бойынша (барлығы) бруттода, г. алғанда іс жүзінде өнім берілді / тамақтанатындар саны</w:t>
            </w:r>
          </w:p>
        </w:tc>
        <w:tc>
          <w:tcPr>
            <w:tcW w:w="1252" w:type="dxa"/>
            <w:gridSpan w:val="2"/>
            <w:vMerge w:val="restart"/>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10 күнде 1 адамға бруттомен алғанда барлығы тамақ өнімі берілді</w:t>
            </w:r>
          </w:p>
        </w:tc>
        <w:tc>
          <w:tcPr>
            <w:tcW w:w="705" w:type="dxa"/>
            <w:vMerge w:val="restart"/>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Орташа алғанда 1 адамға күніне</w:t>
            </w:r>
          </w:p>
        </w:tc>
        <w:tc>
          <w:tcPr>
            <w:tcW w:w="886" w:type="dxa"/>
            <w:vMerge w:val="restart"/>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 (+/-)-да нормадан ауытқу</w:t>
            </w:r>
          </w:p>
        </w:tc>
      </w:tr>
      <w:tr w:rsidR="006F2E0C" w:rsidRPr="00C30EB6" w:rsidTr="006F2E0C">
        <w:tblPrEx>
          <w:tblCellSpacing w:w="0" w:type="nil"/>
        </w:tblPrEx>
        <w:trPr>
          <w:gridAfter w:val="1"/>
          <w:wAfter w:w="7" w:type="dxa"/>
          <w:trHeight w:val="30"/>
        </w:trPr>
        <w:tc>
          <w:tcPr>
            <w:tcW w:w="293" w:type="dxa"/>
            <w:vMerge/>
          </w:tcPr>
          <w:p w:rsidR="007D6D25" w:rsidRPr="00C30EB6" w:rsidRDefault="007D6D25" w:rsidP="006F2E0C">
            <w:pPr>
              <w:spacing w:after="0" w:line="240" w:lineRule="auto"/>
              <w:jc w:val="center"/>
              <w:rPr>
                <w:rFonts w:ascii="Times New Roman" w:hAnsi="Times New Roman" w:cs="Times New Roman"/>
                <w:sz w:val="20"/>
                <w:szCs w:val="20"/>
              </w:rPr>
            </w:pPr>
          </w:p>
        </w:tc>
        <w:tc>
          <w:tcPr>
            <w:tcW w:w="745" w:type="dxa"/>
            <w:vMerge/>
          </w:tcPr>
          <w:p w:rsidR="007D6D25" w:rsidRPr="00C30EB6" w:rsidRDefault="007D6D25" w:rsidP="006F2E0C">
            <w:pPr>
              <w:spacing w:after="0" w:line="240" w:lineRule="auto"/>
              <w:jc w:val="center"/>
              <w:rPr>
                <w:rFonts w:ascii="Times New Roman" w:hAnsi="Times New Roman" w:cs="Times New Roman"/>
                <w:sz w:val="20"/>
                <w:szCs w:val="20"/>
              </w:rPr>
            </w:pPr>
          </w:p>
        </w:tc>
        <w:tc>
          <w:tcPr>
            <w:tcW w:w="1414" w:type="dxa"/>
            <w:vMerge/>
          </w:tcPr>
          <w:p w:rsidR="007D6D25" w:rsidRPr="00C30EB6" w:rsidRDefault="007D6D25" w:rsidP="006F2E0C">
            <w:pPr>
              <w:spacing w:after="0" w:line="240" w:lineRule="auto"/>
              <w:jc w:val="center"/>
              <w:rPr>
                <w:rFonts w:ascii="Times New Roman" w:hAnsi="Times New Roman" w:cs="Times New Roman"/>
                <w:sz w:val="20"/>
                <w:szCs w:val="20"/>
              </w:rPr>
            </w:pPr>
          </w:p>
        </w:tc>
        <w:tc>
          <w:tcPr>
            <w:tcW w:w="985"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910"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90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997"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w:t>
            </w:r>
          </w:p>
        </w:tc>
        <w:tc>
          <w:tcPr>
            <w:tcW w:w="1021"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1252" w:type="dxa"/>
            <w:gridSpan w:val="2"/>
            <w:vMerge/>
          </w:tcPr>
          <w:p w:rsidR="007D6D25" w:rsidRPr="00C30EB6" w:rsidRDefault="007D6D25" w:rsidP="006F2E0C">
            <w:pPr>
              <w:spacing w:after="0" w:line="240" w:lineRule="auto"/>
              <w:jc w:val="center"/>
              <w:rPr>
                <w:rFonts w:ascii="Times New Roman" w:hAnsi="Times New Roman" w:cs="Times New Roman"/>
                <w:sz w:val="20"/>
                <w:szCs w:val="20"/>
              </w:rPr>
            </w:pPr>
          </w:p>
        </w:tc>
        <w:tc>
          <w:tcPr>
            <w:tcW w:w="705" w:type="dxa"/>
            <w:vMerge/>
          </w:tcPr>
          <w:p w:rsidR="007D6D25" w:rsidRPr="00C30EB6" w:rsidRDefault="007D6D25" w:rsidP="006F2E0C">
            <w:pPr>
              <w:spacing w:after="0" w:line="240" w:lineRule="auto"/>
              <w:jc w:val="center"/>
              <w:rPr>
                <w:rFonts w:ascii="Times New Roman" w:hAnsi="Times New Roman" w:cs="Times New Roman"/>
                <w:sz w:val="20"/>
                <w:szCs w:val="20"/>
              </w:rPr>
            </w:pPr>
          </w:p>
        </w:tc>
        <w:tc>
          <w:tcPr>
            <w:tcW w:w="886" w:type="dxa"/>
            <w:vMerge/>
          </w:tcPr>
          <w:p w:rsidR="007D6D25" w:rsidRPr="00C30EB6" w:rsidRDefault="007D6D25" w:rsidP="006F2E0C">
            <w:pPr>
              <w:spacing w:after="0" w:line="240" w:lineRule="auto"/>
              <w:jc w:val="center"/>
              <w:rPr>
                <w:rFonts w:ascii="Times New Roman" w:hAnsi="Times New Roman" w:cs="Times New Roman"/>
                <w:sz w:val="20"/>
                <w:szCs w:val="20"/>
              </w:rPr>
            </w:pPr>
          </w:p>
        </w:tc>
      </w:tr>
      <w:tr w:rsidR="006F2E0C" w:rsidRPr="00C30EB6" w:rsidTr="006F2E0C">
        <w:tblPrEx>
          <w:tblCellSpacing w:w="0" w:type="nil"/>
        </w:tblPrEx>
        <w:trPr>
          <w:gridAfter w:val="1"/>
          <w:wAfter w:w="7" w:type="dxa"/>
          <w:trHeight w:val="30"/>
        </w:trPr>
        <w:tc>
          <w:tcPr>
            <w:tcW w:w="293"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745"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1414"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985"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910"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90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997"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1021"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1252" w:type="dxa"/>
            <w:gridSpan w:val="2"/>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705"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886" w:type="dxa"/>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r>
      <w:tr w:rsidR="006F2E0C" w:rsidRPr="00C30EB6" w:rsidTr="006F2E0C">
        <w:tblPrEx>
          <w:tblCellSpacing w:w="0" w:type="nil"/>
        </w:tblPrEx>
        <w:trPr>
          <w:gridAfter w:val="1"/>
          <w:wAfter w:w="7" w:type="dxa"/>
          <w:trHeight w:val="30"/>
        </w:trPr>
        <w:tc>
          <w:tcPr>
            <w:tcW w:w="293"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745"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1414"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985"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910"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906"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997"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1021"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1252" w:type="dxa"/>
            <w:gridSpan w:val="2"/>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705"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c>
          <w:tcPr>
            <w:tcW w:w="886" w:type="dxa"/>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r>
    </w:tbl>
    <w:p w:rsidR="00FF3468" w:rsidRDefault="00FF3468" w:rsidP="00C30EB6">
      <w:pPr>
        <w:spacing w:after="0" w:line="240" w:lineRule="auto"/>
        <w:ind w:firstLine="425"/>
        <w:jc w:val="both"/>
        <w:rPr>
          <w:rFonts w:ascii="Times New Roman" w:hAnsi="Times New Roman" w:cs="Times New Roman"/>
          <w:color w:val="000000"/>
          <w:sz w:val="20"/>
          <w:szCs w:val="20"/>
          <w:lang w:val="ru-RU"/>
        </w:rPr>
      </w:pPr>
      <w:bookmarkStart w:id="187" w:name="z197"/>
    </w:p>
    <w:p w:rsidR="007D6D25" w:rsidRDefault="00A76EE2" w:rsidP="00C30EB6">
      <w:pPr>
        <w:spacing w:after="0" w:line="240" w:lineRule="auto"/>
        <w:ind w:firstLine="425"/>
        <w:jc w:val="both"/>
        <w:rPr>
          <w:rFonts w:ascii="Times New Roman" w:hAnsi="Times New Roman" w:cs="Times New Roman"/>
          <w:color w:val="000000"/>
          <w:sz w:val="20"/>
          <w:szCs w:val="20"/>
          <w:lang w:val="ru-RU"/>
        </w:rPr>
      </w:pPr>
      <w:r w:rsidRPr="00C30EB6">
        <w:rPr>
          <w:rFonts w:ascii="Times New Roman" w:hAnsi="Times New Roman" w:cs="Times New Roman"/>
          <w:color w:val="000000"/>
          <w:sz w:val="20"/>
          <w:szCs w:val="20"/>
        </w:rPr>
        <w:t>Ескертпе: _______________________________________________________</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r w:rsidRPr="006F2E0C">
        <w:rPr>
          <w:rFonts w:ascii="Times New Roman" w:hAnsi="Times New Roman" w:cs="Times New Roman"/>
          <w:color w:val="000000"/>
          <w:sz w:val="20"/>
          <w:szCs w:val="20"/>
          <w:lang w:val="ru-RU"/>
        </w:rPr>
        <w:lastRenderedPageBreak/>
        <w:t>"Бі</w:t>
      </w:r>
      <w:proofErr w:type="gramStart"/>
      <w:r w:rsidRPr="006F2E0C">
        <w:rPr>
          <w:rFonts w:ascii="Times New Roman" w:hAnsi="Times New Roman" w:cs="Times New Roman"/>
          <w:color w:val="000000"/>
          <w:sz w:val="20"/>
          <w:szCs w:val="20"/>
          <w:lang w:val="ru-RU"/>
        </w:rPr>
        <w:t>л</w:t>
      </w:r>
      <w:proofErr w:type="gramEnd"/>
      <w:r w:rsidRPr="006F2E0C">
        <w:rPr>
          <w:rFonts w:ascii="Times New Roman" w:hAnsi="Times New Roman" w:cs="Times New Roman"/>
          <w:color w:val="000000"/>
          <w:sz w:val="20"/>
          <w:szCs w:val="20"/>
          <w:lang w:val="ru-RU"/>
        </w:rPr>
        <w:t>ім беру объектілеріне</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r w:rsidRPr="006F2E0C">
        <w:rPr>
          <w:rFonts w:ascii="Times New Roman" w:hAnsi="Times New Roman" w:cs="Times New Roman"/>
          <w:color w:val="000000"/>
          <w:sz w:val="20"/>
          <w:szCs w:val="20"/>
          <w:lang w:val="ru-RU"/>
        </w:rPr>
        <w:t>қойылатын санитариялық-</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r w:rsidRPr="006F2E0C">
        <w:rPr>
          <w:rFonts w:ascii="Times New Roman" w:hAnsi="Times New Roman" w:cs="Times New Roman"/>
          <w:color w:val="000000"/>
          <w:sz w:val="20"/>
          <w:szCs w:val="20"/>
          <w:lang w:val="ru-RU"/>
        </w:rPr>
        <w:t>эпидемиологиялық талаптар"</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proofErr w:type="gramStart"/>
      <w:r w:rsidRPr="006F2E0C">
        <w:rPr>
          <w:rFonts w:ascii="Times New Roman" w:hAnsi="Times New Roman" w:cs="Times New Roman"/>
          <w:color w:val="000000"/>
          <w:sz w:val="20"/>
          <w:szCs w:val="20"/>
          <w:lang w:val="ru-RU"/>
        </w:rPr>
        <w:t>санитариялы</w:t>
      </w:r>
      <w:proofErr w:type="gramEnd"/>
      <w:r w:rsidRPr="006F2E0C">
        <w:rPr>
          <w:rFonts w:ascii="Times New Roman" w:hAnsi="Times New Roman" w:cs="Times New Roman"/>
          <w:color w:val="000000"/>
          <w:sz w:val="20"/>
          <w:szCs w:val="20"/>
          <w:lang w:val="ru-RU"/>
        </w:rPr>
        <w:t>қ қағидаларына</w:t>
      </w:r>
    </w:p>
    <w:p w:rsidR="00FF3468" w:rsidRPr="00FF3468" w:rsidRDefault="006F2E0C" w:rsidP="006F2E0C">
      <w:pPr>
        <w:spacing w:after="0" w:line="240" w:lineRule="auto"/>
        <w:ind w:firstLine="425"/>
        <w:jc w:val="right"/>
        <w:rPr>
          <w:rFonts w:ascii="Times New Roman" w:hAnsi="Times New Roman" w:cs="Times New Roman"/>
          <w:sz w:val="20"/>
          <w:szCs w:val="20"/>
          <w:lang w:val="ru-RU"/>
        </w:rPr>
      </w:pPr>
      <w:r w:rsidRPr="006F2E0C">
        <w:rPr>
          <w:rFonts w:ascii="Times New Roman" w:hAnsi="Times New Roman" w:cs="Times New Roman"/>
          <w:color w:val="000000"/>
          <w:sz w:val="20"/>
          <w:szCs w:val="20"/>
          <w:lang w:val="ru-RU"/>
        </w:rPr>
        <w:t>10-қосымша</w:t>
      </w:r>
    </w:p>
    <w:p w:rsidR="006F2E0C" w:rsidRDefault="006F2E0C" w:rsidP="00C30EB6">
      <w:pPr>
        <w:spacing w:after="0" w:line="240" w:lineRule="auto"/>
        <w:ind w:firstLine="425"/>
        <w:jc w:val="both"/>
        <w:rPr>
          <w:rFonts w:ascii="Times New Roman" w:hAnsi="Times New Roman" w:cs="Times New Roman"/>
          <w:b/>
          <w:color w:val="000000"/>
          <w:sz w:val="20"/>
          <w:szCs w:val="20"/>
          <w:lang w:val="ru-RU"/>
        </w:rPr>
      </w:pPr>
      <w:bookmarkStart w:id="188" w:name="z199"/>
      <w:bookmarkEnd w:id="187"/>
    </w:p>
    <w:p w:rsidR="007D6D25" w:rsidRDefault="00A76EE2" w:rsidP="006F2E0C">
      <w:pPr>
        <w:spacing w:after="0" w:line="240" w:lineRule="auto"/>
        <w:jc w:val="center"/>
        <w:rPr>
          <w:rFonts w:ascii="Times New Roman" w:hAnsi="Times New Roman" w:cs="Times New Roman"/>
          <w:b/>
          <w:color w:val="000000"/>
          <w:sz w:val="20"/>
          <w:szCs w:val="20"/>
          <w:lang w:val="ru-RU"/>
        </w:rPr>
      </w:pPr>
      <w:r w:rsidRPr="006F2E0C">
        <w:rPr>
          <w:rFonts w:ascii="Times New Roman" w:hAnsi="Times New Roman" w:cs="Times New Roman"/>
          <w:b/>
          <w:color w:val="000000"/>
          <w:sz w:val="20"/>
          <w:szCs w:val="20"/>
          <w:lang w:val="ru-RU"/>
        </w:rPr>
        <w:t>Медициналық пунктті жарақ</w:t>
      </w:r>
      <w:proofErr w:type="gramStart"/>
      <w:r w:rsidRPr="006F2E0C">
        <w:rPr>
          <w:rFonts w:ascii="Times New Roman" w:hAnsi="Times New Roman" w:cs="Times New Roman"/>
          <w:b/>
          <w:color w:val="000000"/>
          <w:sz w:val="20"/>
          <w:szCs w:val="20"/>
          <w:lang w:val="ru-RU"/>
        </w:rPr>
        <w:t>тандыру</w:t>
      </w:r>
      <w:proofErr w:type="gramEnd"/>
      <w:r w:rsidRPr="006F2E0C">
        <w:rPr>
          <w:rFonts w:ascii="Times New Roman" w:hAnsi="Times New Roman" w:cs="Times New Roman"/>
          <w:b/>
          <w:color w:val="000000"/>
          <w:sz w:val="20"/>
          <w:szCs w:val="20"/>
          <w:lang w:val="ru-RU"/>
        </w:rPr>
        <w:t>ға арналған медициналық жабдықтар мен құрал-саймандардың ең аз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2"/>
        <w:gridCol w:w="5957"/>
        <w:gridCol w:w="2761"/>
      </w:tblGrid>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88"/>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9162C1" w:rsidRDefault="00A76EE2" w:rsidP="006F2E0C">
            <w:pPr>
              <w:spacing w:after="0" w:line="240" w:lineRule="auto"/>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Медициналық жабдықтар мен құрал-саймандардың атауы</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Саны</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Жазу үстелі</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Орындықтар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2-6</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Кушетка</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Кеңсе шкафы</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1-3</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5</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Медициналық шкаф</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6</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Керме</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7</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Шыны қақпағы бар медициналық шағын үстел</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8</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Тоңазытқыш (вакциналарға және дәрі-дәрмектерге арналған)</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9</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Тонометр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10</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Фонендоскоп</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Бактерицидті шам</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Медициналық таразы</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13</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Бой өлшегіш</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14</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Вакциналарды тасымалдауға арналған термоконтейнер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15</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Үстелге қоятын шам</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16</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Медициналық термометрлер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20-50</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17</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Қайшылар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18</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Қол жуатын раковина</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19</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Педальды қақпағы бар шелек</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20</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Вакциналардың қалдықтарын жоюға арналған ыдыс</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Медициналық халаттар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22</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Қалпақтар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23</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Бір рет қолданылатын жаймалар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үнемі болады</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24</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Бір рет қолданылатын қағаз сүлгілер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үнемі болады</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25</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Жинауға арналған қоңыр түсті халаттар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26</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Бір рет қолданылатын бетперделер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10-30</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27</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Жинау мүкәммалы: шелек, швабра, шүберек, шүберектерді сақтауға арналған сыйымдылықтар, қолғаптар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үй-жай жиынына қарай есептеледі</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28</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Дезинфекциялау құралдары</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 айға қор</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29</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Кеңсе тауарлары (журналдар, дәптерлер, желім, қаламсап, қағазтескі, степлер, корректор, папкалар және т.б.)</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қажеттілігіне қарай</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30</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Кішкентай бикс</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Үлкен бикс</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32</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Резеңке бұрау</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4-6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33</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2,0</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5,0</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10,0 инелері бар шрицтер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10 дана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10 дана</w:t>
            </w:r>
            <w:r w:rsidRPr="00C30EB6">
              <w:rPr>
                <w:rFonts w:ascii="Times New Roman" w:hAnsi="Times New Roman" w:cs="Times New Roman"/>
                <w:sz w:val="20"/>
                <w:szCs w:val="20"/>
              </w:rPr>
              <w:br/>
            </w:r>
            <w:r w:rsidRPr="00C30EB6">
              <w:rPr>
                <w:rFonts w:ascii="Times New Roman" w:hAnsi="Times New Roman" w:cs="Times New Roman"/>
                <w:color w:val="000000"/>
                <w:sz w:val="20"/>
                <w:szCs w:val="20"/>
              </w:rPr>
              <w:t>5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34</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Пинцет</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35</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Резеңке жылытқы</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2</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36</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Мұзға арналған ыдыс</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1-2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37</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Бүйрек тәрізді науа</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5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38</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Металл қалақша</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40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39</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9162C1" w:rsidRDefault="00A76EE2" w:rsidP="006F2E0C">
            <w:pPr>
              <w:spacing w:after="0" w:line="240" w:lineRule="auto"/>
              <w:jc w:val="center"/>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Аяқ-қолды </w:t>
            </w:r>
            <w:proofErr w:type="gramStart"/>
            <w:r w:rsidRPr="009162C1">
              <w:rPr>
                <w:rFonts w:ascii="Times New Roman" w:hAnsi="Times New Roman" w:cs="Times New Roman"/>
                <w:color w:val="000000"/>
                <w:sz w:val="20"/>
                <w:szCs w:val="20"/>
                <w:lang w:val="ru-RU"/>
              </w:rPr>
              <w:t>иммобилизациялау</w:t>
            </w:r>
            <w:proofErr w:type="gramEnd"/>
            <w:r w:rsidRPr="009162C1">
              <w:rPr>
                <w:rFonts w:ascii="Times New Roman" w:hAnsi="Times New Roman" w:cs="Times New Roman"/>
                <w:color w:val="000000"/>
                <w:sz w:val="20"/>
                <w:szCs w:val="20"/>
                <w:lang w:val="ru-RU"/>
              </w:rPr>
              <w:t>ға арналған шиналар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5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40</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Кілемше</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7D6D25" w:rsidP="006F2E0C">
            <w:pPr>
              <w:spacing w:after="0" w:line="240" w:lineRule="auto"/>
              <w:jc w:val="center"/>
              <w:rPr>
                <w:rFonts w:ascii="Times New Roman" w:hAnsi="Times New Roman" w:cs="Times New Roman"/>
                <w:sz w:val="20"/>
                <w:szCs w:val="20"/>
              </w:rPr>
            </w:pP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41</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Сантиметрлік лента</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42</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Көздің көргіштігін анықтауға арналған кестелер</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1 дана</w:t>
            </w:r>
          </w:p>
        </w:tc>
      </w:tr>
      <w:tr w:rsidR="007D6D25" w:rsidRPr="00C30EB6" w:rsidTr="006F2E0C">
        <w:trPr>
          <w:trHeight w:val="30"/>
          <w:tblCellSpacing w:w="0" w:type="auto"/>
        </w:trPr>
        <w:tc>
          <w:tcPr>
            <w:tcW w:w="13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43</w:t>
            </w:r>
          </w:p>
        </w:tc>
        <w:tc>
          <w:tcPr>
            <w:tcW w:w="595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Дозаторлы сұйық сабын</w:t>
            </w:r>
          </w:p>
        </w:tc>
        <w:tc>
          <w:tcPr>
            <w:tcW w:w="27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D6D25" w:rsidRPr="00C30EB6" w:rsidRDefault="00A76EE2" w:rsidP="006F2E0C">
            <w:pPr>
              <w:spacing w:after="0" w:line="240" w:lineRule="auto"/>
              <w:jc w:val="center"/>
              <w:rPr>
                <w:rFonts w:ascii="Times New Roman" w:hAnsi="Times New Roman" w:cs="Times New Roman"/>
                <w:sz w:val="20"/>
                <w:szCs w:val="20"/>
              </w:rPr>
            </w:pPr>
            <w:r w:rsidRPr="00C30EB6">
              <w:rPr>
                <w:rFonts w:ascii="Times New Roman" w:hAnsi="Times New Roman" w:cs="Times New Roman"/>
                <w:color w:val="000000"/>
                <w:sz w:val="20"/>
                <w:szCs w:val="20"/>
              </w:rPr>
              <w:t>үнемі болады</w:t>
            </w:r>
          </w:p>
        </w:tc>
      </w:tr>
    </w:tbl>
    <w:p w:rsidR="006F2E0C" w:rsidRDefault="006F2E0C" w:rsidP="006F2E0C">
      <w:pPr>
        <w:spacing w:after="0" w:line="240" w:lineRule="auto"/>
        <w:ind w:firstLine="425"/>
        <w:jc w:val="right"/>
        <w:rPr>
          <w:rFonts w:ascii="Times New Roman" w:hAnsi="Times New Roman" w:cs="Times New Roman"/>
          <w:color w:val="000000"/>
          <w:sz w:val="20"/>
          <w:szCs w:val="20"/>
          <w:lang w:val="ru-RU"/>
        </w:rPr>
      </w:pPr>
      <w:bookmarkStart w:id="189" w:name="z201"/>
      <w:r w:rsidRPr="006F2E0C">
        <w:rPr>
          <w:rFonts w:ascii="Times New Roman" w:hAnsi="Times New Roman" w:cs="Times New Roman"/>
          <w:color w:val="000000"/>
          <w:sz w:val="20"/>
          <w:szCs w:val="20"/>
          <w:lang w:val="ru-RU"/>
        </w:rPr>
        <w:lastRenderedPageBreak/>
        <w:t>"Бі</w:t>
      </w:r>
      <w:proofErr w:type="gramStart"/>
      <w:r w:rsidRPr="006F2E0C">
        <w:rPr>
          <w:rFonts w:ascii="Times New Roman" w:hAnsi="Times New Roman" w:cs="Times New Roman"/>
          <w:color w:val="000000"/>
          <w:sz w:val="20"/>
          <w:szCs w:val="20"/>
          <w:lang w:val="ru-RU"/>
        </w:rPr>
        <w:t>л</w:t>
      </w:r>
      <w:proofErr w:type="gramEnd"/>
      <w:r w:rsidRPr="006F2E0C">
        <w:rPr>
          <w:rFonts w:ascii="Times New Roman" w:hAnsi="Times New Roman" w:cs="Times New Roman"/>
          <w:color w:val="000000"/>
          <w:sz w:val="20"/>
          <w:szCs w:val="20"/>
          <w:lang w:val="ru-RU"/>
        </w:rPr>
        <w:t>ім беру объектілеріне</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r w:rsidRPr="006F2E0C">
        <w:rPr>
          <w:rFonts w:ascii="Times New Roman" w:hAnsi="Times New Roman" w:cs="Times New Roman"/>
          <w:color w:val="000000"/>
          <w:sz w:val="20"/>
          <w:szCs w:val="20"/>
          <w:lang w:val="ru-RU"/>
        </w:rPr>
        <w:t>қойылатын санитариялық-</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r w:rsidRPr="006F2E0C">
        <w:rPr>
          <w:rFonts w:ascii="Times New Roman" w:hAnsi="Times New Roman" w:cs="Times New Roman"/>
          <w:color w:val="000000"/>
          <w:sz w:val="20"/>
          <w:szCs w:val="20"/>
          <w:lang w:val="ru-RU"/>
        </w:rPr>
        <w:t>эпидемиологиялық талаптар"</w:t>
      </w:r>
    </w:p>
    <w:p w:rsidR="006F2E0C" w:rsidRDefault="006F2E0C" w:rsidP="006F2E0C">
      <w:pPr>
        <w:spacing w:after="0" w:line="240" w:lineRule="auto"/>
        <w:ind w:firstLine="425"/>
        <w:jc w:val="right"/>
        <w:rPr>
          <w:rFonts w:ascii="Times New Roman" w:hAnsi="Times New Roman" w:cs="Times New Roman"/>
          <w:color w:val="000000"/>
          <w:sz w:val="20"/>
          <w:szCs w:val="20"/>
          <w:lang w:val="ru-RU"/>
        </w:rPr>
      </w:pPr>
      <w:proofErr w:type="gramStart"/>
      <w:r w:rsidRPr="006F2E0C">
        <w:rPr>
          <w:rFonts w:ascii="Times New Roman" w:hAnsi="Times New Roman" w:cs="Times New Roman"/>
          <w:color w:val="000000"/>
          <w:sz w:val="20"/>
          <w:szCs w:val="20"/>
          <w:lang w:val="ru-RU"/>
        </w:rPr>
        <w:t>санитариялы</w:t>
      </w:r>
      <w:proofErr w:type="gramEnd"/>
      <w:r w:rsidRPr="006F2E0C">
        <w:rPr>
          <w:rFonts w:ascii="Times New Roman" w:hAnsi="Times New Roman" w:cs="Times New Roman"/>
          <w:color w:val="000000"/>
          <w:sz w:val="20"/>
          <w:szCs w:val="20"/>
          <w:lang w:val="ru-RU"/>
        </w:rPr>
        <w:t>қ қағидаларына</w:t>
      </w:r>
    </w:p>
    <w:p w:rsidR="006F2E0C" w:rsidRDefault="006F2E0C" w:rsidP="006F2E0C">
      <w:pPr>
        <w:spacing w:after="0" w:line="240" w:lineRule="auto"/>
        <w:ind w:firstLine="425"/>
        <w:jc w:val="right"/>
        <w:rPr>
          <w:rFonts w:ascii="Times New Roman" w:hAnsi="Times New Roman" w:cs="Times New Roman"/>
          <w:b/>
          <w:color w:val="000000"/>
          <w:sz w:val="20"/>
          <w:szCs w:val="20"/>
          <w:lang w:val="ru-RU"/>
        </w:rPr>
      </w:pPr>
      <w:r w:rsidRPr="006F2E0C">
        <w:rPr>
          <w:rFonts w:ascii="Times New Roman" w:hAnsi="Times New Roman" w:cs="Times New Roman"/>
          <w:color w:val="000000"/>
          <w:sz w:val="20"/>
          <w:szCs w:val="20"/>
          <w:lang w:val="ru-RU"/>
        </w:rPr>
        <w:t>11-қосымша</w:t>
      </w:r>
    </w:p>
    <w:p w:rsidR="006F2E0C" w:rsidRDefault="006F2E0C" w:rsidP="00C30EB6">
      <w:pPr>
        <w:spacing w:after="0" w:line="240" w:lineRule="auto"/>
        <w:ind w:firstLine="425"/>
        <w:jc w:val="both"/>
        <w:rPr>
          <w:rFonts w:ascii="Times New Roman" w:hAnsi="Times New Roman" w:cs="Times New Roman"/>
          <w:b/>
          <w:color w:val="000000"/>
          <w:sz w:val="20"/>
          <w:szCs w:val="20"/>
          <w:lang w:val="ru-RU"/>
        </w:rPr>
      </w:pPr>
    </w:p>
    <w:p w:rsidR="007D6D25" w:rsidRPr="006F2E0C" w:rsidRDefault="00A76EE2" w:rsidP="00C30EB6">
      <w:pPr>
        <w:spacing w:after="0" w:line="240" w:lineRule="auto"/>
        <w:ind w:firstLine="425"/>
        <w:jc w:val="both"/>
        <w:rPr>
          <w:rFonts w:ascii="Times New Roman" w:hAnsi="Times New Roman" w:cs="Times New Roman"/>
          <w:sz w:val="20"/>
          <w:szCs w:val="20"/>
          <w:lang w:val="ru-RU"/>
        </w:rPr>
      </w:pPr>
      <w:r w:rsidRPr="006F2E0C">
        <w:rPr>
          <w:rFonts w:ascii="Times New Roman" w:hAnsi="Times New Roman" w:cs="Times New Roman"/>
          <w:b/>
          <w:color w:val="000000"/>
          <w:sz w:val="20"/>
          <w:szCs w:val="20"/>
          <w:lang w:val="ru-RU"/>
        </w:rPr>
        <w:t>Объектілердің медициналық құжаттамасы</w:t>
      </w:r>
    </w:p>
    <w:bookmarkEnd w:id="189"/>
    <w:p w:rsidR="007D6D25" w:rsidRPr="006F2E0C" w:rsidRDefault="00A76EE2" w:rsidP="00C30EB6">
      <w:pPr>
        <w:spacing w:after="0" w:line="240" w:lineRule="auto"/>
        <w:ind w:firstLine="425"/>
        <w:jc w:val="both"/>
        <w:rPr>
          <w:rFonts w:ascii="Times New Roman" w:hAnsi="Times New Roman" w:cs="Times New Roman"/>
          <w:sz w:val="20"/>
          <w:szCs w:val="20"/>
          <w:lang w:val="ru-RU"/>
        </w:rPr>
      </w:pPr>
      <w:r w:rsidRPr="006F2E0C">
        <w:rPr>
          <w:rFonts w:ascii="Times New Roman" w:hAnsi="Times New Roman" w:cs="Times New Roman"/>
          <w:color w:val="000000"/>
          <w:sz w:val="20"/>
          <w:szCs w:val="20"/>
          <w:lang w:val="ru-RU"/>
        </w:rPr>
        <w:t>Медициналық құжаттама мыналар болып табылады: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 инфекциялық ауруларды есепке алу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 жіті инфекциялық аурулармен байланыстарды есепке алу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3) профилактикалық егулер картасы;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4) профилактикалық егулерді есепке алу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5) вакциналардың, </w:t>
      </w:r>
      <w:proofErr w:type="gramStart"/>
      <w:r w:rsidRPr="009162C1">
        <w:rPr>
          <w:rFonts w:ascii="Times New Roman" w:hAnsi="Times New Roman" w:cs="Times New Roman"/>
          <w:color w:val="000000"/>
          <w:sz w:val="20"/>
          <w:szCs w:val="20"/>
          <w:lang w:val="ru-RU"/>
        </w:rPr>
        <w:t>бас</w:t>
      </w:r>
      <w:proofErr w:type="gramEnd"/>
      <w:r w:rsidRPr="009162C1">
        <w:rPr>
          <w:rFonts w:ascii="Times New Roman" w:hAnsi="Times New Roman" w:cs="Times New Roman"/>
          <w:color w:val="000000"/>
          <w:sz w:val="20"/>
          <w:szCs w:val="20"/>
          <w:lang w:val="ru-RU"/>
        </w:rPr>
        <w:t>қа бактериялық препараттардың қозғалысын тіркеу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6) Манту сынамаларын тіркеу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7) Манту сынамасы бойынша зертте</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қарауға жататын тәуекел тобындағы балаларды тіркеу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8) фтизиопедиатрда қосымша зертте</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қарауға жататын туберкулиннің оң нәтижесі бар адамдар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9) вакцинадан кейінгі асқыну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10) тұрақты немесе ұ</w:t>
      </w:r>
      <w:proofErr w:type="gramStart"/>
      <w:r w:rsidRPr="009162C1">
        <w:rPr>
          <w:rFonts w:ascii="Times New Roman" w:hAnsi="Times New Roman" w:cs="Times New Roman"/>
          <w:color w:val="000000"/>
          <w:sz w:val="20"/>
          <w:szCs w:val="20"/>
          <w:lang w:val="ru-RU"/>
        </w:rPr>
        <w:t>за</w:t>
      </w:r>
      <w:proofErr w:type="gramEnd"/>
      <w:r w:rsidRPr="009162C1">
        <w:rPr>
          <w:rFonts w:ascii="Times New Roman" w:hAnsi="Times New Roman" w:cs="Times New Roman"/>
          <w:color w:val="000000"/>
          <w:sz w:val="20"/>
          <w:szCs w:val="20"/>
          <w:lang w:val="ru-RU"/>
        </w:rPr>
        <w:t>қ мерзі</w:t>
      </w:r>
      <w:proofErr w:type="gramStart"/>
      <w:r w:rsidRPr="009162C1">
        <w:rPr>
          <w:rFonts w:ascii="Times New Roman" w:hAnsi="Times New Roman" w:cs="Times New Roman"/>
          <w:color w:val="000000"/>
          <w:sz w:val="20"/>
          <w:szCs w:val="20"/>
          <w:lang w:val="ru-RU"/>
        </w:rPr>
        <w:t>мге</w:t>
      </w:r>
      <w:proofErr w:type="gramEnd"/>
      <w:r w:rsidRPr="009162C1">
        <w:rPr>
          <w:rFonts w:ascii="Times New Roman" w:hAnsi="Times New Roman" w:cs="Times New Roman"/>
          <w:color w:val="000000"/>
          <w:sz w:val="20"/>
          <w:szCs w:val="20"/>
          <w:lang w:val="ru-RU"/>
        </w:rPr>
        <w:t xml:space="preserve"> медициналық қарсы көрсетілім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11) ашылған құтылар және вакциналар қалдықтарын жою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12) бақыланатын химиялы</w:t>
      </w:r>
      <w:proofErr w:type="gramStart"/>
      <w:r w:rsidRPr="009162C1">
        <w:rPr>
          <w:rFonts w:ascii="Times New Roman" w:hAnsi="Times New Roman" w:cs="Times New Roman"/>
          <w:color w:val="000000"/>
          <w:sz w:val="20"/>
          <w:szCs w:val="20"/>
          <w:lang w:val="ru-RU"/>
        </w:rPr>
        <w:t>қ-</w:t>
      </w:r>
      <w:proofErr w:type="gramEnd"/>
      <w:r w:rsidRPr="009162C1">
        <w:rPr>
          <w:rFonts w:ascii="Times New Roman" w:hAnsi="Times New Roman" w:cs="Times New Roman"/>
          <w:color w:val="000000"/>
          <w:sz w:val="20"/>
          <w:szCs w:val="20"/>
          <w:lang w:val="ru-RU"/>
        </w:rPr>
        <w:t>профилактиканы жүргізу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13) паразиттік аурулардың қоздырғыштарына зертте</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қаралатын адамдарды тіркеу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14) гельминттерге зертте</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қаралатын адамдарды тіркеу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15) педикулезге, қышымаға және дерматомикозға тексері</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16) баланың денсаулық паспорты;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17) тәуекел тобындағы балалардың тізімдері;</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18) студенттерді флюорографиялық зертте</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қарауды есепке алу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19) флюорографиялық оң нәтижесі бар адамдарды есепке алу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20) диспансерлік науқастарды есепке алу журналы; </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21) диспансерлі</w:t>
      </w:r>
      <w:proofErr w:type="gramStart"/>
      <w:r w:rsidRPr="009162C1">
        <w:rPr>
          <w:rFonts w:ascii="Times New Roman" w:hAnsi="Times New Roman" w:cs="Times New Roman"/>
          <w:color w:val="000000"/>
          <w:sz w:val="20"/>
          <w:szCs w:val="20"/>
          <w:lang w:val="ru-RU"/>
        </w:rPr>
        <w:t>к</w:t>
      </w:r>
      <w:proofErr w:type="gramEnd"/>
      <w:r w:rsidRPr="009162C1">
        <w:rPr>
          <w:rFonts w:ascii="Times New Roman" w:hAnsi="Times New Roman" w:cs="Times New Roman"/>
          <w:color w:val="000000"/>
          <w:sz w:val="20"/>
          <w:szCs w:val="20"/>
          <w:lang w:val="ru-RU"/>
        </w:rPr>
        <w:t xml:space="preserve"> қадағалаудың бақылау картасы;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22) тереңдетілген профилактикалық медициналық тексері</w:t>
      </w:r>
      <w:proofErr w:type="gramStart"/>
      <w:r w:rsidRPr="009162C1">
        <w:rPr>
          <w:rFonts w:ascii="Times New Roman" w:hAnsi="Times New Roman" w:cs="Times New Roman"/>
          <w:color w:val="000000"/>
          <w:sz w:val="20"/>
          <w:szCs w:val="20"/>
          <w:lang w:val="ru-RU"/>
        </w:rPr>
        <w:t>п-</w:t>
      </w:r>
      <w:proofErr w:type="gramEnd"/>
      <w:r w:rsidRPr="009162C1">
        <w:rPr>
          <w:rFonts w:ascii="Times New Roman" w:hAnsi="Times New Roman" w:cs="Times New Roman"/>
          <w:color w:val="000000"/>
          <w:sz w:val="20"/>
          <w:szCs w:val="20"/>
          <w:lang w:val="ru-RU"/>
        </w:rPr>
        <w:t>қарау журналы, мамандардың актілері;</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23) оқушылардың (тәрбиеленушілердің) жеке медициналық карталары;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24) бұйрықтар мен нұсқаулықтар;</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25) вакциналардың аннотациялары бар папка;</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26) ас блогы жұмыскерлерінің денсаулық жағдайын тіркеу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27) шикі өнімдерге арналған бракераж журналы </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 xml:space="preserve">28) дайын тамақтың сапасын </w:t>
      </w:r>
      <w:proofErr w:type="gramStart"/>
      <w:r w:rsidRPr="009162C1">
        <w:rPr>
          <w:rFonts w:ascii="Times New Roman" w:hAnsi="Times New Roman" w:cs="Times New Roman"/>
          <w:color w:val="000000"/>
          <w:sz w:val="20"/>
          <w:szCs w:val="20"/>
          <w:lang w:val="ru-RU"/>
        </w:rPr>
        <w:t>ба</w:t>
      </w:r>
      <w:proofErr w:type="gramEnd"/>
      <w:r w:rsidRPr="009162C1">
        <w:rPr>
          <w:rFonts w:ascii="Times New Roman" w:hAnsi="Times New Roman" w:cs="Times New Roman"/>
          <w:color w:val="000000"/>
          <w:sz w:val="20"/>
          <w:szCs w:val="20"/>
          <w:lang w:val="ru-RU"/>
        </w:rPr>
        <w:t>қылау (бракераж)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29) "</w:t>
      </w:r>
      <w:proofErr w:type="gramStart"/>
      <w:r w:rsidRPr="009162C1">
        <w:rPr>
          <w:rFonts w:ascii="Times New Roman" w:hAnsi="Times New Roman" w:cs="Times New Roman"/>
          <w:color w:val="000000"/>
          <w:sz w:val="20"/>
          <w:szCs w:val="20"/>
          <w:lang w:val="ru-RU"/>
        </w:rPr>
        <w:t>С-</w:t>
      </w:r>
      <w:proofErr w:type="gramEnd"/>
      <w:r w:rsidRPr="009162C1">
        <w:rPr>
          <w:rFonts w:ascii="Times New Roman" w:hAnsi="Times New Roman" w:cs="Times New Roman"/>
          <w:color w:val="000000"/>
          <w:sz w:val="20"/>
          <w:szCs w:val="20"/>
          <w:lang w:val="ru-RU"/>
        </w:rPr>
        <w:t xml:space="preserve"> витаминдеу" журналы;</w:t>
      </w:r>
    </w:p>
    <w:p w:rsidR="007D6D25" w:rsidRPr="009162C1" w:rsidRDefault="00A76EE2" w:rsidP="00C30EB6">
      <w:pPr>
        <w:spacing w:after="0" w:line="240" w:lineRule="auto"/>
        <w:ind w:firstLine="425"/>
        <w:jc w:val="both"/>
        <w:rPr>
          <w:rFonts w:ascii="Times New Roman" w:hAnsi="Times New Roman" w:cs="Times New Roman"/>
          <w:sz w:val="20"/>
          <w:szCs w:val="20"/>
          <w:lang w:val="ru-RU"/>
        </w:rPr>
      </w:pPr>
      <w:r w:rsidRPr="009162C1">
        <w:rPr>
          <w:rFonts w:ascii="Times New Roman" w:hAnsi="Times New Roman" w:cs="Times New Roman"/>
          <w:color w:val="000000"/>
          <w:sz w:val="20"/>
          <w:szCs w:val="20"/>
          <w:lang w:val="ru-RU"/>
        </w:rPr>
        <w:t>30) бі</w:t>
      </w:r>
      <w:proofErr w:type="gramStart"/>
      <w:r w:rsidRPr="009162C1">
        <w:rPr>
          <w:rFonts w:ascii="Times New Roman" w:hAnsi="Times New Roman" w:cs="Times New Roman"/>
          <w:color w:val="000000"/>
          <w:sz w:val="20"/>
          <w:szCs w:val="20"/>
          <w:lang w:val="ru-RU"/>
        </w:rPr>
        <w:t>р</w:t>
      </w:r>
      <w:proofErr w:type="gramEnd"/>
      <w:r w:rsidRPr="009162C1">
        <w:rPr>
          <w:rFonts w:ascii="Times New Roman" w:hAnsi="Times New Roman" w:cs="Times New Roman"/>
          <w:color w:val="000000"/>
          <w:sz w:val="20"/>
          <w:szCs w:val="20"/>
          <w:lang w:val="ru-RU"/>
        </w:rPr>
        <w:t xml:space="preserve"> айдағы тамақтану өнімдері нормаларының орындалуын бақылау тізімдемесі. </w:t>
      </w:r>
    </w:p>
    <w:sectPr w:rsidR="007D6D25" w:rsidRPr="009162C1" w:rsidSect="00C30EB6">
      <w:footerReference w:type="default" r:id="rId7"/>
      <w:pgSz w:w="11907" w:h="16839" w:code="9"/>
      <w:pgMar w:top="567" w:right="567" w:bottom="567"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7EA" w:rsidRDefault="000817EA" w:rsidP="009162C1">
      <w:pPr>
        <w:spacing w:after="0" w:line="240" w:lineRule="auto"/>
      </w:pPr>
      <w:r>
        <w:separator/>
      </w:r>
    </w:p>
  </w:endnote>
  <w:endnote w:type="continuationSeparator" w:id="0">
    <w:p w:rsidR="000817EA" w:rsidRDefault="000817EA" w:rsidP="0091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369311"/>
      <w:docPartObj>
        <w:docPartGallery w:val="Page Numbers (Bottom of Page)"/>
        <w:docPartUnique/>
      </w:docPartObj>
    </w:sdtPr>
    <w:sdtEndPr>
      <w:rPr>
        <w:rFonts w:ascii="Times New Roman" w:hAnsi="Times New Roman" w:cs="Times New Roman"/>
        <w:sz w:val="20"/>
        <w:szCs w:val="20"/>
      </w:rPr>
    </w:sdtEndPr>
    <w:sdtContent>
      <w:p w:rsidR="009162C1" w:rsidRPr="009162C1" w:rsidRDefault="009162C1" w:rsidP="009162C1">
        <w:pPr>
          <w:pStyle w:val="af0"/>
          <w:jc w:val="right"/>
          <w:rPr>
            <w:rFonts w:ascii="Times New Roman" w:hAnsi="Times New Roman" w:cs="Times New Roman"/>
            <w:sz w:val="20"/>
            <w:szCs w:val="20"/>
          </w:rPr>
        </w:pPr>
        <w:r w:rsidRPr="009162C1">
          <w:rPr>
            <w:rFonts w:ascii="Times New Roman" w:hAnsi="Times New Roman" w:cs="Times New Roman"/>
            <w:sz w:val="20"/>
            <w:szCs w:val="20"/>
          </w:rPr>
          <w:fldChar w:fldCharType="begin"/>
        </w:r>
        <w:r w:rsidRPr="009162C1">
          <w:rPr>
            <w:rFonts w:ascii="Times New Roman" w:hAnsi="Times New Roman" w:cs="Times New Roman"/>
            <w:sz w:val="20"/>
            <w:szCs w:val="20"/>
          </w:rPr>
          <w:instrText>PAGE   \* MERGEFORMAT</w:instrText>
        </w:r>
        <w:r w:rsidRPr="009162C1">
          <w:rPr>
            <w:rFonts w:ascii="Times New Roman" w:hAnsi="Times New Roman" w:cs="Times New Roman"/>
            <w:sz w:val="20"/>
            <w:szCs w:val="20"/>
          </w:rPr>
          <w:fldChar w:fldCharType="separate"/>
        </w:r>
        <w:r w:rsidR="00A57776" w:rsidRPr="00A57776">
          <w:rPr>
            <w:rFonts w:ascii="Times New Roman" w:hAnsi="Times New Roman" w:cs="Times New Roman"/>
            <w:noProof/>
            <w:sz w:val="20"/>
            <w:szCs w:val="20"/>
            <w:lang w:val="ru-RU"/>
          </w:rPr>
          <w:t>23</w:t>
        </w:r>
        <w:r w:rsidRPr="009162C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7EA" w:rsidRDefault="000817EA" w:rsidP="009162C1">
      <w:pPr>
        <w:spacing w:after="0" w:line="240" w:lineRule="auto"/>
      </w:pPr>
      <w:r>
        <w:separator/>
      </w:r>
    </w:p>
  </w:footnote>
  <w:footnote w:type="continuationSeparator" w:id="0">
    <w:p w:rsidR="000817EA" w:rsidRDefault="000817EA" w:rsidP="009162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D25"/>
    <w:rsid w:val="000817EA"/>
    <w:rsid w:val="006F2E0C"/>
    <w:rsid w:val="007D6D25"/>
    <w:rsid w:val="009162C1"/>
    <w:rsid w:val="00A57776"/>
    <w:rsid w:val="00A76EE2"/>
    <w:rsid w:val="00C30EB6"/>
    <w:rsid w:val="00FF3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76E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6EE2"/>
    <w:rPr>
      <w:rFonts w:ascii="Tahoma" w:eastAsia="Consolas" w:hAnsi="Tahoma" w:cs="Tahoma"/>
      <w:sz w:val="16"/>
      <w:szCs w:val="16"/>
    </w:rPr>
  </w:style>
  <w:style w:type="paragraph" w:styleId="af0">
    <w:name w:val="footer"/>
    <w:basedOn w:val="a"/>
    <w:link w:val="af1"/>
    <w:uiPriority w:val="99"/>
    <w:unhideWhenUsed/>
    <w:rsid w:val="009162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162C1"/>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A76EE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76EE2"/>
    <w:rPr>
      <w:rFonts w:ascii="Tahoma" w:eastAsia="Consolas" w:hAnsi="Tahoma" w:cs="Tahoma"/>
      <w:sz w:val="16"/>
      <w:szCs w:val="16"/>
    </w:rPr>
  </w:style>
  <w:style w:type="paragraph" w:styleId="af0">
    <w:name w:val="footer"/>
    <w:basedOn w:val="a"/>
    <w:link w:val="af1"/>
    <w:uiPriority w:val="99"/>
    <w:unhideWhenUsed/>
    <w:rsid w:val="009162C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162C1"/>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23</Pages>
  <Words>10857</Words>
  <Characters>61889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ПФ ТОО "KSP Steel"</Company>
  <LinksUpToDate>false</LinksUpToDate>
  <CharactersWithSpaces>72601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2017-11-02T05:11:00Z</dcterms:created>
  <dcterms:modified xsi:type="dcterms:W3CDTF">2017-11-24T04:47:00Z</dcterms:modified>
</cp:coreProperties>
</file>