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B" w:rsidRPr="009B2B36" w:rsidRDefault="00B22FCB" w:rsidP="009B2B36">
      <w:pPr>
        <w:pStyle w:val="1"/>
        <w:jc w:val="center"/>
        <w:rPr>
          <w:color w:val="auto"/>
          <w:lang w:val="kk-KZ"/>
        </w:rPr>
      </w:pPr>
      <w:r w:rsidRPr="009B2B36">
        <w:rPr>
          <w:color w:val="auto"/>
          <w:lang w:val="kk-KZ"/>
        </w:rPr>
        <w:t>Жаратылыстану-математикалық бағыттағы пәндер және бағдарламалау бойынша облыстық жасөспірімдер олимпиадасының Ережесі</w:t>
      </w:r>
    </w:p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sz w:val="28"/>
          <w:szCs w:val="28"/>
          <w:lang w:val="kk-KZ"/>
        </w:rPr>
      </w:pPr>
      <w:r w:rsidRPr="005D6351">
        <w:rPr>
          <w:b/>
          <w:bCs/>
          <w:sz w:val="28"/>
          <w:szCs w:val="28"/>
          <w:lang w:val="kk-KZ"/>
        </w:rPr>
        <w:t>1. Жалпы бөлім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1.1. Жаратылыстану-математикалық бағыттағы жасөспірімдер облыстық олимпиадасы Қазақстан Республикасының 2011-2020 жылдары білім беру дамуына арналған Мемлекеттік бағдарламасын жүзеге асыру мақсатында өткізіледі.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1.2. Жаратылыстану-математикалық бағыттағы жасөспірімдер облыстық олимпиадасының Ережесі (ары қарай - Ереже) жаратылыстану-математикалық бағыттағы жасөспірімдер облыстық олимпиадасының (ары қарай - Олимпиада) ұйымдастыру тәртібі мен өткізуін, ұйымдастырушылық-әдістемелік жағынан қамтылуын белгілейді. Олимпиада жыл бойы келесі пәндер бойынша өткізіледі: математика, физика, биология, химия, география, информатика (компьютерде Pascal, Free Pascal, Delphi, Cu++ (Dev) тілдерінде бағдарламалау).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1.3. Олимпиаданың мақсаты – мектеп оқушыларының жоғары деңгейдегі олимпиадаларға дайындық жүйесін жетілдіру мен жаратылыстану-математикалық бағыттағы және бағдарламалау пәндерден олимпиадалық қорын қалыптастыру.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1.4. Олимпиаданың міндеттері: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оқушылардың жаратылыстану-математикалық бағыттағы пәндеріне қызығушылығын ынталандыру;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ғылыми-зерттеушілік іс-әрекетке қызығушылықтары мен шығармашылық қабілеттерін анықтау мен дамыту;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дарынды балаларды қолдауға қажетті жағдай туғызу, </w:t>
      </w:r>
      <w:r w:rsidR="005D6351" w:rsidRPr="005D6351">
        <w:rPr>
          <w:sz w:val="28"/>
          <w:szCs w:val="28"/>
          <w:lang w:val="kk-KZ"/>
        </w:rPr>
        <w:t>оқушыл</w:t>
      </w:r>
      <w:r w:rsidRPr="005D6351">
        <w:rPr>
          <w:sz w:val="28"/>
          <w:szCs w:val="28"/>
          <w:lang w:val="kk-KZ"/>
        </w:rPr>
        <w:t xml:space="preserve">ар арасында ғылыми білімді тарату;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жаратылыстану-математикалық бағыттағы пәндерді тереңдете оқытатын сыныптарды ұйымдастыруда өзара тәжірибе алмасу. </w:t>
      </w:r>
    </w:p>
    <w:p w:rsidR="00B22FCB" w:rsidRDefault="00B22FCB" w:rsidP="00B22FCB">
      <w:pPr>
        <w:pStyle w:val="Default"/>
        <w:tabs>
          <w:tab w:val="left" w:pos="142"/>
        </w:tabs>
        <w:jc w:val="center"/>
        <w:rPr>
          <w:b/>
          <w:bCs/>
          <w:sz w:val="28"/>
          <w:szCs w:val="28"/>
          <w:lang w:val="kk-KZ"/>
        </w:rPr>
      </w:pPr>
      <w:r w:rsidRPr="005D6351">
        <w:rPr>
          <w:b/>
          <w:bCs/>
          <w:sz w:val="28"/>
          <w:szCs w:val="28"/>
          <w:lang w:val="kk-KZ"/>
        </w:rPr>
        <w:t>2.</w:t>
      </w:r>
      <w:r w:rsidR="00F521F0" w:rsidRPr="005D6351">
        <w:rPr>
          <w:b/>
          <w:bCs/>
          <w:sz w:val="28"/>
          <w:szCs w:val="28"/>
          <w:lang w:val="kk-KZ"/>
        </w:rPr>
        <w:t xml:space="preserve"> </w:t>
      </w:r>
      <w:r w:rsidRPr="005D6351">
        <w:rPr>
          <w:b/>
          <w:bCs/>
          <w:sz w:val="28"/>
          <w:szCs w:val="28"/>
          <w:lang w:val="kk-KZ"/>
        </w:rPr>
        <w:t>Олимпиаданы ұйымдастыру мен өткізу тәртібі</w:t>
      </w:r>
    </w:p>
    <w:p w:rsidR="00117CBD" w:rsidRPr="00A06AFC" w:rsidRDefault="00A06AFC" w:rsidP="00A06AFC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2.1. </w:t>
      </w:r>
      <w:r w:rsidR="00117CBD" w:rsidRPr="00A06AFC">
        <w:rPr>
          <w:bCs/>
          <w:sz w:val="28"/>
          <w:szCs w:val="28"/>
          <w:lang w:val="kk-KZ"/>
        </w:rPr>
        <w:t xml:space="preserve">Олимпиада үш лига бойынша өткізіледі: мамандырылған мектептер лигасы, </w:t>
      </w:r>
      <w:r w:rsidRPr="00A06AFC">
        <w:rPr>
          <w:bCs/>
          <w:sz w:val="28"/>
          <w:szCs w:val="28"/>
          <w:lang w:val="kk-KZ"/>
        </w:rPr>
        <w:t xml:space="preserve"> </w:t>
      </w:r>
      <w:r w:rsidR="00117CBD" w:rsidRPr="00A06AFC">
        <w:rPr>
          <w:bCs/>
          <w:sz w:val="28"/>
          <w:szCs w:val="28"/>
          <w:lang w:val="kk-KZ"/>
        </w:rPr>
        <w:t xml:space="preserve"> қалалық </w:t>
      </w:r>
      <w:r w:rsidR="00421088">
        <w:rPr>
          <w:bCs/>
          <w:sz w:val="28"/>
          <w:szCs w:val="28"/>
          <w:lang w:val="kk-KZ"/>
        </w:rPr>
        <w:t xml:space="preserve">орта мектептер, </w:t>
      </w:r>
      <w:r w:rsidR="00117CBD" w:rsidRPr="00A06AFC">
        <w:rPr>
          <w:bCs/>
          <w:sz w:val="28"/>
          <w:szCs w:val="28"/>
          <w:lang w:val="kk-KZ"/>
        </w:rPr>
        <w:t xml:space="preserve"> аудандық орта мектептер  лигасы</w:t>
      </w:r>
      <w:r>
        <w:rPr>
          <w:bCs/>
          <w:sz w:val="28"/>
          <w:szCs w:val="28"/>
          <w:lang w:val="kk-KZ"/>
        </w:rPr>
        <w:t>.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>2.</w:t>
      </w:r>
      <w:r w:rsidR="00A06AFC">
        <w:rPr>
          <w:sz w:val="28"/>
          <w:szCs w:val="28"/>
          <w:lang w:val="kk-KZ"/>
        </w:rPr>
        <w:t>2</w:t>
      </w:r>
      <w:r w:rsidRPr="005D6351">
        <w:rPr>
          <w:sz w:val="28"/>
          <w:szCs w:val="28"/>
          <w:lang w:val="kk-KZ"/>
        </w:rPr>
        <w:t xml:space="preserve">. </w:t>
      </w:r>
      <w:r w:rsidR="00F521F0" w:rsidRPr="005D6351">
        <w:rPr>
          <w:sz w:val="28"/>
          <w:szCs w:val="28"/>
          <w:lang w:val="kk-KZ"/>
        </w:rPr>
        <w:t xml:space="preserve">Олимпиада </w:t>
      </w:r>
      <w:r w:rsidR="00F521F0" w:rsidRPr="005D6351">
        <w:rPr>
          <w:color w:val="auto"/>
          <w:sz w:val="28"/>
          <w:szCs w:val="28"/>
          <w:lang w:val="kk-KZ"/>
        </w:rPr>
        <w:t>2 тур</w:t>
      </w:r>
      <w:r w:rsidR="00F521F0" w:rsidRPr="005D6351">
        <w:rPr>
          <w:sz w:val="28"/>
          <w:szCs w:val="28"/>
          <w:lang w:val="kk-KZ"/>
        </w:rPr>
        <w:t xml:space="preserve"> бойынша өткізіледі:</w:t>
      </w:r>
      <w:r w:rsidR="00F521F0" w:rsidRPr="005D6351">
        <w:rPr>
          <w:color w:val="auto"/>
          <w:sz w:val="28"/>
          <w:szCs w:val="28"/>
          <w:lang w:val="kk-KZ"/>
        </w:rPr>
        <w:t xml:space="preserve"> 1 (іріктеу) – жазбаша түрде; 2 (практикалық) – ауызша. 2 тур тапсырмалары</w:t>
      </w:r>
      <w:r w:rsidR="00F521F0" w:rsidRPr="005D6351">
        <w:rPr>
          <w:color w:val="auto"/>
          <w:sz w:val="28"/>
          <w:szCs w:val="28"/>
        </w:rPr>
        <w:t xml:space="preserve">, </w:t>
      </w:r>
      <w:r w:rsidR="00683A52" w:rsidRPr="005D6351">
        <w:rPr>
          <w:color w:val="auto"/>
          <w:sz w:val="28"/>
          <w:szCs w:val="28"/>
          <w:lang w:val="kk-KZ"/>
        </w:rPr>
        <w:t>математика мен бағдарламалаудан басқа,</w:t>
      </w:r>
      <w:r w:rsidR="00683A52" w:rsidRPr="005D6351">
        <w:rPr>
          <w:color w:val="auto"/>
          <w:sz w:val="28"/>
          <w:szCs w:val="28"/>
        </w:rPr>
        <w:t xml:space="preserve"> </w:t>
      </w:r>
      <w:proofErr w:type="spellStart"/>
      <w:r w:rsidR="00683A52" w:rsidRPr="005D6351">
        <w:rPr>
          <w:color w:val="auto"/>
          <w:sz w:val="28"/>
          <w:szCs w:val="28"/>
        </w:rPr>
        <w:t>практи</w:t>
      </w:r>
      <w:proofErr w:type="spellEnd"/>
      <w:r w:rsidR="00683A52" w:rsidRPr="005D6351">
        <w:rPr>
          <w:color w:val="auto"/>
          <w:sz w:val="28"/>
          <w:szCs w:val="28"/>
          <w:lang w:val="kk-KZ"/>
        </w:rPr>
        <w:t>калық (</w:t>
      </w:r>
      <w:proofErr w:type="spellStart"/>
      <w:r w:rsidR="00683A52" w:rsidRPr="005D6351">
        <w:rPr>
          <w:color w:val="auto"/>
          <w:sz w:val="28"/>
          <w:szCs w:val="28"/>
        </w:rPr>
        <w:t>экспериментал</w:t>
      </w:r>
      <w:proofErr w:type="spellEnd"/>
      <w:r w:rsidR="00683A52" w:rsidRPr="005D6351">
        <w:rPr>
          <w:color w:val="auto"/>
          <w:sz w:val="28"/>
          <w:szCs w:val="28"/>
          <w:lang w:val="kk-KZ"/>
        </w:rPr>
        <w:t>дық</w:t>
      </w:r>
      <w:r w:rsidR="00683A52" w:rsidRPr="005D6351">
        <w:rPr>
          <w:color w:val="auto"/>
          <w:sz w:val="28"/>
          <w:szCs w:val="28"/>
        </w:rPr>
        <w:t>)</w:t>
      </w:r>
      <w:r w:rsidR="00683A52" w:rsidRPr="005D6351">
        <w:rPr>
          <w:color w:val="auto"/>
          <w:sz w:val="28"/>
          <w:szCs w:val="28"/>
          <w:lang w:val="kk-KZ"/>
        </w:rPr>
        <w:t xml:space="preserve"> сипатта құрылады</w:t>
      </w:r>
      <w:r w:rsidR="00F521F0" w:rsidRPr="005D6351">
        <w:rPr>
          <w:color w:val="auto"/>
          <w:sz w:val="28"/>
          <w:szCs w:val="28"/>
          <w:lang w:val="kk-KZ"/>
        </w:rPr>
        <w:t xml:space="preserve">. </w:t>
      </w:r>
      <w:r w:rsidR="00683A52" w:rsidRPr="005D6351">
        <w:rPr>
          <w:color w:val="auto"/>
          <w:sz w:val="28"/>
          <w:szCs w:val="28"/>
          <w:lang w:val="kk-KZ"/>
        </w:rPr>
        <w:t>Шешімдер қазылар алқасына ауызша түрде тапсырылады</w:t>
      </w:r>
      <w:r w:rsidR="00F521F0" w:rsidRPr="00345564">
        <w:rPr>
          <w:color w:val="auto"/>
          <w:sz w:val="28"/>
          <w:szCs w:val="28"/>
          <w:lang w:val="kk-KZ"/>
        </w:rPr>
        <w:t>.</w:t>
      </w:r>
      <w:r w:rsidR="00F521F0" w:rsidRPr="005D6351">
        <w:rPr>
          <w:color w:val="auto"/>
          <w:sz w:val="28"/>
          <w:szCs w:val="28"/>
          <w:lang w:val="kk-KZ"/>
        </w:rPr>
        <w:t xml:space="preserve"> </w:t>
      </w:r>
      <w:r w:rsidR="00683A52" w:rsidRPr="005D6351">
        <w:rPr>
          <w:color w:val="auto"/>
          <w:sz w:val="28"/>
          <w:szCs w:val="28"/>
          <w:lang w:val="kk-KZ"/>
        </w:rPr>
        <w:t>Әр тапсырма бойынша қатысушы екі амалдан артық жасай алмайды</w:t>
      </w:r>
      <w:r w:rsidR="00F521F0" w:rsidRPr="005D6351">
        <w:rPr>
          <w:color w:val="auto"/>
          <w:sz w:val="28"/>
          <w:szCs w:val="28"/>
          <w:lang w:val="kk-KZ"/>
        </w:rPr>
        <w:t>.</w:t>
      </w:r>
      <w:r w:rsidRPr="005D6351">
        <w:rPr>
          <w:sz w:val="28"/>
          <w:szCs w:val="28"/>
          <w:lang w:val="kk-KZ"/>
        </w:rPr>
        <w:t xml:space="preserve">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3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Pr="005D6351">
        <w:rPr>
          <w:sz w:val="28"/>
          <w:szCs w:val="28"/>
          <w:lang w:val="kk-KZ"/>
        </w:rPr>
        <w:t xml:space="preserve">Олимпиаданың ұзақтығы </w:t>
      </w:r>
      <w:r w:rsidRPr="005D6351">
        <w:rPr>
          <w:color w:val="auto"/>
          <w:sz w:val="28"/>
          <w:szCs w:val="28"/>
          <w:lang w:val="kk-KZ"/>
        </w:rPr>
        <w:t>– астрономиялық 4 сағат</w:t>
      </w:r>
      <w:r w:rsidR="00683A52" w:rsidRPr="005D6351">
        <w:rPr>
          <w:color w:val="auto"/>
          <w:sz w:val="28"/>
          <w:szCs w:val="28"/>
          <w:lang w:val="kk-KZ"/>
        </w:rPr>
        <w:t>: әр турға 2 сағаттан</w:t>
      </w:r>
      <w:r w:rsidRPr="005D6351">
        <w:rPr>
          <w:color w:val="auto"/>
          <w:sz w:val="28"/>
          <w:szCs w:val="28"/>
          <w:lang w:val="kk-KZ"/>
        </w:rPr>
        <w:t xml:space="preserve">. </w:t>
      </w:r>
    </w:p>
    <w:p w:rsidR="00683A52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4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="007804DA" w:rsidRPr="005D6351">
        <w:rPr>
          <w:color w:val="auto"/>
          <w:sz w:val="28"/>
          <w:szCs w:val="28"/>
          <w:lang w:val="kk-KZ"/>
        </w:rPr>
        <w:t xml:space="preserve">Практикалық турға іріктеу турда жалпы ұпай санынан 70% алған оқушылар қатысады. </w:t>
      </w:r>
    </w:p>
    <w:p w:rsidR="007804DA" w:rsidRPr="005D6351" w:rsidRDefault="00B22FCB" w:rsidP="007804D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5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="00F521F0" w:rsidRPr="005D6351">
        <w:rPr>
          <w:color w:val="auto"/>
          <w:sz w:val="28"/>
          <w:szCs w:val="28"/>
          <w:lang w:val="kk-KZ"/>
        </w:rPr>
        <w:t>Олимпиад</w:t>
      </w:r>
      <w:r w:rsidR="007804DA" w:rsidRPr="005D6351">
        <w:rPr>
          <w:color w:val="auto"/>
          <w:sz w:val="28"/>
          <w:szCs w:val="28"/>
          <w:lang w:val="kk-KZ"/>
        </w:rPr>
        <w:t>а уақытында кез келген ақпарат көздерін және мобильдік байланыс құралдарын қолдануға тыйым салынады</w:t>
      </w:r>
      <w:r w:rsidR="00F521F0" w:rsidRPr="005D6351">
        <w:rPr>
          <w:color w:val="auto"/>
          <w:sz w:val="28"/>
          <w:szCs w:val="28"/>
          <w:lang w:val="kk-KZ"/>
        </w:rPr>
        <w:t>.</w:t>
      </w:r>
      <w:r w:rsidR="007804DA" w:rsidRPr="005D6351">
        <w:rPr>
          <w:color w:val="auto"/>
          <w:sz w:val="28"/>
          <w:szCs w:val="28"/>
          <w:lang w:val="kk-KZ"/>
        </w:rPr>
        <w:t xml:space="preserve"> </w:t>
      </w:r>
    </w:p>
    <w:p w:rsidR="00F521F0" w:rsidRPr="005D6351" w:rsidRDefault="007804DA" w:rsidP="007804D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6</w:t>
      </w:r>
      <w:r w:rsidRPr="005D6351">
        <w:rPr>
          <w:color w:val="auto"/>
          <w:sz w:val="28"/>
          <w:szCs w:val="28"/>
          <w:lang w:val="kk-KZ"/>
        </w:rPr>
        <w:t>. Ереже бұзған қатысушылар Олимпиададан шығарылады.</w:t>
      </w: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3. Олимпиада ұйымдастырушы</w:t>
      </w:r>
      <w:r w:rsidR="006552AF" w:rsidRPr="005D6351">
        <w:rPr>
          <w:b/>
          <w:bCs/>
          <w:color w:val="auto"/>
          <w:sz w:val="28"/>
          <w:szCs w:val="28"/>
          <w:lang w:val="kk-KZ"/>
        </w:rPr>
        <w:t>сы</w:t>
      </w:r>
      <w:r w:rsidRPr="005D6351">
        <w:rPr>
          <w:b/>
          <w:bCs/>
          <w:color w:val="auto"/>
          <w:sz w:val="28"/>
          <w:szCs w:val="28"/>
          <w:lang w:val="kk-KZ"/>
        </w:rPr>
        <w:t xml:space="preserve"> мен қазылар алқасы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3.1. Олимпиаданың ұйымдастырушы</w:t>
      </w:r>
      <w:r w:rsidR="006552AF" w:rsidRPr="005D6351">
        <w:rPr>
          <w:color w:val="auto"/>
          <w:sz w:val="28"/>
          <w:szCs w:val="28"/>
          <w:lang w:val="kk-KZ"/>
        </w:rPr>
        <w:t>сы</w:t>
      </w:r>
      <w:r w:rsidRPr="005D6351">
        <w:rPr>
          <w:color w:val="auto"/>
          <w:sz w:val="28"/>
          <w:szCs w:val="28"/>
          <w:lang w:val="kk-KZ"/>
        </w:rPr>
        <w:t xml:space="preserve">: </w:t>
      </w:r>
      <w:r w:rsidR="006552AF" w:rsidRPr="005D6351">
        <w:rPr>
          <w:color w:val="auto"/>
          <w:sz w:val="28"/>
          <w:szCs w:val="28"/>
          <w:lang w:val="kk-KZ"/>
        </w:rPr>
        <w:t xml:space="preserve">Павлодар облысы білім беру басқармасының </w:t>
      </w:r>
      <w:r w:rsidRPr="005D6351">
        <w:rPr>
          <w:color w:val="auto"/>
          <w:sz w:val="28"/>
          <w:szCs w:val="28"/>
          <w:lang w:val="kk-KZ"/>
        </w:rPr>
        <w:t xml:space="preserve">«Ертіс дарыны» өңірлік қосымша білім беру оқу-әдістемелік орталығы.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3.2. Ұйымдастырушы өз құзыреттілігі аясында: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Олимпиаданың өткізілу мерзімін, тәртібін, орнын </w:t>
      </w:r>
      <w:r w:rsidR="006552AF" w:rsidRPr="005D6351">
        <w:rPr>
          <w:color w:val="auto"/>
          <w:sz w:val="28"/>
          <w:szCs w:val="28"/>
          <w:lang w:val="kk-KZ"/>
        </w:rPr>
        <w:t>келісіл</w:t>
      </w:r>
      <w:r w:rsidRPr="005D6351">
        <w:rPr>
          <w:color w:val="auto"/>
          <w:sz w:val="28"/>
          <w:szCs w:val="28"/>
          <w:lang w:val="kk-KZ"/>
        </w:rPr>
        <w:t xml:space="preserve">еді;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</w:t>
      </w:r>
      <w:r w:rsidR="006552AF" w:rsidRPr="005D6351">
        <w:rPr>
          <w:color w:val="auto"/>
          <w:sz w:val="28"/>
          <w:szCs w:val="28"/>
          <w:lang w:val="kk-KZ"/>
        </w:rPr>
        <w:t xml:space="preserve">қазылар алқасының құрамын </w:t>
      </w:r>
      <w:r w:rsidRPr="005D6351">
        <w:rPr>
          <w:color w:val="auto"/>
          <w:sz w:val="28"/>
          <w:szCs w:val="28"/>
          <w:lang w:val="kk-KZ"/>
        </w:rPr>
        <w:t>жоғары оқу орындары ғалымдары</w:t>
      </w:r>
      <w:r w:rsidR="006552AF" w:rsidRPr="005D6351">
        <w:rPr>
          <w:color w:val="auto"/>
          <w:sz w:val="28"/>
          <w:szCs w:val="28"/>
          <w:lang w:val="kk-KZ"/>
        </w:rPr>
        <w:t>ның</w:t>
      </w:r>
      <w:r w:rsidRPr="005D6351">
        <w:rPr>
          <w:color w:val="auto"/>
          <w:sz w:val="28"/>
          <w:szCs w:val="28"/>
          <w:lang w:val="kk-KZ"/>
        </w:rPr>
        <w:t>, облыс</w:t>
      </w:r>
      <w:r w:rsidR="006552AF" w:rsidRPr="005D6351">
        <w:rPr>
          <w:color w:val="auto"/>
          <w:sz w:val="28"/>
          <w:szCs w:val="28"/>
          <w:lang w:val="kk-KZ"/>
        </w:rPr>
        <w:t xml:space="preserve"> </w:t>
      </w:r>
      <w:r w:rsidRPr="005D6351">
        <w:rPr>
          <w:color w:val="auto"/>
          <w:sz w:val="28"/>
          <w:szCs w:val="28"/>
          <w:lang w:val="kk-KZ"/>
        </w:rPr>
        <w:t>мамандандырылған және жалпы орта білім беру мектептері мұғалімдері</w:t>
      </w:r>
      <w:r w:rsidR="006552AF" w:rsidRPr="005D6351">
        <w:rPr>
          <w:color w:val="auto"/>
          <w:sz w:val="28"/>
          <w:szCs w:val="28"/>
          <w:lang w:val="kk-KZ"/>
        </w:rPr>
        <w:t>нің қатарына</w:t>
      </w:r>
      <w:r w:rsidRPr="005D6351">
        <w:rPr>
          <w:color w:val="auto"/>
          <w:sz w:val="28"/>
          <w:szCs w:val="28"/>
          <w:lang w:val="kk-KZ"/>
        </w:rPr>
        <w:t xml:space="preserve">н жасақтайды;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</w:t>
      </w:r>
      <w:r w:rsidR="006552AF" w:rsidRPr="005D6351">
        <w:rPr>
          <w:color w:val="auto"/>
          <w:sz w:val="28"/>
          <w:szCs w:val="28"/>
          <w:lang w:val="kk-KZ"/>
        </w:rPr>
        <w:t>жеңімпаздар мен жүлдегерлер тізімін бекітеді.</w:t>
      </w:r>
    </w:p>
    <w:p w:rsidR="00B22FCB" w:rsidRPr="005D6351" w:rsidRDefault="006552AF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3.3. Қазылар алқасы </w:t>
      </w:r>
      <w:r w:rsidR="00B22FCB" w:rsidRPr="005D6351">
        <w:rPr>
          <w:color w:val="auto"/>
          <w:sz w:val="28"/>
          <w:szCs w:val="28"/>
          <w:lang w:val="kk-KZ"/>
        </w:rPr>
        <w:t>тапсырмалар мен о</w:t>
      </w:r>
      <w:r w:rsidRPr="005D6351">
        <w:rPr>
          <w:color w:val="auto"/>
          <w:sz w:val="28"/>
          <w:szCs w:val="28"/>
          <w:lang w:val="kk-KZ"/>
        </w:rPr>
        <w:t>лард</w:t>
      </w:r>
      <w:r w:rsidR="00B22FCB" w:rsidRPr="005D6351">
        <w:rPr>
          <w:color w:val="auto"/>
          <w:sz w:val="28"/>
          <w:szCs w:val="28"/>
          <w:lang w:val="kk-KZ"/>
        </w:rPr>
        <w:t>ы бағалау өлшемдерін әзірлейді</w:t>
      </w:r>
      <w:r w:rsidRPr="005D6351">
        <w:rPr>
          <w:color w:val="auto"/>
          <w:sz w:val="28"/>
          <w:szCs w:val="28"/>
          <w:lang w:val="kk-KZ"/>
        </w:rPr>
        <w:t>.</w:t>
      </w:r>
      <w:r w:rsidR="00B22FCB" w:rsidRPr="005D6351">
        <w:rPr>
          <w:color w:val="auto"/>
          <w:sz w:val="28"/>
          <w:szCs w:val="28"/>
          <w:lang w:val="kk-KZ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4. Олимпиада қатысушылары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4.1. Олимпиадаға жалпы орта (толық) білім беру бағдарламаларын меңгеретін облыс мамандандырылған </w:t>
      </w:r>
      <w:r w:rsidR="005D6351" w:rsidRPr="005D6351">
        <w:rPr>
          <w:color w:val="auto"/>
          <w:sz w:val="28"/>
          <w:szCs w:val="28"/>
          <w:lang w:val="kk-KZ"/>
        </w:rPr>
        <w:t xml:space="preserve">және жалпы білім беру </w:t>
      </w:r>
      <w:r w:rsidRPr="005D6351">
        <w:rPr>
          <w:color w:val="auto"/>
          <w:sz w:val="28"/>
          <w:szCs w:val="28"/>
          <w:lang w:val="kk-KZ"/>
        </w:rPr>
        <w:t xml:space="preserve">мектептердің 7-8 сынып оқушылары белгіленген квотаға сәйкес ерікті түрде қатысады.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5. Олимпиада қорытындысын шығару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5.1. Олимпиада қатысушыларына сертификат беріледі.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5.2. Жеңімпаздар мен жүлдегерлер І, ІІ, ІІІ дәрежелі дипломдармен марапатталады.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5.3. Олимпиада ж</w:t>
      </w:r>
      <w:r w:rsidR="005D6351" w:rsidRPr="005D6351">
        <w:rPr>
          <w:color w:val="auto"/>
          <w:sz w:val="28"/>
          <w:szCs w:val="28"/>
          <w:lang w:val="kk-KZ"/>
        </w:rPr>
        <w:t>еңімпаздары Қ.Сәтбаев атындағы Х</w:t>
      </w:r>
      <w:r w:rsidRPr="005D6351">
        <w:rPr>
          <w:color w:val="auto"/>
          <w:sz w:val="28"/>
          <w:szCs w:val="28"/>
          <w:lang w:val="kk-KZ"/>
        </w:rPr>
        <w:t xml:space="preserve">алықаралық олимпиадаға, жалпы орта білім беру пәндер бойынша </w:t>
      </w:r>
      <w:r w:rsidR="005D6351" w:rsidRPr="005D6351">
        <w:rPr>
          <w:color w:val="auto"/>
          <w:sz w:val="28"/>
          <w:szCs w:val="28"/>
          <w:lang w:val="kk-KZ"/>
        </w:rPr>
        <w:t xml:space="preserve">оқушылардың </w:t>
      </w:r>
      <w:r w:rsidRPr="005D6351">
        <w:rPr>
          <w:color w:val="auto"/>
          <w:sz w:val="28"/>
          <w:szCs w:val="28"/>
          <w:lang w:val="kk-KZ"/>
        </w:rPr>
        <w:t>республикалық олимпиадасының</w:t>
      </w:r>
      <w:r w:rsidR="005D6351" w:rsidRPr="005D6351">
        <w:rPr>
          <w:color w:val="auto"/>
          <w:sz w:val="28"/>
          <w:szCs w:val="28"/>
          <w:lang w:val="kk-KZ"/>
        </w:rPr>
        <w:t xml:space="preserve"> облыстық кезеңіне қатыса алады</w:t>
      </w:r>
      <w:r w:rsidRPr="005D6351">
        <w:rPr>
          <w:color w:val="auto"/>
          <w:sz w:val="28"/>
          <w:szCs w:val="28"/>
          <w:lang w:val="kk-KZ"/>
        </w:rPr>
        <w:t xml:space="preserve">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6. Олимпиаданың қаржылық қамтамасыздандыруы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6.1. Олимпиаданы өткізудің қаржылық қамтамасыз етілуі қаржылық ресурстардың қолайлылығы шеңберінде жүзеге асырылады. Қатысушылардан ақша алуға тыйым салынады.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B36" w:rsidRDefault="009B2B36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B2B36" w:rsidSect="00B22F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5"/>
    <w:rsid w:val="000D5FEB"/>
    <w:rsid w:val="00117CBD"/>
    <w:rsid w:val="0016020E"/>
    <w:rsid w:val="00345564"/>
    <w:rsid w:val="003F5E88"/>
    <w:rsid w:val="00421088"/>
    <w:rsid w:val="004D74C5"/>
    <w:rsid w:val="005301F7"/>
    <w:rsid w:val="005C155F"/>
    <w:rsid w:val="005D6351"/>
    <w:rsid w:val="005D7069"/>
    <w:rsid w:val="006450CF"/>
    <w:rsid w:val="006552AF"/>
    <w:rsid w:val="00681625"/>
    <w:rsid w:val="00683A52"/>
    <w:rsid w:val="006F74BA"/>
    <w:rsid w:val="007804DA"/>
    <w:rsid w:val="008A3AAD"/>
    <w:rsid w:val="009B2B36"/>
    <w:rsid w:val="009B6F76"/>
    <w:rsid w:val="009F4371"/>
    <w:rsid w:val="00A06AFC"/>
    <w:rsid w:val="00A6595B"/>
    <w:rsid w:val="00B22FCB"/>
    <w:rsid w:val="00DF498C"/>
    <w:rsid w:val="00F521F0"/>
    <w:rsid w:val="00F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Aigerim</cp:lastModifiedBy>
  <cp:revision>4</cp:revision>
  <dcterms:created xsi:type="dcterms:W3CDTF">2019-11-06T03:35:00Z</dcterms:created>
  <dcterms:modified xsi:type="dcterms:W3CDTF">2019-11-06T03:36:00Z</dcterms:modified>
</cp:coreProperties>
</file>