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F3" w:rsidRPr="00C825F3" w:rsidRDefault="00C825F3" w:rsidP="00C825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i/>
          <w:color w:val="222222"/>
          <w:sz w:val="28"/>
          <w:szCs w:val="28"/>
          <w:lang w:val="kk-KZ"/>
        </w:rPr>
      </w:pPr>
      <w:r>
        <w:rPr>
          <w:rFonts w:ascii="Times New Roman" w:eastAsia="Times New Roman" w:hAnsi="Times New Roman" w:cs="Times New Roman"/>
          <w:b/>
          <w:i/>
          <w:color w:val="222222"/>
          <w:sz w:val="28"/>
          <w:szCs w:val="28"/>
          <w:lang w:val="kk-KZ"/>
        </w:rPr>
        <w:t xml:space="preserve">Өлеңді </w:t>
      </w:r>
      <w:r w:rsidRPr="00C825F3">
        <w:rPr>
          <w:rFonts w:ascii="Times New Roman" w:eastAsia="Times New Roman" w:hAnsi="Times New Roman" w:cs="Times New Roman"/>
          <w:b/>
          <w:i/>
          <w:color w:val="222222"/>
          <w:sz w:val="28"/>
          <w:szCs w:val="28"/>
          <w:lang w:val="kk-KZ"/>
        </w:rPr>
        <w:t>жаттаймыз</w:t>
      </w:r>
    </w:p>
    <w:p w:rsidR="0004038F" w:rsidRPr="00BB1267" w:rsidRDefault="0004038F" w:rsidP="00C825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8"/>
          <w:szCs w:val="28"/>
          <w:lang w:val="kk-KZ"/>
        </w:rPr>
      </w:pPr>
      <w:r w:rsidRPr="00BB1267">
        <w:rPr>
          <w:rFonts w:ascii="Times New Roman" w:eastAsia="Times New Roman" w:hAnsi="Times New Roman" w:cs="Times New Roman"/>
          <w:color w:val="222222"/>
          <w:sz w:val="28"/>
          <w:szCs w:val="28"/>
          <w:lang w:val="kk-KZ"/>
        </w:rPr>
        <w:t>Өлеңдерді жаттау балалар үшін өте қиын, өйткені олар бір мәтінге бірнеше рет сілтеме жасауы керек, ал тәрбиеші олардың жадының жеке және типологиялық қасиеттерін ескеруі керек. Тәрбиеші балалардың қайсысы тез есіне түсетінін, кім баяу, кім мықты, кім нәзік екенін, мәтінді дауыстап айтуға көмектесетінін және т.б. білуі керек.</w:t>
      </w:r>
    </w:p>
    <w:p w:rsidR="0004038F" w:rsidRPr="00BB1267" w:rsidRDefault="0004038F" w:rsidP="00C825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8"/>
          <w:szCs w:val="28"/>
          <w:lang w:val="kk-KZ"/>
        </w:rPr>
      </w:pPr>
      <w:r w:rsidRPr="00BB1267">
        <w:rPr>
          <w:rFonts w:ascii="Times New Roman" w:eastAsia="Times New Roman" w:hAnsi="Times New Roman" w:cs="Times New Roman"/>
          <w:color w:val="222222"/>
          <w:sz w:val="28"/>
          <w:szCs w:val="28"/>
          <w:lang w:val="kk-KZ"/>
        </w:rPr>
        <w:t>Алдымен балаларды өлеңді қабылдауға дайындаған жөн: қысқаша кіріспе әңгіме жүргізу. Мұғалім балалардың бейнелі, эмоционалды жадына жүгінеді, дауыссыз бейнені еске түсіруге көмектеседі (бақытты мерекенің суреттері, алтын күз).</w:t>
      </w:r>
    </w:p>
    <w:p w:rsidR="0004038F" w:rsidRPr="00BB1267" w:rsidRDefault="0004038F" w:rsidP="00C825F3">
      <w:pPr>
        <w:pStyle w:val="HTML"/>
        <w:shd w:val="clear" w:color="auto" w:fill="FFFFFF" w:themeFill="background1"/>
        <w:spacing w:line="540" w:lineRule="atLeast"/>
        <w:jc w:val="both"/>
        <w:rPr>
          <w:rFonts w:ascii="Times New Roman" w:hAnsi="Times New Roman" w:cs="Times New Roman"/>
          <w:color w:val="222222"/>
          <w:sz w:val="28"/>
          <w:szCs w:val="28"/>
          <w:lang w:val="kk-KZ"/>
        </w:rPr>
      </w:pPr>
      <w:r w:rsidRPr="00BB1267">
        <w:rPr>
          <w:rFonts w:ascii="Times New Roman" w:hAnsi="Times New Roman" w:cs="Times New Roman"/>
          <w:color w:val="222222"/>
          <w:sz w:val="28"/>
          <w:szCs w:val="28"/>
          <w:lang w:val="kk-KZ"/>
        </w:rPr>
        <w:t>Өлең тақырыбына жақын тақырыпты, ойыншықтарды, суреттерді көрсетуге болады. Содан кейін мұғалім өлеңді мәнерлеп оқып, оны қайталайды. Үлкен топтарда қайта оқудан бұрын балаларға өлеңді жаттап алу керек екендігі ескертіледі (бұл параметр жаттаудың сапасын жақсартады) және олар өлеңнің өзі және оны оқу формасы туралы шағын түсіндіру әңгімесін өткізеді.</w:t>
      </w:r>
    </w:p>
    <w:p w:rsidR="0004038F" w:rsidRPr="00BB1267" w:rsidRDefault="0004038F" w:rsidP="00C825F3">
      <w:pPr>
        <w:pStyle w:val="HTML"/>
        <w:shd w:val="clear" w:color="auto" w:fill="FFFFFF" w:themeFill="background1"/>
        <w:spacing w:line="540" w:lineRule="atLeast"/>
        <w:jc w:val="both"/>
        <w:rPr>
          <w:rFonts w:ascii="Times New Roman" w:hAnsi="Times New Roman" w:cs="Times New Roman"/>
          <w:color w:val="222222"/>
          <w:sz w:val="28"/>
          <w:szCs w:val="28"/>
          <w:lang w:val="kk-KZ"/>
        </w:rPr>
      </w:pPr>
      <w:r w:rsidRPr="00BB1267">
        <w:rPr>
          <w:rFonts w:ascii="Times New Roman" w:hAnsi="Times New Roman" w:cs="Times New Roman"/>
          <w:color w:val="222222"/>
          <w:sz w:val="28"/>
          <w:szCs w:val="28"/>
          <w:lang w:val="kk-KZ"/>
        </w:rPr>
        <w:t>Әңгімеден кейін мұғалім тағы оқиды. Бұл жұмысты, орындау ерекшеліктерін біртұтас қабылдауға ықпал етеді. Содан кейін өлеңді балалар оқиды.</w:t>
      </w:r>
    </w:p>
    <w:p w:rsidR="0004038F" w:rsidRPr="00BB1267" w:rsidRDefault="0004038F" w:rsidP="00C825F3">
      <w:pPr>
        <w:pStyle w:val="HTML"/>
        <w:shd w:val="clear" w:color="auto" w:fill="FFFFFF" w:themeFill="background1"/>
        <w:spacing w:line="540" w:lineRule="atLeast"/>
        <w:jc w:val="both"/>
        <w:rPr>
          <w:rFonts w:ascii="Times New Roman" w:hAnsi="Times New Roman" w:cs="Times New Roman"/>
          <w:color w:val="222222"/>
          <w:sz w:val="28"/>
          <w:szCs w:val="28"/>
          <w:lang w:val="kk-KZ"/>
        </w:rPr>
      </w:pPr>
      <w:r w:rsidRPr="00BB1267">
        <w:rPr>
          <w:rFonts w:ascii="Times New Roman" w:hAnsi="Times New Roman" w:cs="Times New Roman"/>
          <w:color w:val="222222"/>
          <w:sz w:val="28"/>
          <w:szCs w:val="28"/>
          <w:lang w:val="kk-KZ"/>
        </w:rPr>
        <w:t>Өлен толығымен жатталады (жолдарда немесе строфаларда емес), бұл мазмұнды оқуды және есте сақтауды дұрыс дайындауды қамтамасыз етеді. Балалар өлеңді хормен емес, жеке-жеке қайталайды; осылайша ғана баланың экспрессивтілік құралдарын таңдаудағы дербестігі және оның табиғи болмысы сақталады.</w:t>
      </w:r>
    </w:p>
    <w:p w:rsidR="0004038F" w:rsidRPr="00BB1267" w:rsidRDefault="0004038F" w:rsidP="00C825F3">
      <w:pPr>
        <w:pStyle w:val="HTML"/>
        <w:shd w:val="clear" w:color="auto" w:fill="FFFFFF" w:themeFill="background1"/>
        <w:spacing w:line="540" w:lineRule="atLeast"/>
        <w:jc w:val="both"/>
        <w:rPr>
          <w:rFonts w:ascii="Times New Roman" w:hAnsi="Times New Roman" w:cs="Times New Roman"/>
          <w:color w:val="222222"/>
          <w:sz w:val="28"/>
          <w:szCs w:val="28"/>
          <w:lang w:val="kk-KZ"/>
        </w:rPr>
      </w:pPr>
      <w:r w:rsidRPr="00BB1267">
        <w:rPr>
          <w:rFonts w:ascii="Times New Roman" w:hAnsi="Times New Roman" w:cs="Times New Roman"/>
          <w:color w:val="222222"/>
          <w:sz w:val="28"/>
          <w:szCs w:val="28"/>
          <w:lang w:val="kk-KZ"/>
        </w:rPr>
        <w:t xml:space="preserve">Сабақтың басында мәтінді бірнеше рет тыңдауды қамтамасыз ете отырып, қайталау тез есіне түсетін балаларға тапсырылады. Оқу барысында педагог </w:t>
      </w:r>
      <w:r w:rsidRPr="00BB1267">
        <w:rPr>
          <w:rFonts w:ascii="Times New Roman" w:hAnsi="Times New Roman" w:cs="Times New Roman"/>
          <w:color w:val="222222"/>
          <w:sz w:val="28"/>
          <w:szCs w:val="28"/>
          <w:lang w:val="kk-KZ"/>
        </w:rPr>
        <w:lastRenderedPageBreak/>
        <w:t>оқылымның табиғаты туралы нұсқаулары мен түсіндірмелерін қайталайды. Кейде кейбір жауаптарға егжей-тегжейлі баға береді.</w:t>
      </w:r>
    </w:p>
    <w:p w:rsidR="0004038F" w:rsidRPr="00BB1267" w:rsidRDefault="0004038F" w:rsidP="00C825F3">
      <w:pPr>
        <w:pStyle w:val="HTML"/>
        <w:shd w:val="clear" w:color="auto" w:fill="FFFFFF" w:themeFill="background1"/>
        <w:spacing w:line="540" w:lineRule="atLeast"/>
        <w:jc w:val="both"/>
        <w:rPr>
          <w:rFonts w:ascii="Times New Roman" w:hAnsi="Times New Roman" w:cs="Times New Roman"/>
          <w:color w:val="222222"/>
          <w:sz w:val="28"/>
          <w:szCs w:val="28"/>
          <w:lang w:val="kk-KZ"/>
        </w:rPr>
      </w:pPr>
      <w:r w:rsidRPr="00BB1267">
        <w:rPr>
          <w:rFonts w:ascii="Times New Roman" w:hAnsi="Times New Roman" w:cs="Times New Roman"/>
          <w:color w:val="222222"/>
          <w:sz w:val="28"/>
          <w:szCs w:val="28"/>
          <w:lang w:val="kk-KZ"/>
        </w:rPr>
        <w:t>Егер балалар мәнерлеп оқымаса, тәрбиеші тағы да оқу үлгісін ұсына алады. Ол жауап беруді талап етеді және баяу жаттап алғандар оларды ұзақ үзіліссіз бүкіл мәтінді ырғақты етіп айтуға тырысады (белсенді түрде шақырады, ынталандырады). Түсіндірме әңгіме барысында да, жаттау кезінде де балалардың мәнерлілігі мен шапшаңдығын қалыптастыру бойынша көп жұмыс жасалады.</w:t>
      </w:r>
    </w:p>
    <w:p w:rsidR="00A53F9F" w:rsidRPr="00BB1267" w:rsidRDefault="00A53F9F" w:rsidP="00C825F3">
      <w:pPr>
        <w:shd w:val="clear" w:color="auto" w:fill="FFFFFF" w:themeFill="background1"/>
        <w:jc w:val="both"/>
        <w:rPr>
          <w:rFonts w:ascii="Times New Roman" w:hAnsi="Times New Roman" w:cs="Times New Roman"/>
          <w:sz w:val="28"/>
          <w:szCs w:val="28"/>
          <w:lang w:val="kk-KZ"/>
        </w:rPr>
      </w:pPr>
    </w:p>
    <w:sectPr w:rsidR="00A53F9F" w:rsidRPr="00BB1267" w:rsidSect="00953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256"/>
    <w:rsid w:val="0004038F"/>
    <w:rsid w:val="008D7123"/>
    <w:rsid w:val="00953284"/>
    <w:rsid w:val="00A53F9F"/>
    <w:rsid w:val="00AA0256"/>
    <w:rsid w:val="00BB1267"/>
    <w:rsid w:val="00C82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3F9F"/>
    <w:pPr>
      <w:spacing w:after="0" w:line="240" w:lineRule="auto"/>
    </w:pPr>
  </w:style>
  <w:style w:type="paragraph" w:styleId="HTML">
    <w:name w:val="HTML Preformatted"/>
    <w:basedOn w:val="a"/>
    <w:link w:val="HTML0"/>
    <w:uiPriority w:val="99"/>
    <w:semiHidden/>
    <w:unhideWhenUsed/>
    <w:rsid w:val="0004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4038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163460">
      <w:bodyDiv w:val="1"/>
      <w:marLeft w:val="0"/>
      <w:marRight w:val="0"/>
      <w:marTop w:val="0"/>
      <w:marBottom w:val="0"/>
      <w:divBdr>
        <w:top w:val="none" w:sz="0" w:space="0" w:color="auto"/>
        <w:left w:val="none" w:sz="0" w:space="0" w:color="auto"/>
        <w:bottom w:val="none" w:sz="0" w:space="0" w:color="auto"/>
        <w:right w:val="none" w:sz="0" w:space="0" w:color="auto"/>
      </w:divBdr>
    </w:div>
    <w:div w:id="201872053">
      <w:bodyDiv w:val="1"/>
      <w:marLeft w:val="0"/>
      <w:marRight w:val="0"/>
      <w:marTop w:val="0"/>
      <w:marBottom w:val="0"/>
      <w:divBdr>
        <w:top w:val="none" w:sz="0" w:space="0" w:color="auto"/>
        <w:left w:val="none" w:sz="0" w:space="0" w:color="auto"/>
        <w:bottom w:val="none" w:sz="0" w:space="0" w:color="auto"/>
        <w:right w:val="none" w:sz="0" w:space="0" w:color="auto"/>
      </w:divBdr>
    </w:div>
    <w:div w:id="1165972225">
      <w:bodyDiv w:val="1"/>
      <w:marLeft w:val="0"/>
      <w:marRight w:val="0"/>
      <w:marTop w:val="0"/>
      <w:marBottom w:val="0"/>
      <w:divBdr>
        <w:top w:val="none" w:sz="0" w:space="0" w:color="auto"/>
        <w:left w:val="none" w:sz="0" w:space="0" w:color="auto"/>
        <w:bottom w:val="none" w:sz="0" w:space="0" w:color="auto"/>
        <w:right w:val="none" w:sz="0" w:space="0" w:color="auto"/>
      </w:divBdr>
    </w:div>
    <w:div w:id="1318459246">
      <w:bodyDiv w:val="1"/>
      <w:marLeft w:val="0"/>
      <w:marRight w:val="0"/>
      <w:marTop w:val="0"/>
      <w:marBottom w:val="0"/>
      <w:divBdr>
        <w:top w:val="none" w:sz="0" w:space="0" w:color="auto"/>
        <w:left w:val="none" w:sz="0" w:space="0" w:color="auto"/>
        <w:bottom w:val="none" w:sz="0" w:space="0" w:color="auto"/>
        <w:right w:val="none" w:sz="0" w:space="0" w:color="auto"/>
      </w:divBdr>
    </w:div>
    <w:div w:id="18012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2019-12-03T10:09:00Z</dcterms:created>
  <dcterms:modified xsi:type="dcterms:W3CDTF">2019-12-04T12:11:00Z</dcterms:modified>
</cp:coreProperties>
</file>