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E8" w:rsidRPr="00724AE8" w:rsidRDefault="00724AE8" w:rsidP="00724AE8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b/>
          <w:sz w:val="28"/>
        </w:rPr>
        <w:t>План работы</w:t>
      </w:r>
    </w:p>
    <w:p w:rsidR="00724AE8" w:rsidRPr="00724AE8" w:rsidRDefault="00724AE8" w:rsidP="00724AE8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b/>
          <w:sz w:val="28"/>
        </w:rPr>
        <w:t>творческой группы по развитию трехъязычного образования</w:t>
      </w:r>
    </w:p>
    <w:p w:rsidR="00724AE8" w:rsidRPr="00724AE8" w:rsidRDefault="00724AE8" w:rsidP="00724AE8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b/>
          <w:sz w:val="28"/>
        </w:rPr>
        <w:t>на 2019-2020 учебный год</w:t>
      </w:r>
    </w:p>
    <w:p w:rsidR="00724AE8" w:rsidRPr="00724AE8" w:rsidRDefault="00724AE8" w:rsidP="00724AE8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развитие трехъязычного образования в Республике Казахстан, поэтапного перехода на английский язык обучения в системе образования, дорожной карты развития трехъязычного образования на 2015-2020 годы, Закона «О языках в Республике Казахстан», Государственной программы функционирования и развития языков на 2011-2020 годы, в СОШ № 15 г</w:t>
      </w:r>
      <w:proofErr w:type="gram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авлодара создана творческая группа учителей.</w:t>
      </w:r>
    </w:p>
    <w:p w:rsidR="00724AE8" w:rsidRPr="00724AE8" w:rsidRDefault="00724AE8" w:rsidP="00724AE8">
      <w:pPr>
        <w:pStyle w:val="a4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b/>
          <w:sz w:val="28"/>
        </w:rPr>
        <w:t>Цель творческой группы</w:t>
      </w:r>
    </w:p>
    <w:p w:rsidR="00724AE8" w:rsidRPr="00724AE8" w:rsidRDefault="00724AE8" w:rsidP="00724AE8">
      <w:pPr>
        <w:pStyle w:val="a4"/>
        <w:rPr>
          <w:rFonts w:ascii="Times New Roman" w:eastAsia="Times New Roman" w:hAnsi="Times New Roman" w:cs="Times New Roman"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sz w:val="32"/>
          <w:szCs w:val="24"/>
        </w:rPr>
        <w:t xml:space="preserve">● </w:t>
      </w:r>
      <w:r w:rsidRPr="00724AE8">
        <w:rPr>
          <w:rFonts w:ascii="Times New Roman" w:eastAsia="Times New Roman" w:hAnsi="Times New Roman" w:cs="Times New Roman"/>
          <w:sz w:val="28"/>
        </w:rPr>
        <w:t>совершенствование форм и методов, обеспечивающих поэтапное изучение английского языка на уроках биологии;</w:t>
      </w:r>
    </w:p>
    <w:p w:rsidR="00724AE8" w:rsidRPr="00724AE8" w:rsidRDefault="00724AE8" w:rsidP="00724AE8">
      <w:pPr>
        <w:pStyle w:val="a4"/>
        <w:rPr>
          <w:rFonts w:ascii="Times New Roman" w:eastAsia="Times New Roman" w:hAnsi="Times New Roman" w:cs="Times New Roman"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sz w:val="32"/>
          <w:szCs w:val="24"/>
        </w:rPr>
        <w:t xml:space="preserve">● </w:t>
      </w:r>
      <w:r w:rsidRPr="00724AE8">
        <w:rPr>
          <w:rFonts w:ascii="Times New Roman" w:eastAsia="Times New Roman" w:hAnsi="Times New Roman" w:cs="Times New Roman"/>
          <w:sz w:val="28"/>
        </w:rPr>
        <w:t>применение терминологического словаря на уроках биологии;</w:t>
      </w:r>
    </w:p>
    <w:p w:rsidR="00724AE8" w:rsidRPr="00724AE8" w:rsidRDefault="00724AE8" w:rsidP="00724AE8">
      <w:pPr>
        <w:pStyle w:val="a4"/>
        <w:rPr>
          <w:rFonts w:ascii="Times New Roman" w:eastAsia="Times New Roman" w:hAnsi="Times New Roman" w:cs="Times New Roman"/>
          <w:sz w:val="32"/>
          <w:szCs w:val="24"/>
        </w:rPr>
      </w:pPr>
      <w:r w:rsidRPr="00724AE8">
        <w:rPr>
          <w:rFonts w:ascii="Times New Roman" w:eastAsia="Times New Roman" w:hAnsi="Times New Roman" w:cs="Times New Roman"/>
          <w:sz w:val="32"/>
          <w:szCs w:val="24"/>
        </w:rPr>
        <w:t xml:space="preserve">● </w:t>
      </w:r>
      <w:r w:rsidRPr="00724AE8">
        <w:rPr>
          <w:rFonts w:ascii="Times New Roman" w:eastAsia="Times New Roman" w:hAnsi="Times New Roman" w:cs="Times New Roman"/>
          <w:sz w:val="28"/>
        </w:rPr>
        <w:t>создание научно-методических ресурсов;</w:t>
      </w:r>
    </w:p>
    <w:p w:rsidR="00724AE8" w:rsidRPr="00724AE8" w:rsidRDefault="00724AE8" w:rsidP="00724AE8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Состав творческой группы: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Ахмарова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Даньяловна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 биологии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Кожабекова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Жанна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Турбатыровна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 английского языка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Даирова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Зарина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Болатовна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учитель математики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Прегер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Евгения Владимировна – учитель информатики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Абденова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Алмагуль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Дюсековна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 химии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Шарбакбаева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Риза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Мухамбетовна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учитель казахского языка</w:t>
      </w:r>
    </w:p>
    <w:p w:rsidR="00724AE8" w:rsidRPr="00724AE8" w:rsidRDefault="00724AE8" w:rsidP="00724AE8">
      <w:pPr>
        <w:numPr>
          <w:ilvl w:val="0"/>
          <w:numId w:val="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Рахимгожина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Динара </w:t>
      </w:r>
      <w:proofErr w:type="spellStart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>Маралбековна</w:t>
      </w:r>
      <w:proofErr w:type="spellEnd"/>
      <w:r w:rsidRPr="0072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учитель физики</w:t>
      </w:r>
    </w:p>
    <w:p w:rsidR="00724AE8" w:rsidRPr="00724AE8" w:rsidRDefault="00724AE8" w:rsidP="00724AE8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 творческой группы на 2019/</w:t>
      </w:r>
      <w:r w:rsidRPr="00724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 учебный год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"/>
        <w:gridCol w:w="5844"/>
        <w:gridCol w:w="1398"/>
        <w:gridCol w:w="1690"/>
      </w:tblGrid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Ответ-ый</w:t>
            </w:r>
            <w:proofErr w:type="spellEnd"/>
          </w:p>
        </w:tc>
      </w:tr>
      <w:tr w:rsidR="00724AE8" w:rsidRPr="00724AE8" w:rsidTr="00724AE8">
        <w:trPr>
          <w:trHeight w:val="1100"/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документов, методических рекомендаций по преподаванию предметов на английском языке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Подборка дидактического обеспечения учебных программ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рабочих программ по предметам естественно-математического цикла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планов самообразования с учетом языкового погружения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учебной деятельности с учетом личностных и индивидуальных особенностей учащихся с учетом языкового погружения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rHeight w:val="405"/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уроков с учетом языкового погружения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</w:t>
            </w:r>
          </w:p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мастер-классов по языковому погружению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февраль, май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rHeight w:val="480"/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ТГ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  <w:tr w:rsidR="00724AE8" w:rsidRPr="00724AE8" w:rsidTr="00724AE8">
        <w:trPr>
          <w:tblCellSpacing w:w="7" w:type="dxa"/>
        </w:trPr>
        <w:tc>
          <w:tcPr>
            <w:tcW w:w="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 и методических рекомендаций с учетом языкового погружения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май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24AE8" w:rsidRPr="00724AE8" w:rsidRDefault="00724AE8" w:rsidP="00724A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руппы</w:t>
            </w:r>
          </w:p>
        </w:tc>
      </w:tr>
    </w:tbl>
    <w:p w:rsidR="00724AE8" w:rsidRPr="00724AE8" w:rsidRDefault="00724AE8" w:rsidP="00724AE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AE8" w:rsidRPr="00724AE8" w:rsidRDefault="00724AE8" w:rsidP="00724AE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BA5" w:rsidRDefault="00F21BA5"/>
    <w:sectPr w:rsidR="00F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F44"/>
    <w:multiLevelType w:val="multilevel"/>
    <w:tmpl w:val="B25A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4AE8"/>
    <w:rsid w:val="00724AE8"/>
    <w:rsid w:val="00F2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A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4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2019-12-24T04:59:00Z</dcterms:created>
  <dcterms:modified xsi:type="dcterms:W3CDTF">2019-12-24T05:05:00Z</dcterms:modified>
</cp:coreProperties>
</file>