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56" w:type="dxa"/>
        <w:tblInd w:w="3613" w:type="dxa"/>
        <w:tblBorders>
          <w:top w:val="single" w:sz="2" w:space="0" w:color="E8E8E8"/>
          <w:left w:val="single" w:sz="2" w:space="0" w:color="E8E8E8"/>
          <w:bottom w:val="single" w:sz="2" w:space="0" w:color="E8E8E8"/>
          <w:right w:val="single" w:sz="2" w:space="0" w:color="E8E8E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6"/>
      </w:tblGrid>
      <w:tr w:rsidR="00263F37" w:rsidRPr="00263F37" w:rsidTr="00263F37">
        <w:trPr>
          <w:trHeight w:val="1199"/>
        </w:trPr>
        <w:tc>
          <w:tcPr>
            <w:tcW w:w="5856" w:type="dxa"/>
            <w:tcBorders>
              <w:top w:val="single" w:sz="2" w:space="0" w:color="E8E8E8"/>
              <w:left w:val="single" w:sz="2" w:space="0" w:color="E8E8E8"/>
              <w:bottom w:val="single" w:sz="2" w:space="0" w:color="E8E8E8"/>
              <w:right w:val="single" w:sz="2" w:space="0" w:color="E8E8E8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3F37" w:rsidRPr="00263F37" w:rsidRDefault="00263F37" w:rsidP="00263F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bookmarkStart w:id="0" w:name="z118"/>
            <w:bookmarkStart w:id="1" w:name="_GoBack"/>
            <w:bookmarkEnd w:id="0"/>
            <w:bookmarkEnd w:id="1"/>
            <w:proofErr w:type="gramStart"/>
            <w:r w:rsidRPr="00263F37">
              <w:rPr>
                <w:rFonts w:ascii="Arial" w:eastAsia="Times New Roman" w:hAnsi="Arial" w:cs="Arial"/>
                <w:lang w:eastAsia="ru-RU"/>
              </w:rPr>
              <w:t>Утвержден</w:t>
            </w:r>
            <w:proofErr w:type="gramEnd"/>
            <w:r w:rsidRPr="00263F37">
              <w:rPr>
                <w:rFonts w:ascii="Arial" w:eastAsia="Times New Roman" w:hAnsi="Arial" w:cs="Arial"/>
                <w:lang w:eastAsia="ru-RU"/>
              </w:rPr>
              <w:br/>
              <w:t xml:space="preserve">постановлением </w:t>
            </w:r>
            <w:proofErr w:type="spellStart"/>
            <w:r w:rsidRPr="00263F37">
              <w:rPr>
                <w:rFonts w:ascii="Arial" w:eastAsia="Times New Roman" w:hAnsi="Arial" w:cs="Arial"/>
                <w:lang w:eastAsia="ru-RU"/>
              </w:rPr>
              <w:t>акимата</w:t>
            </w:r>
            <w:proofErr w:type="spellEnd"/>
            <w:r w:rsidRPr="00263F37">
              <w:rPr>
                <w:rFonts w:ascii="Arial" w:eastAsia="Times New Roman" w:hAnsi="Arial" w:cs="Arial"/>
                <w:lang w:eastAsia="ru-RU"/>
              </w:rPr>
              <w:br/>
              <w:t>Павлодарской области</w:t>
            </w:r>
            <w:r w:rsidRPr="00263F37">
              <w:rPr>
                <w:rFonts w:ascii="Arial" w:eastAsia="Times New Roman" w:hAnsi="Arial" w:cs="Arial"/>
                <w:lang w:eastAsia="ru-RU"/>
              </w:rPr>
              <w:br/>
              <w:t>от "24" июня 2015 года № 181/6</w:t>
            </w:r>
          </w:p>
        </w:tc>
      </w:tr>
    </w:tbl>
    <w:p w:rsidR="00263F37" w:rsidRPr="00263F37" w:rsidRDefault="00263F37" w:rsidP="00263F37">
      <w:pPr>
        <w:spacing w:before="225" w:after="225" w:line="240" w:lineRule="auto"/>
        <w:outlineLvl w:val="2"/>
        <w:rPr>
          <w:rFonts w:ascii="Arial" w:eastAsia="Times New Roman" w:hAnsi="Arial" w:cs="Arial"/>
          <w:color w:val="911B1B"/>
          <w:sz w:val="23"/>
          <w:szCs w:val="23"/>
          <w:lang w:eastAsia="ru-RU"/>
        </w:rPr>
      </w:pPr>
      <w:r w:rsidRPr="00263F37">
        <w:rPr>
          <w:rFonts w:ascii="Arial" w:eastAsia="Times New Roman" w:hAnsi="Arial" w:cs="Arial"/>
          <w:color w:val="911B1B"/>
          <w:sz w:val="23"/>
          <w:szCs w:val="23"/>
          <w:lang w:eastAsia="ru-RU"/>
        </w:rPr>
        <w:t>Регламент государственной услуги "Предоставление бесплатного</w:t>
      </w:r>
      <w:r w:rsidRPr="00263F37">
        <w:rPr>
          <w:rFonts w:ascii="Arial" w:eastAsia="Times New Roman" w:hAnsi="Arial" w:cs="Arial"/>
          <w:color w:val="911B1B"/>
          <w:sz w:val="23"/>
          <w:szCs w:val="23"/>
          <w:lang w:eastAsia="ru-RU"/>
        </w:rPr>
        <w:br/>
        <w:t>подвоза к общеобразовательным организациям и обратно</w:t>
      </w:r>
      <w:r w:rsidRPr="00263F37">
        <w:rPr>
          <w:rFonts w:ascii="Arial" w:eastAsia="Times New Roman" w:hAnsi="Arial" w:cs="Arial"/>
          <w:color w:val="911B1B"/>
          <w:sz w:val="23"/>
          <w:szCs w:val="23"/>
          <w:lang w:eastAsia="ru-RU"/>
        </w:rPr>
        <w:br/>
        <w:t>домой детям, проживающим в отдаленных сельских пунктах"</w:t>
      </w:r>
    </w:p>
    <w:p w:rsidR="00263F37" w:rsidRPr="00263F37" w:rsidRDefault="00263F37" w:rsidP="00263F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263F37">
        <w:rPr>
          <w:rFonts w:ascii="Arial" w:eastAsia="Times New Roman" w:hAnsi="Arial" w:cs="Arial"/>
          <w:sz w:val="24"/>
          <w:szCs w:val="24"/>
          <w:lang w:eastAsia="ru-RU"/>
        </w:rPr>
        <w:t xml:space="preserve">      </w:t>
      </w:r>
      <w:r w:rsidRPr="00263F37">
        <w:rPr>
          <w:rFonts w:ascii="Arial" w:eastAsia="Times New Roman" w:hAnsi="Arial" w:cs="Arial"/>
          <w:highlight w:val="yellow"/>
          <w:lang w:eastAsia="ru-RU"/>
        </w:rPr>
        <w:t xml:space="preserve">Сноска. Регламент - в редакции постановления </w:t>
      </w:r>
      <w:proofErr w:type="spellStart"/>
      <w:r w:rsidRPr="00263F37">
        <w:rPr>
          <w:rFonts w:ascii="Arial" w:eastAsia="Times New Roman" w:hAnsi="Arial" w:cs="Arial"/>
          <w:highlight w:val="yellow"/>
          <w:lang w:eastAsia="ru-RU"/>
        </w:rPr>
        <w:t>акимата</w:t>
      </w:r>
      <w:proofErr w:type="spellEnd"/>
      <w:r w:rsidRPr="00263F37">
        <w:rPr>
          <w:rFonts w:ascii="Arial" w:eastAsia="Times New Roman" w:hAnsi="Arial" w:cs="Arial"/>
          <w:highlight w:val="yellow"/>
          <w:lang w:eastAsia="ru-RU"/>
        </w:rPr>
        <w:t xml:space="preserve"> Павлодарской области от </w:t>
      </w:r>
      <w:r w:rsidRPr="00263F37">
        <w:rPr>
          <w:rFonts w:ascii="Arial" w:eastAsia="Times New Roman" w:hAnsi="Arial" w:cs="Arial"/>
          <w:color w:val="FF0000"/>
          <w:highlight w:val="yellow"/>
          <w:lang w:eastAsia="ru-RU"/>
        </w:rPr>
        <w:t xml:space="preserve">03.08.2018 </w:t>
      </w:r>
      <w:hyperlink r:id="rId6" w:anchor="119" w:tgtFrame="_blank" w:history="1">
        <w:r w:rsidRPr="00263F37">
          <w:rPr>
            <w:rFonts w:ascii="Arial" w:eastAsia="Times New Roman" w:hAnsi="Arial" w:cs="Arial"/>
            <w:color w:val="FF0000"/>
            <w:highlight w:val="yellow"/>
            <w:u w:val="single"/>
            <w:lang w:eastAsia="ru-RU"/>
          </w:rPr>
          <w:t>№ 273/5</w:t>
        </w:r>
      </w:hyperlink>
      <w:r w:rsidRPr="00263F37">
        <w:rPr>
          <w:rFonts w:ascii="Arial" w:eastAsia="Times New Roman" w:hAnsi="Arial" w:cs="Arial"/>
          <w:highlight w:val="yellow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263F37" w:rsidRPr="00263F37" w:rsidRDefault="00263F37" w:rsidP="00263F37">
      <w:pPr>
        <w:spacing w:before="225" w:after="225" w:line="240" w:lineRule="auto"/>
        <w:outlineLvl w:val="2"/>
        <w:rPr>
          <w:rFonts w:ascii="Arial" w:eastAsia="Times New Roman" w:hAnsi="Arial" w:cs="Arial"/>
          <w:color w:val="911B1B"/>
          <w:sz w:val="23"/>
          <w:szCs w:val="23"/>
          <w:lang w:eastAsia="ru-RU"/>
        </w:rPr>
      </w:pPr>
      <w:r w:rsidRPr="00263F37">
        <w:rPr>
          <w:rFonts w:ascii="Arial" w:eastAsia="Times New Roman" w:hAnsi="Arial" w:cs="Arial"/>
          <w:color w:val="911B1B"/>
          <w:sz w:val="23"/>
          <w:szCs w:val="23"/>
          <w:lang w:eastAsia="ru-RU"/>
        </w:rPr>
        <w:t>Глава 1. Общие положения</w:t>
      </w:r>
    </w:p>
    <w:p w:rsidR="00263F37" w:rsidRPr="00263F37" w:rsidRDefault="00263F37" w:rsidP="00263F3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63F37">
        <w:rPr>
          <w:rFonts w:ascii="Arial" w:eastAsia="Times New Roman" w:hAnsi="Arial" w:cs="Arial"/>
          <w:color w:val="363636"/>
          <w:sz w:val="21"/>
          <w:szCs w:val="21"/>
          <w:lang w:eastAsia="ru-RU"/>
        </w:rPr>
        <w:t xml:space="preserve">      </w:t>
      </w:r>
      <w:r w:rsidRPr="00263F37">
        <w:rPr>
          <w:rFonts w:ascii="Arial" w:eastAsia="Times New Roman" w:hAnsi="Arial" w:cs="Arial"/>
          <w:sz w:val="20"/>
          <w:szCs w:val="20"/>
          <w:lang w:eastAsia="ru-RU"/>
        </w:rPr>
        <w:t xml:space="preserve">1. Государственная услуга "Предоставление бесплатного подвоза к общеобразовательным организациям и обратно домой детям, проживающим в отдаленных сельских пунктах" (далее - государственная услуга) оказывается </w:t>
      </w:r>
      <w:proofErr w:type="spellStart"/>
      <w:r w:rsidRPr="00263F37">
        <w:rPr>
          <w:rFonts w:ascii="Arial" w:eastAsia="Times New Roman" w:hAnsi="Arial" w:cs="Arial"/>
          <w:sz w:val="20"/>
          <w:szCs w:val="20"/>
          <w:lang w:eastAsia="ru-RU"/>
        </w:rPr>
        <w:t>акимом</w:t>
      </w:r>
      <w:proofErr w:type="spellEnd"/>
      <w:r w:rsidRPr="00263F37">
        <w:rPr>
          <w:rFonts w:ascii="Arial" w:eastAsia="Times New Roman" w:hAnsi="Arial" w:cs="Arial"/>
          <w:sz w:val="20"/>
          <w:szCs w:val="20"/>
          <w:lang w:eastAsia="ru-RU"/>
        </w:rPr>
        <w:t xml:space="preserve"> поселка, села, сельского округа Павлодарской области (далее - </w:t>
      </w:r>
      <w:proofErr w:type="spellStart"/>
      <w:r w:rsidRPr="00263F37">
        <w:rPr>
          <w:rFonts w:ascii="Arial" w:eastAsia="Times New Roman" w:hAnsi="Arial" w:cs="Arial"/>
          <w:sz w:val="20"/>
          <w:szCs w:val="20"/>
          <w:lang w:eastAsia="ru-RU"/>
        </w:rPr>
        <w:t>услугодатель</w:t>
      </w:r>
      <w:proofErr w:type="spellEnd"/>
      <w:r w:rsidRPr="00263F37">
        <w:rPr>
          <w:rFonts w:ascii="Arial" w:eastAsia="Times New Roman" w:hAnsi="Arial" w:cs="Arial"/>
          <w:sz w:val="20"/>
          <w:szCs w:val="20"/>
          <w:lang w:eastAsia="ru-RU"/>
        </w:rPr>
        <w:t>).</w:t>
      </w:r>
    </w:p>
    <w:p w:rsidR="00263F37" w:rsidRPr="00263F37" w:rsidRDefault="00263F37" w:rsidP="00263F3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63F37">
        <w:rPr>
          <w:rFonts w:ascii="Arial" w:eastAsia="Times New Roman" w:hAnsi="Arial" w:cs="Arial"/>
          <w:sz w:val="20"/>
          <w:szCs w:val="20"/>
          <w:lang w:eastAsia="ru-RU"/>
        </w:rPr>
        <w:t xml:space="preserve">      Прием заявления и выдача результата оказания государственной услуги осуществляются </w:t>
      </w:r>
      <w:proofErr w:type="gramStart"/>
      <w:r w:rsidRPr="00263F37">
        <w:rPr>
          <w:rFonts w:ascii="Arial" w:eastAsia="Times New Roman" w:hAnsi="Arial" w:cs="Arial"/>
          <w:sz w:val="20"/>
          <w:szCs w:val="20"/>
          <w:lang w:eastAsia="ru-RU"/>
        </w:rPr>
        <w:t>через</w:t>
      </w:r>
      <w:proofErr w:type="gramEnd"/>
      <w:r w:rsidRPr="00263F37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:rsidR="00263F37" w:rsidRPr="00263F37" w:rsidRDefault="00263F37" w:rsidP="00263F3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63F37">
        <w:rPr>
          <w:rFonts w:ascii="Arial" w:eastAsia="Times New Roman" w:hAnsi="Arial" w:cs="Arial"/>
          <w:sz w:val="20"/>
          <w:szCs w:val="20"/>
          <w:lang w:eastAsia="ru-RU"/>
        </w:rPr>
        <w:t xml:space="preserve">      1) канцелярию </w:t>
      </w:r>
      <w:proofErr w:type="spellStart"/>
      <w:r w:rsidRPr="00263F37">
        <w:rPr>
          <w:rFonts w:ascii="Arial" w:eastAsia="Times New Roman" w:hAnsi="Arial" w:cs="Arial"/>
          <w:sz w:val="20"/>
          <w:szCs w:val="20"/>
          <w:lang w:eastAsia="ru-RU"/>
        </w:rPr>
        <w:t>услугодателя</w:t>
      </w:r>
      <w:proofErr w:type="spellEnd"/>
      <w:r w:rsidRPr="00263F37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263F37" w:rsidRPr="00263F37" w:rsidRDefault="00263F37" w:rsidP="00263F3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63F37">
        <w:rPr>
          <w:rFonts w:ascii="Arial" w:eastAsia="Times New Roman" w:hAnsi="Arial" w:cs="Arial"/>
          <w:sz w:val="20"/>
          <w:szCs w:val="20"/>
          <w:lang w:eastAsia="ru-RU"/>
        </w:rPr>
        <w:t>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 w:rsidR="00263F37" w:rsidRPr="00263F37" w:rsidRDefault="00263F37" w:rsidP="00263F3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63F37">
        <w:rPr>
          <w:rFonts w:ascii="Arial" w:eastAsia="Times New Roman" w:hAnsi="Arial" w:cs="Arial"/>
          <w:sz w:val="20"/>
          <w:szCs w:val="20"/>
          <w:lang w:eastAsia="ru-RU"/>
        </w:rPr>
        <w:t>      2. Форма оказания государственной услуги: бумажная.</w:t>
      </w:r>
    </w:p>
    <w:p w:rsidR="00263F37" w:rsidRPr="00263F37" w:rsidRDefault="00263F37" w:rsidP="00263F3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63F37">
        <w:rPr>
          <w:rFonts w:ascii="Arial" w:eastAsia="Times New Roman" w:hAnsi="Arial" w:cs="Arial"/>
          <w:sz w:val="20"/>
          <w:szCs w:val="20"/>
          <w:lang w:eastAsia="ru-RU"/>
        </w:rPr>
        <w:t xml:space="preserve">      3. </w:t>
      </w:r>
      <w:proofErr w:type="gramStart"/>
      <w:r w:rsidRPr="00263F37">
        <w:rPr>
          <w:rFonts w:ascii="Arial" w:eastAsia="Times New Roman" w:hAnsi="Arial" w:cs="Arial"/>
          <w:sz w:val="20"/>
          <w:szCs w:val="20"/>
          <w:lang w:eastAsia="ru-RU"/>
        </w:rPr>
        <w:t xml:space="preserve">Результат оказания государственной услуги - справка о предоставлении бесплатного подвоза к общеобразовательной организации образования и обратно домой по форме согласно </w:t>
      </w:r>
      <w:hyperlink r:id="rId7" w:anchor="z917" w:tgtFrame="_blank" w:history="1">
        <w:r w:rsidRPr="00263F37">
          <w:rPr>
            <w:rFonts w:ascii="Arial" w:eastAsia="Times New Roman" w:hAnsi="Arial" w:cs="Arial"/>
            <w:sz w:val="20"/>
            <w:szCs w:val="20"/>
            <w:u w:val="single"/>
            <w:lang w:eastAsia="ru-RU"/>
          </w:rPr>
          <w:t>приложению 1</w:t>
        </w:r>
      </w:hyperlink>
      <w:r w:rsidRPr="00263F37">
        <w:rPr>
          <w:rFonts w:ascii="Arial" w:eastAsia="Times New Roman" w:hAnsi="Arial" w:cs="Arial"/>
          <w:sz w:val="20"/>
          <w:szCs w:val="20"/>
          <w:lang w:eastAsia="ru-RU"/>
        </w:rPr>
        <w:t xml:space="preserve"> к стандарту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пунктах", утвержденного </w:t>
      </w:r>
      <w:hyperlink r:id="rId8" w:anchor="z1" w:tgtFrame="_blank" w:history="1">
        <w:r w:rsidRPr="00263F37">
          <w:rPr>
            <w:rFonts w:ascii="Arial" w:eastAsia="Times New Roman" w:hAnsi="Arial" w:cs="Arial"/>
            <w:sz w:val="20"/>
            <w:szCs w:val="20"/>
            <w:u w:val="single"/>
            <w:lang w:eastAsia="ru-RU"/>
          </w:rPr>
          <w:t>приказом</w:t>
        </w:r>
      </w:hyperlink>
      <w:r w:rsidRPr="00263F37">
        <w:rPr>
          <w:rFonts w:ascii="Arial" w:eastAsia="Times New Roman" w:hAnsi="Arial" w:cs="Arial"/>
          <w:sz w:val="20"/>
          <w:szCs w:val="20"/>
          <w:lang w:eastAsia="ru-RU"/>
        </w:rPr>
        <w:t xml:space="preserve"> Министра образования и науки Республики Казахстан от 13 апреля 2015 года № 198 (далее - Стандарт) либо мотивированный ответ об</w:t>
      </w:r>
      <w:proofErr w:type="gramEnd"/>
      <w:r w:rsidRPr="00263F3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263F37">
        <w:rPr>
          <w:rFonts w:ascii="Arial" w:eastAsia="Times New Roman" w:hAnsi="Arial" w:cs="Arial"/>
          <w:sz w:val="20"/>
          <w:szCs w:val="20"/>
          <w:lang w:eastAsia="ru-RU"/>
        </w:rPr>
        <w:t>отказе</w:t>
      </w:r>
      <w:proofErr w:type="gramEnd"/>
      <w:r w:rsidRPr="00263F37">
        <w:rPr>
          <w:rFonts w:ascii="Arial" w:eastAsia="Times New Roman" w:hAnsi="Arial" w:cs="Arial"/>
          <w:sz w:val="20"/>
          <w:szCs w:val="20"/>
          <w:lang w:eastAsia="ru-RU"/>
        </w:rPr>
        <w:t xml:space="preserve"> в оказании государственной услуги в случаях и по основаниям, предусмотренным </w:t>
      </w:r>
      <w:hyperlink r:id="rId9" w:anchor="z894" w:tgtFrame="_blank" w:history="1">
        <w:r w:rsidRPr="00263F37">
          <w:rPr>
            <w:rFonts w:ascii="Arial" w:eastAsia="Times New Roman" w:hAnsi="Arial" w:cs="Arial"/>
            <w:sz w:val="20"/>
            <w:szCs w:val="20"/>
            <w:u w:val="single"/>
            <w:lang w:eastAsia="ru-RU"/>
          </w:rPr>
          <w:t>пунктом 10</w:t>
        </w:r>
      </w:hyperlink>
      <w:r w:rsidRPr="00263F37">
        <w:rPr>
          <w:rFonts w:ascii="Arial" w:eastAsia="Times New Roman" w:hAnsi="Arial" w:cs="Arial"/>
          <w:sz w:val="20"/>
          <w:szCs w:val="20"/>
          <w:lang w:eastAsia="ru-RU"/>
        </w:rPr>
        <w:t xml:space="preserve"> Стандарта.</w:t>
      </w:r>
    </w:p>
    <w:p w:rsidR="00263F37" w:rsidRPr="00263F37" w:rsidRDefault="00263F37" w:rsidP="00263F3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63F37">
        <w:rPr>
          <w:rFonts w:ascii="Arial" w:eastAsia="Times New Roman" w:hAnsi="Arial" w:cs="Arial"/>
          <w:sz w:val="20"/>
          <w:szCs w:val="20"/>
          <w:lang w:eastAsia="ru-RU"/>
        </w:rPr>
        <w:t>      Форма предоставления результата оказания государственной услуги: бумажная.</w:t>
      </w:r>
    </w:p>
    <w:p w:rsidR="00263F37" w:rsidRPr="00263F37" w:rsidRDefault="00263F37" w:rsidP="00263F37">
      <w:pPr>
        <w:spacing w:before="225" w:after="225" w:line="240" w:lineRule="auto"/>
        <w:outlineLvl w:val="2"/>
        <w:rPr>
          <w:rFonts w:ascii="Arial" w:eastAsia="Times New Roman" w:hAnsi="Arial" w:cs="Arial"/>
          <w:color w:val="911B1B"/>
          <w:sz w:val="23"/>
          <w:szCs w:val="23"/>
          <w:lang w:eastAsia="ru-RU"/>
        </w:rPr>
      </w:pPr>
      <w:r w:rsidRPr="00263F37">
        <w:rPr>
          <w:rFonts w:ascii="Arial" w:eastAsia="Times New Roman" w:hAnsi="Arial" w:cs="Arial"/>
          <w:color w:val="911B1B"/>
          <w:sz w:val="23"/>
          <w:szCs w:val="23"/>
          <w:lang w:eastAsia="ru-RU"/>
        </w:rPr>
        <w:t>Глава 2. Описание порядка действий структурных подразделений</w:t>
      </w:r>
      <w:r w:rsidRPr="00263F37">
        <w:rPr>
          <w:rFonts w:ascii="Arial" w:eastAsia="Times New Roman" w:hAnsi="Arial" w:cs="Arial"/>
          <w:color w:val="911B1B"/>
          <w:sz w:val="23"/>
          <w:szCs w:val="23"/>
          <w:lang w:eastAsia="ru-RU"/>
        </w:rPr>
        <w:br/>
        <w:t xml:space="preserve">(работников) </w:t>
      </w:r>
      <w:proofErr w:type="spellStart"/>
      <w:r w:rsidRPr="00263F37">
        <w:rPr>
          <w:rFonts w:ascii="Arial" w:eastAsia="Times New Roman" w:hAnsi="Arial" w:cs="Arial"/>
          <w:color w:val="911B1B"/>
          <w:sz w:val="23"/>
          <w:szCs w:val="23"/>
          <w:lang w:eastAsia="ru-RU"/>
        </w:rPr>
        <w:t>услугодателя</w:t>
      </w:r>
      <w:proofErr w:type="spellEnd"/>
      <w:r w:rsidRPr="00263F37">
        <w:rPr>
          <w:rFonts w:ascii="Arial" w:eastAsia="Times New Roman" w:hAnsi="Arial" w:cs="Arial"/>
          <w:color w:val="911B1B"/>
          <w:sz w:val="23"/>
          <w:szCs w:val="23"/>
          <w:lang w:eastAsia="ru-RU"/>
        </w:rPr>
        <w:t xml:space="preserve"> в процессе оказания государственной услуги</w:t>
      </w:r>
    </w:p>
    <w:p w:rsidR="00263F37" w:rsidRPr="00263F37" w:rsidRDefault="00263F37" w:rsidP="00263F3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63F37">
        <w:rPr>
          <w:rFonts w:ascii="Arial" w:eastAsia="Times New Roman" w:hAnsi="Arial" w:cs="Arial"/>
          <w:color w:val="363636"/>
          <w:sz w:val="21"/>
          <w:szCs w:val="21"/>
          <w:lang w:eastAsia="ru-RU"/>
        </w:rPr>
        <w:t xml:space="preserve">      </w:t>
      </w:r>
      <w:r w:rsidRPr="00263F37">
        <w:rPr>
          <w:rFonts w:ascii="Arial" w:eastAsia="Times New Roman" w:hAnsi="Arial" w:cs="Arial"/>
          <w:sz w:val="20"/>
          <w:szCs w:val="20"/>
          <w:lang w:eastAsia="ru-RU"/>
        </w:rPr>
        <w:t xml:space="preserve">4. Основанием для начала процедуры (действия) по оказанию государственной услуги является заявление </w:t>
      </w:r>
      <w:proofErr w:type="spellStart"/>
      <w:r w:rsidRPr="00263F37">
        <w:rPr>
          <w:rFonts w:ascii="Arial" w:eastAsia="Times New Roman" w:hAnsi="Arial" w:cs="Arial"/>
          <w:sz w:val="20"/>
          <w:szCs w:val="20"/>
          <w:lang w:eastAsia="ru-RU"/>
        </w:rPr>
        <w:t>услугополучателя</w:t>
      </w:r>
      <w:proofErr w:type="spellEnd"/>
      <w:r w:rsidRPr="00263F37">
        <w:rPr>
          <w:rFonts w:ascii="Arial" w:eastAsia="Times New Roman" w:hAnsi="Arial" w:cs="Arial"/>
          <w:sz w:val="20"/>
          <w:szCs w:val="20"/>
          <w:lang w:eastAsia="ru-RU"/>
        </w:rPr>
        <w:t xml:space="preserve"> с приложением необходимых документов, указанных в </w:t>
      </w:r>
      <w:hyperlink r:id="rId10" w:anchor="z883" w:tgtFrame="_blank" w:history="1">
        <w:r w:rsidRPr="00263F37">
          <w:rPr>
            <w:rFonts w:ascii="Arial" w:eastAsia="Times New Roman" w:hAnsi="Arial" w:cs="Arial"/>
            <w:sz w:val="20"/>
            <w:szCs w:val="20"/>
            <w:u w:val="single"/>
            <w:lang w:eastAsia="ru-RU"/>
          </w:rPr>
          <w:t>пункте 9</w:t>
        </w:r>
      </w:hyperlink>
      <w:r w:rsidRPr="00263F37">
        <w:rPr>
          <w:rFonts w:ascii="Arial" w:eastAsia="Times New Roman" w:hAnsi="Arial" w:cs="Arial"/>
          <w:sz w:val="20"/>
          <w:szCs w:val="20"/>
          <w:lang w:eastAsia="ru-RU"/>
        </w:rPr>
        <w:t xml:space="preserve"> Стандарта.</w:t>
      </w:r>
    </w:p>
    <w:p w:rsidR="00263F37" w:rsidRPr="00263F37" w:rsidRDefault="00263F37" w:rsidP="00263F3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63F37">
        <w:rPr>
          <w:rFonts w:ascii="Arial" w:eastAsia="Times New Roman" w:hAnsi="Arial" w:cs="Arial"/>
          <w:sz w:val="20"/>
          <w:szCs w:val="20"/>
          <w:lang w:eastAsia="ru-RU"/>
        </w:rPr>
        <w:t>      5. Содержание каждой процедуры (действия), входящей в состав процесса оказания государственной услуги, длительность и последовательность ее выполнения, в том числе этапы прохождения процедур (действий):</w:t>
      </w:r>
    </w:p>
    <w:p w:rsidR="00263F37" w:rsidRPr="00263F37" w:rsidRDefault="00263F37" w:rsidP="00263F3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63F37">
        <w:rPr>
          <w:rFonts w:ascii="Arial" w:eastAsia="Times New Roman" w:hAnsi="Arial" w:cs="Arial"/>
          <w:sz w:val="20"/>
          <w:szCs w:val="20"/>
          <w:lang w:eastAsia="ru-RU"/>
        </w:rPr>
        <w:t xml:space="preserve">      1) сотрудник канцелярии </w:t>
      </w:r>
      <w:proofErr w:type="spellStart"/>
      <w:r w:rsidRPr="00263F37">
        <w:rPr>
          <w:rFonts w:ascii="Arial" w:eastAsia="Times New Roman" w:hAnsi="Arial" w:cs="Arial"/>
          <w:sz w:val="20"/>
          <w:szCs w:val="20"/>
          <w:lang w:eastAsia="ru-RU"/>
        </w:rPr>
        <w:t>услугодателя</w:t>
      </w:r>
      <w:proofErr w:type="spellEnd"/>
      <w:r w:rsidRPr="00263F37">
        <w:rPr>
          <w:rFonts w:ascii="Arial" w:eastAsia="Times New Roman" w:hAnsi="Arial" w:cs="Arial"/>
          <w:sz w:val="20"/>
          <w:szCs w:val="20"/>
          <w:lang w:eastAsia="ru-RU"/>
        </w:rPr>
        <w:t xml:space="preserve"> осуществляет прием и регистрацию полученных от </w:t>
      </w:r>
      <w:proofErr w:type="spellStart"/>
      <w:r w:rsidRPr="00263F37">
        <w:rPr>
          <w:rFonts w:ascii="Arial" w:eastAsia="Times New Roman" w:hAnsi="Arial" w:cs="Arial"/>
          <w:sz w:val="20"/>
          <w:szCs w:val="20"/>
          <w:lang w:eastAsia="ru-RU"/>
        </w:rPr>
        <w:t>услугополучателя</w:t>
      </w:r>
      <w:proofErr w:type="spellEnd"/>
      <w:r w:rsidRPr="00263F37">
        <w:rPr>
          <w:rFonts w:ascii="Arial" w:eastAsia="Times New Roman" w:hAnsi="Arial" w:cs="Arial"/>
          <w:sz w:val="20"/>
          <w:szCs w:val="20"/>
          <w:lang w:eastAsia="ru-RU"/>
        </w:rPr>
        <w:t xml:space="preserve"> документов, выдает расписку о приеме соответствующих документов и передает на рассмотрение руководителю </w:t>
      </w:r>
      <w:proofErr w:type="spellStart"/>
      <w:r w:rsidRPr="00263F37">
        <w:rPr>
          <w:rFonts w:ascii="Arial" w:eastAsia="Times New Roman" w:hAnsi="Arial" w:cs="Arial"/>
          <w:sz w:val="20"/>
          <w:szCs w:val="20"/>
          <w:lang w:eastAsia="ru-RU"/>
        </w:rPr>
        <w:t>услугодателя</w:t>
      </w:r>
      <w:proofErr w:type="spellEnd"/>
      <w:r w:rsidRPr="00263F37">
        <w:rPr>
          <w:rFonts w:ascii="Arial" w:eastAsia="Times New Roman" w:hAnsi="Arial" w:cs="Arial"/>
          <w:sz w:val="20"/>
          <w:szCs w:val="20"/>
          <w:lang w:eastAsia="ru-RU"/>
        </w:rPr>
        <w:t xml:space="preserve"> – 15 (пятнадцать</w:t>
      </w:r>
      <w:proofErr w:type="gramStart"/>
      <w:r w:rsidRPr="00263F37">
        <w:rPr>
          <w:rFonts w:ascii="Arial" w:eastAsia="Times New Roman" w:hAnsi="Arial" w:cs="Arial"/>
          <w:sz w:val="20"/>
          <w:szCs w:val="20"/>
          <w:lang w:eastAsia="ru-RU"/>
        </w:rPr>
        <w:t>)м</w:t>
      </w:r>
      <w:proofErr w:type="gramEnd"/>
      <w:r w:rsidRPr="00263F37">
        <w:rPr>
          <w:rFonts w:ascii="Arial" w:eastAsia="Times New Roman" w:hAnsi="Arial" w:cs="Arial"/>
          <w:sz w:val="20"/>
          <w:szCs w:val="20"/>
          <w:lang w:eastAsia="ru-RU"/>
        </w:rPr>
        <w:t>инут.</w:t>
      </w:r>
    </w:p>
    <w:p w:rsidR="00263F37" w:rsidRPr="00263F37" w:rsidRDefault="00263F37" w:rsidP="00263F3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63F37">
        <w:rPr>
          <w:rFonts w:ascii="Arial" w:eastAsia="Times New Roman" w:hAnsi="Arial" w:cs="Arial"/>
          <w:sz w:val="20"/>
          <w:szCs w:val="20"/>
          <w:lang w:eastAsia="ru-RU"/>
        </w:rPr>
        <w:t xml:space="preserve">      В случае предоставления </w:t>
      </w:r>
      <w:proofErr w:type="spellStart"/>
      <w:r w:rsidRPr="00263F37">
        <w:rPr>
          <w:rFonts w:ascii="Arial" w:eastAsia="Times New Roman" w:hAnsi="Arial" w:cs="Arial"/>
          <w:sz w:val="20"/>
          <w:szCs w:val="20"/>
          <w:lang w:eastAsia="ru-RU"/>
        </w:rPr>
        <w:t>услугополучателем</w:t>
      </w:r>
      <w:proofErr w:type="spellEnd"/>
      <w:r w:rsidRPr="00263F37">
        <w:rPr>
          <w:rFonts w:ascii="Arial" w:eastAsia="Times New Roman" w:hAnsi="Arial" w:cs="Arial"/>
          <w:sz w:val="20"/>
          <w:szCs w:val="20"/>
          <w:lang w:eastAsia="ru-RU"/>
        </w:rPr>
        <w:t xml:space="preserve"> неполного пакета документов согласно </w:t>
      </w:r>
      <w:hyperlink r:id="rId11" w:anchor="z883" w:tgtFrame="_blank" w:history="1">
        <w:r w:rsidRPr="00263F37">
          <w:rPr>
            <w:rFonts w:ascii="Arial" w:eastAsia="Times New Roman" w:hAnsi="Arial" w:cs="Arial"/>
            <w:sz w:val="20"/>
            <w:szCs w:val="20"/>
            <w:u w:val="single"/>
            <w:lang w:eastAsia="ru-RU"/>
          </w:rPr>
          <w:t>пункту 9</w:t>
        </w:r>
      </w:hyperlink>
      <w:r w:rsidRPr="00263F37">
        <w:rPr>
          <w:rFonts w:ascii="Arial" w:eastAsia="Times New Roman" w:hAnsi="Arial" w:cs="Arial"/>
          <w:sz w:val="20"/>
          <w:szCs w:val="20"/>
          <w:lang w:eastAsia="ru-RU"/>
        </w:rPr>
        <w:t xml:space="preserve"> Стандарта и (или) документов с истекшим сроком действия </w:t>
      </w:r>
      <w:proofErr w:type="spellStart"/>
      <w:r w:rsidRPr="00263F37">
        <w:rPr>
          <w:rFonts w:ascii="Arial" w:eastAsia="Times New Roman" w:hAnsi="Arial" w:cs="Arial"/>
          <w:sz w:val="20"/>
          <w:szCs w:val="20"/>
          <w:lang w:eastAsia="ru-RU"/>
        </w:rPr>
        <w:t>услугодатель</w:t>
      </w:r>
      <w:proofErr w:type="spellEnd"/>
      <w:r w:rsidRPr="00263F37">
        <w:rPr>
          <w:rFonts w:ascii="Arial" w:eastAsia="Times New Roman" w:hAnsi="Arial" w:cs="Arial"/>
          <w:sz w:val="20"/>
          <w:szCs w:val="20"/>
          <w:lang w:eastAsia="ru-RU"/>
        </w:rPr>
        <w:t xml:space="preserve"> отказывает в приеме заявления;</w:t>
      </w:r>
    </w:p>
    <w:p w:rsidR="00263F37" w:rsidRPr="00263F37" w:rsidRDefault="00263F37" w:rsidP="00263F3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63F37">
        <w:rPr>
          <w:rFonts w:ascii="Arial" w:eastAsia="Times New Roman" w:hAnsi="Arial" w:cs="Arial"/>
          <w:sz w:val="20"/>
          <w:szCs w:val="20"/>
          <w:lang w:eastAsia="ru-RU"/>
        </w:rPr>
        <w:t xml:space="preserve">      2) руководитель </w:t>
      </w:r>
      <w:proofErr w:type="spellStart"/>
      <w:r w:rsidRPr="00263F37">
        <w:rPr>
          <w:rFonts w:ascii="Arial" w:eastAsia="Times New Roman" w:hAnsi="Arial" w:cs="Arial"/>
          <w:sz w:val="20"/>
          <w:szCs w:val="20"/>
          <w:lang w:eastAsia="ru-RU"/>
        </w:rPr>
        <w:t>услугодателя</w:t>
      </w:r>
      <w:proofErr w:type="spellEnd"/>
      <w:r w:rsidRPr="00263F37">
        <w:rPr>
          <w:rFonts w:ascii="Arial" w:eastAsia="Times New Roman" w:hAnsi="Arial" w:cs="Arial"/>
          <w:sz w:val="20"/>
          <w:szCs w:val="20"/>
          <w:lang w:eastAsia="ru-RU"/>
        </w:rPr>
        <w:t xml:space="preserve"> рассматривает и определяет ответственного исполнителя – 1 (один) рабочий день;</w:t>
      </w:r>
    </w:p>
    <w:p w:rsidR="00263F37" w:rsidRPr="00263F37" w:rsidRDefault="00263F37" w:rsidP="00263F3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63F37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      3) ответственный исполнитель </w:t>
      </w:r>
      <w:proofErr w:type="spellStart"/>
      <w:r w:rsidRPr="00263F37">
        <w:rPr>
          <w:rFonts w:ascii="Arial" w:eastAsia="Times New Roman" w:hAnsi="Arial" w:cs="Arial"/>
          <w:sz w:val="20"/>
          <w:szCs w:val="20"/>
          <w:lang w:eastAsia="ru-RU"/>
        </w:rPr>
        <w:t>услугодателя</w:t>
      </w:r>
      <w:proofErr w:type="spellEnd"/>
      <w:r w:rsidRPr="00263F37">
        <w:rPr>
          <w:rFonts w:ascii="Arial" w:eastAsia="Times New Roman" w:hAnsi="Arial" w:cs="Arial"/>
          <w:sz w:val="20"/>
          <w:szCs w:val="20"/>
          <w:lang w:eastAsia="ru-RU"/>
        </w:rPr>
        <w:t xml:space="preserve"> оформляет прое</w:t>
      </w:r>
      <w:proofErr w:type="gramStart"/>
      <w:r w:rsidRPr="00263F37">
        <w:rPr>
          <w:rFonts w:ascii="Arial" w:eastAsia="Times New Roman" w:hAnsi="Arial" w:cs="Arial"/>
          <w:sz w:val="20"/>
          <w:szCs w:val="20"/>
          <w:lang w:eastAsia="ru-RU"/>
        </w:rPr>
        <w:t>кт спр</w:t>
      </w:r>
      <w:proofErr w:type="gramEnd"/>
      <w:r w:rsidRPr="00263F37">
        <w:rPr>
          <w:rFonts w:ascii="Arial" w:eastAsia="Times New Roman" w:hAnsi="Arial" w:cs="Arial"/>
          <w:sz w:val="20"/>
          <w:szCs w:val="20"/>
          <w:lang w:eastAsia="ru-RU"/>
        </w:rPr>
        <w:t xml:space="preserve">авки либо мотивированный ответ об отказе в оказании государственной услуги по основаниям, предусмотренным </w:t>
      </w:r>
      <w:hyperlink r:id="rId12" w:anchor="z894" w:tgtFrame="_blank" w:history="1">
        <w:r w:rsidRPr="00263F37">
          <w:rPr>
            <w:rFonts w:ascii="Arial" w:eastAsia="Times New Roman" w:hAnsi="Arial" w:cs="Arial"/>
            <w:sz w:val="20"/>
            <w:szCs w:val="20"/>
            <w:u w:val="single"/>
            <w:lang w:eastAsia="ru-RU"/>
          </w:rPr>
          <w:t>пунктом 10</w:t>
        </w:r>
      </w:hyperlink>
      <w:r w:rsidRPr="00263F37">
        <w:rPr>
          <w:rFonts w:ascii="Arial" w:eastAsia="Times New Roman" w:hAnsi="Arial" w:cs="Arial"/>
          <w:sz w:val="20"/>
          <w:szCs w:val="20"/>
          <w:lang w:eastAsia="ru-RU"/>
        </w:rPr>
        <w:t xml:space="preserve"> Стандарта, и направляет на рассмотрение и подписание руководителю – 1 (один) рабочий день;</w:t>
      </w:r>
    </w:p>
    <w:p w:rsidR="00263F37" w:rsidRPr="00263F37" w:rsidRDefault="00263F37" w:rsidP="00263F3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63F37">
        <w:rPr>
          <w:rFonts w:ascii="Arial" w:eastAsia="Times New Roman" w:hAnsi="Arial" w:cs="Arial"/>
          <w:sz w:val="20"/>
          <w:szCs w:val="20"/>
          <w:lang w:eastAsia="ru-RU"/>
        </w:rPr>
        <w:t xml:space="preserve">      4) руководитель </w:t>
      </w:r>
      <w:proofErr w:type="spellStart"/>
      <w:r w:rsidRPr="00263F37">
        <w:rPr>
          <w:rFonts w:ascii="Arial" w:eastAsia="Times New Roman" w:hAnsi="Arial" w:cs="Arial"/>
          <w:sz w:val="20"/>
          <w:szCs w:val="20"/>
          <w:lang w:eastAsia="ru-RU"/>
        </w:rPr>
        <w:t>услугодателя</w:t>
      </w:r>
      <w:proofErr w:type="spellEnd"/>
      <w:r w:rsidRPr="00263F37">
        <w:rPr>
          <w:rFonts w:ascii="Arial" w:eastAsia="Times New Roman" w:hAnsi="Arial" w:cs="Arial"/>
          <w:sz w:val="20"/>
          <w:szCs w:val="20"/>
          <w:lang w:eastAsia="ru-RU"/>
        </w:rPr>
        <w:t xml:space="preserve"> рассматривает, подписывает прое</w:t>
      </w:r>
      <w:proofErr w:type="gramStart"/>
      <w:r w:rsidRPr="00263F37">
        <w:rPr>
          <w:rFonts w:ascii="Arial" w:eastAsia="Times New Roman" w:hAnsi="Arial" w:cs="Arial"/>
          <w:sz w:val="20"/>
          <w:szCs w:val="20"/>
          <w:lang w:eastAsia="ru-RU"/>
        </w:rPr>
        <w:t>кт спр</w:t>
      </w:r>
      <w:proofErr w:type="gramEnd"/>
      <w:r w:rsidRPr="00263F37">
        <w:rPr>
          <w:rFonts w:ascii="Arial" w:eastAsia="Times New Roman" w:hAnsi="Arial" w:cs="Arial"/>
          <w:sz w:val="20"/>
          <w:szCs w:val="20"/>
          <w:lang w:eastAsia="ru-RU"/>
        </w:rPr>
        <w:t xml:space="preserve">авки либо мотивированный ответ об отказе в оказании государственной услуги по основаниям, предусмотренным </w:t>
      </w:r>
      <w:hyperlink r:id="rId13" w:anchor="z894" w:tgtFrame="_blank" w:history="1">
        <w:r w:rsidRPr="00263F37">
          <w:rPr>
            <w:rFonts w:ascii="Arial" w:eastAsia="Times New Roman" w:hAnsi="Arial" w:cs="Arial"/>
            <w:sz w:val="20"/>
            <w:szCs w:val="20"/>
            <w:u w:val="single"/>
            <w:lang w:eastAsia="ru-RU"/>
          </w:rPr>
          <w:t>пунктом 10</w:t>
        </w:r>
      </w:hyperlink>
      <w:r w:rsidRPr="00263F37">
        <w:rPr>
          <w:rFonts w:ascii="Arial" w:eastAsia="Times New Roman" w:hAnsi="Arial" w:cs="Arial"/>
          <w:sz w:val="20"/>
          <w:szCs w:val="20"/>
          <w:lang w:eastAsia="ru-RU"/>
        </w:rPr>
        <w:t xml:space="preserve"> Стандарта, и направляет сотруднику канцелярии </w:t>
      </w:r>
      <w:proofErr w:type="spellStart"/>
      <w:r w:rsidRPr="00263F37">
        <w:rPr>
          <w:rFonts w:ascii="Arial" w:eastAsia="Times New Roman" w:hAnsi="Arial" w:cs="Arial"/>
          <w:sz w:val="20"/>
          <w:szCs w:val="20"/>
          <w:lang w:eastAsia="ru-RU"/>
        </w:rPr>
        <w:t>услугодателя</w:t>
      </w:r>
      <w:proofErr w:type="spellEnd"/>
      <w:r w:rsidRPr="00263F37">
        <w:rPr>
          <w:rFonts w:ascii="Arial" w:eastAsia="Times New Roman" w:hAnsi="Arial" w:cs="Arial"/>
          <w:sz w:val="20"/>
          <w:szCs w:val="20"/>
          <w:lang w:eastAsia="ru-RU"/>
        </w:rPr>
        <w:t xml:space="preserve"> – 1 (один) рабочий день;</w:t>
      </w:r>
    </w:p>
    <w:p w:rsidR="00263F37" w:rsidRPr="00263F37" w:rsidRDefault="00263F37" w:rsidP="00263F3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63F37">
        <w:rPr>
          <w:rFonts w:ascii="Arial" w:eastAsia="Times New Roman" w:hAnsi="Arial" w:cs="Arial"/>
          <w:sz w:val="20"/>
          <w:szCs w:val="20"/>
          <w:lang w:eastAsia="ru-RU"/>
        </w:rPr>
        <w:t xml:space="preserve">      5) сотрудник канцелярии </w:t>
      </w:r>
      <w:proofErr w:type="spellStart"/>
      <w:r w:rsidRPr="00263F37">
        <w:rPr>
          <w:rFonts w:ascii="Arial" w:eastAsia="Times New Roman" w:hAnsi="Arial" w:cs="Arial"/>
          <w:sz w:val="20"/>
          <w:szCs w:val="20"/>
          <w:lang w:eastAsia="ru-RU"/>
        </w:rPr>
        <w:t>услугодателя</w:t>
      </w:r>
      <w:proofErr w:type="spellEnd"/>
      <w:r w:rsidRPr="00263F37">
        <w:rPr>
          <w:rFonts w:ascii="Arial" w:eastAsia="Times New Roman" w:hAnsi="Arial" w:cs="Arial"/>
          <w:sz w:val="20"/>
          <w:szCs w:val="20"/>
          <w:lang w:eastAsia="ru-RU"/>
        </w:rPr>
        <w:t xml:space="preserve"> регистрирует справку либо мотивированный ответ об отказе в оказании государственной услуги по основаниям, предусмотренным </w:t>
      </w:r>
      <w:hyperlink r:id="rId14" w:anchor="z894" w:tgtFrame="_blank" w:history="1">
        <w:r w:rsidRPr="00263F37">
          <w:rPr>
            <w:rFonts w:ascii="Arial" w:eastAsia="Times New Roman" w:hAnsi="Arial" w:cs="Arial"/>
            <w:sz w:val="20"/>
            <w:szCs w:val="20"/>
            <w:u w:val="single"/>
            <w:lang w:eastAsia="ru-RU"/>
          </w:rPr>
          <w:t>пунктом 10</w:t>
        </w:r>
      </w:hyperlink>
      <w:r w:rsidRPr="00263F37">
        <w:rPr>
          <w:rFonts w:ascii="Arial" w:eastAsia="Times New Roman" w:hAnsi="Arial" w:cs="Arial"/>
          <w:sz w:val="20"/>
          <w:szCs w:val="20"/>
          <w:lang w:eastAsia="ru-RU"/>
        </w:rPr>
        <w:t xml:space="preserve"> Стандарта, и выдает </w:t>
      </w:r>
      <w:proofErr w:type="spellStart"/>
      <w:r w:rsidRPr="00263F37">
        <w:rPr>
          <w:rFonts w:ascii="Arial" w:eastAsia="Times New Roman" w:hAnsi="Arial" w:cs="Arial"/>
          <w:sz w:val="20"/>
          <w:szCs w:val="20"/>
          <w:lang w:eastAsia="ru-RU"/>
        </w:rPr>
        <w:t>услугополучателю</w:t>
      </w:r>
      <w:proofErr w:type="spellEnd"/>
      <w:r w:rsidRPr="00263F37">
        <w:rPr>
          <w:rFonts w:ascii="Arial" w:eastAsia="Times New Roman" w:hAnsi="Arial" w:cs="Arial"/>
          <w:sz w:val="20"/>
          <w:szCs w:val="20"/>
          <w:lang w:eastAsia="ru-RU"/>
        </w:rPr>
        <w:t xml:space="preserve"> – 30 (тридцать) минут.</w:t>
      </w:r>
    </w:p>
    <w:p w:rsidR="00263F37" w:rsidRPr="00263F37" w:rsidRDefault="00263F37" w:rsidP="00263F3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63F37">
        <w:rPr>
          <w:rFonts w:ascii="Arial" w:eastAsia="Times New Roman" w:hAnsi="Arial" w:cs="Arial"/>
          <w:sz w:val="20"/>
          <w:szCs w:val="20"/>
          <w:lang w:eastAsia="ru-RU"/>
        </w:rPr>
        <w:t xml:space="preserve">      6. Результат процедуры (действия) оказания государственной услуги - справка о предоставлении бесплатного подвоза к общеобразовательной организации образования и обратно домой по форме согласно </w:t>
      </w:r>
      <w:hyperlink r:id="rId15" w:anchor="z917" w:tgtFrame="_blank" w:history="1">
        <w:r w:rsidRPr="00263F37">
          <w:rPr>
            <w:rFonts w:ascii="Arial" w:eastAsia="Times New Roman" w:hAnsi="Arial" w:cs="Arial"/>
            <w:sz w:val="20"/>
            <w:szCs w:val="20"/>
            <w:u w:val="single"/>
            <w:lang w:eastAsia="ru-RU"/>
          </w:rPr>
          <w:t>приложению 1</w:t>
        </w:r>
      </w:hyperlink>
      <w:r w:rsidRPr="00263F37">
        <w:rPr>
          <w:rFonts w:ascii="Arial" w:eastAsia="Times New Roman" w:hAnsi="Arial" w:cs="Arial"/>
          <w:sz w:val="20"/>
          <w:szCs w:val="20"/>
          <w:lang w:eastAsia="ru-RU"/>
        </w:rPr>
        <w:t xml:space="preserve"> к Стандарту либо мотивированный ответ об отказе в оказании государственной услуги в случаях и по основаниям, предусмотренным </w:t>
      </w:r>
      <w:hyperlink r:id="rId16" w:anchor="z894" w:tgtFrame="_blank" w:history="1">
        <w:r w:rsidRPr="00263F37">
          <w:rPr>
            <w:rFonts w:ascii="Arial" w:eastAsia="Times New Roman" w:hAnsi="Arial" w:cs="Arial"/>
            <w:sz w:val="20"/>
            <w:szCs w:val="20"/>
            <w:u w:val="single"/>
            <w:lang w:eastAsia="ru-RU"/>
          </w:rPr>
          <w:t>пунктом 10</w:t>
        </w:r>
      </w:hyperlink>
      <w:r w:rsidRPr="00263F37">
        <w:rPr>
          <w:rFonts w:ascii="Arial" w:eastAsia="Times New Roman" w:hAnsi="Arial" w:cs="Arial"/>
          <w:sz w:val="20"/>
          <w:szCs w:val="20"/>
          <w:lang w:eastAsia="ru-RU"/>
        </w:rPr>
        <w:t xml:space="preserve"> Стандарта.</w:t>
      </w:r>
    </w:p>
    <w:p w:rsidR="00263F37" w:rsidRPr="00263F37" w:rsidRDefault="00263F37" w:rsidP="00263F37">
      <w:pPr>
        <w:spacing w:before="225" w:after="225" w:line="240" w:lineRule="auto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263F37">
        <w:rPr>
          <w:rFonts w:ascii="Arial" w:eastAsia="Times New Roman" w:hAnsi="Arial" w:cs="Arial"/>
          <w:sz w:val="20"/>
          <w:szCs w:val="20"/>
          <w:lang w:eastAsia="ru-RU"/>
        </w:rPr>
        <w:t>Глава 3. Описание порядка взаимодействия структурных подразделений</w:t>
      </w:r>
      <w:r w:rsidRPr="00263F37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(работников) </w:t>
      </w:r>
      <w:proofErr w:type="spellStart"/>
      <w:r w:rsidRPr="00263F37">
        <w:rPr>
          <w:rFonts w:ascii="Arial" w:eastAsia="Times New Roman" w:hAnsi="Arial" w:cs="Arial"/>
          <w:sz w:val="20"/>
          <w:szCs w:val="20"/>
          <w:lang w:eastAsia="ru-RU"/>
        </w:rPr>
        <w:t>услугодателя</w:t>
      </w:r>
      <w:proofErr w:type="spellEnd"/>
      <w:r w:rsidRPr="00263F37">
        <w:rPr>
          <w:rFonts w:ascii="Arial" w:eastAsia="Times New Roman" w:hAnsi="Arial" w:cs="Arial"/>
          <w:sz w:val="20"/>
          <w:szCs w:val="20"/>
          <w:lang w:eastAsia="ru-RU"/>
        </w:rPr>
        <w:t xml:space="preserve"> в процессе оказания государственной услуги</w:t>
      </w:r>
    </w:p>
    <w:p w:rsidR="00263F37" w:rsidRPr="00263F37" w:rsidRDefault="00263F37" w:rsidP="00263F3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63F37">
        <w:rPr>
          <w:rFonts w:ascii="Arial" w:eastAsia="Times New Roman" w:hAnsi="Arial" w:cs="Arial"/>
          <w:sz w:val="20"/>
          <w:szCs w:val="20"/>
          <w:lang w:eastAsia="ru-RU"/>
        </w:rPr>
        <w:t xml:space="preserve">      7. Перечень структурных подразделений (работников) </w:t>
      </w:r>
      <w:proofErr w:type="spellStart"/>
      <w:r w:rsidRPr="00263F37">
        <w:rPr>
          <w:rFonts w:ascii="Arial" w:eastAsia="Times New Roman" w:hAnsi="Arial" w:cs="Arial"/>
          <w:sz w:val="20"/>
          <w:szCs w:val="20"/>
          <w:lang w:eastAsia="ru-RU"/>
        </w:rPr>
        <w:t>услугодателя</w:t>
      </w:r>
      <w:proofErr w:type="spellEnd"/>
      <w:r w:rsidRPr="00263F37">
        <w:rPr>
          <w:rFonts w:ascii="Arial" w:eastAsia="Times New Roman" w:hAnsi="Arial" w:cs="Arial"/>
          <w:sz w:val="20"/>
          <w:szCs w:val="20"/>
          <w:lang w:eastAsia="ru-RU"/>
        </w:rPr>
        <w:t>, которые участвуют в процессе оказания государственной услуги:</w:t>
      </w:r>
    </w:p>
    <w:p w:rsidR="00263F37" w:rsidRPr="00263F37" w:rsidRDefault="00263F37" w:rsidP="00263F3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63F37">
        <w:rPr>
          <w:rFonts w:ascii="Arial" w:eastAsia="Times New Roman" w:hAnsi="Arial" w:cs="Arial"/>
          <w:sz w:val="20"/>
          <w:szCs w:val="20"/>
          <w:lang w:eastAsia="ru-RU"/>
        </w:rPr>
        <w:t xml:space="preserve">      1) сотрудник канцелярии </w:t>
      </w:r>
      <w:proofErr w:type="spellStart"/>
      <w:r w:rsidRPr="00263F37">
        <w:rPr>
          <w:rFonts w:ascii="Arial" w:eastAsia="Times New Roman" w:hAnsi="Arial" w:cs="Arial"/>
          <w:sz w:val="20"/>
          <w:szCs w:val="20"/>
          <w:lang w:eastAsia="ru-RU"/>
        </w:rPr>
        <w:t>услугодателя</w:t>
      </w:r>
      <w:proofErr w:type="spellEnd"/>
      <w:r w:rsidRPr="00263F37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263F37" w:rsidRPr="00263F37" w:rsidRDefault="00263F37" w:rsidP="00263F3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63F37">
        <w:rPr>
          <w:rFonts w:ascii="Arial" w:eastAsia="Times New Roman" w:hAnsi="Arial" w:cs="Arial"/>
          <w:sz w:val="20"/>
          <w:szCs w:val="20"/>
          <w:lang w:eastAsia="ru-RU"/>
        </w:rPr>
        <w:t xml:space="preserve">      2) руководитель </w:t>
      </w:r>
      <w:proofErr w:type="spellStart"/>
      <w:r w:rsidRPr="00263F37">
        <w:rPr>
          <w:rFonts w:ascii="Arial" w:eastAsia="Times New Roman" w:hAnsi="Arial" w:cs="Arial"/>
          <w:sz w:val="20"/>
          <w:szCs w:val="20"/>
          <w:lang w:eastAsia="ru-RU"/>
        </w:rPr>
        <w:t>услугодателя</w:t>
      </w:r>
      <w:proofErr w:type="spellEnd"/>
      <w:r w:rsidRPr="00263F37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263F37" w:rsidRPr="00263F37" w:rsidRDefault="00263F37" w:rsidP="00263F3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63F37">
        <w:rPr>
          <w:rFonts w:ascii="Arial" w:eastAsia="Times New Roman" w:hAnsi="Arial" w:cs="Arial"/>
          <w:sz w:val="20"/>
          <w:szCs w:val="20"/>
          <w:lang w:eastAsia="ru-RU"/>
        </w:rPr>
        <w:t xml:space="preserve">      3) ответственный исполнитель </w:t>
      </w:r>
      <w:proofErr w:type="spellStart"/>
      <w:r w:rsidRPr="00263F37">
        <w:rPr>
          <w:rFonts w:ascii="Arial" w:eastAsia="Times New Roman" w:hAnsi="Arial" w:cs="Arial"/>
          <w:sz w:val="20"/>
          <w:szCs w:val="20"/>
          <w:lang w:eastAsia="ru-RU"/>
        </w:rPr>
        <w:t>услугодателя</w:t>
      </w:r>
      <w:proofErr w:type="spellEnd"/>
      <w:r w:rsidRPr="00263F37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263F37" w:rsidRPr="00263F37" w:rsidRDefault="00263F37" w:rsidP="00263F3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63F37">
        <w:rPr>
          <w:rFonts w:ascii="Arial" w:eastAsia="Times New Roman" w:hAnsi="Arial" w:cs="Arial"/>
          <w:sz w:val="20"/>
          <w:szCs w:val="20"/>
          <w:lang w:eastAsia="ru-RU"/>
        </w:rPr>
        <w:t xml:space="preserve">      8. Описание последовательности процедур (действий) сопровождается таблицей согласно </w:t>
      </w:r>
      <w:hyperlink r:id="rId17" w:anchor="z135" w:tgtFrame="_blank" w:history="1">
        <w:r w:rsidRPr="00263F37">
          <w:rPr>
            <w:rFonts w:ascii="Arial" w:eastAsia="Times New Roman" w:hAnsi="Arial" w:cs="Arial"/>
            <w:sz w:val="20"/>
            <w:szCs w:val="20"/>
            <w:u w:val="single"/>
            <w:lang w:eastAsia="ru-RU"/>
          </w:rPr>
          <w:t>приложению 1</w:t>
        </w:r>
      </w:hyperlink>
      <w:r w:rsidRPr="00263F37">
        <w:rPr>
          <w:rFonts w:ascii="Arial" w:eastAsia="Times New Roman" w:hAnsi="Arial" w:cs="Arial"/>
          <w:sz w:val="20"/>
          <w:szCs w:val="20"/>
          <w:lang w:eastAsia="ru-RU"/>
        </w:rPr>
        <w:t xml:space="preserve"> к настоящему регламенту.</w:t>
      </w:r>
    </w:p>
    <w:p w:rsidR="00263F37" w:rsidRPr="00263F37" w:rsidRDefault="00263F37" w:rsidP="00263F37">
      <w:pPr>
        <w:spacing w:before="225" w:after="225" w:line="240" w:lineRule="auto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263F37">
        <w:rPr>
          <w:rFonts w:ascii="Arial" w:eastAsia="Times New Roman" w:hAnsi="Arial" w:cs="Arial"/>
          <w:sz w:val="20"/>
          <w:szCs w:val="20"/>
          <w:lang w:eastAsia="ru-RU"/>
        </w:rPr>
        <w:t>Глава 4. Описание порядка взаимодействия с</w:t>
      </w:r>
      <w:r w:rsidRPr="00263F37">
        <w:rPr>
          <w:rFonts w:ascii="Arial" w:eastAsia="Times New Roman" w:hAnsi="Arial" w:cs="Arial"/>
          <w:sz w:val="20"/>
          <w:szCs w:val="20"/>
          <w:lang w:eastAsia="ru-RU"/>
        </w:rPr>
        <w:br/>
        <w:t>Государственной корпорацией, а также порядка использования информационных систем в процессе оказания государственной услуги</w:t>
      </w:r>
    </w:p>
    <w:p w:rsidR="00263F37" w:rsidRPr="00263F37" w:rsidRDefault="00263F37" w:rsidP="00263F3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63F37">
        <w:rPr>
          <w:rFonts w:ascii="Arial" w:eastAsia="Times New Roman" w:hAnsi="Arial" w:cs="Arial"/>
          <w:sz w:val="20"/>
          <w:szCs w:val="20"/>
          <w:lang w:eastAsia="ru-RU"/>
        </w:rPr>
        <w:t>      9. Государственная услуга через веб-портал "электронного правительства" не оказывается.</w:t>
      </w:r>
    </w:p>
    <w:p w:rsidR="00263F37" w:rsidRPr="00263F37" w:rsidRDefault="00263F37" w:rsidP="00263F3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63F37">
        <w:rPr>
          <w:rFonts w:ascii="Arial" w:eastAsia="Times New Roman" w:hAnsi="Arial" w:cs="Arial"/>
          <w:sz w:val="20"/>
          <w:szCs w:val="20"/>
          <w:lang w:eastAsia="ru-RU"/>
        </w:rPr>
        <w:t xml:space="preserve">      10. Описание порядка обращения при оказании государственной услуги через Государственную корпорацию и последовательности процедур (действий) </w:t>
      </w:r>
      <w:proofErr w:type="spellStart"/>
      <w:r w:rsidRPr="00263F37">
        <w:rPr>
          <w:rFonts w:ascii="Arial" w:eastAsia="Times New Roman" w:hAnsi="Arial" w:cs="Arial"/>
          <w:sz w:val="20"/>
          <w:szCs w:val="20"/>
          <w:lang w:eastAsia="ru-RU"/>
        </w:rPr>
        <w:t>услугодателя</w:t>
      </w:r>
      <w:proofErr w:type="spellEnd"/>
      <w:r w:rsidRPr="00263F37">
        <w:rPr>
          <w:rFonts w:ascii="Arial" w:eastAsia="Times New Roman" w:hAnsi="Arial" w:cs="Arial"/>
          <w:sz w:val="20"/>
          <w:szCs w:val="20"/>
          <w:lang w:eastAsia="ru-RU"/>
        </w:rPr>
        <w:t xml:space="preserve"> и </w:t>
      </w:r>
      <w:proofErr w:type="spellStart"/>
      <w:r w:rsidRPr="00263F37">
        <w:rPr>
          <w:rFonts w:ascii="Arial" w:eastAsia="Times New Roman" w:hAnsi="Arial" w:cs="Arial"/>
          <w:sz w:val="20"/>
          <w:szCs w:val="20"/>
          <w:lang w:eastAsia="ru-RU"/>
        </w:rPr>
        <w:t>услугополучателя</w:t>
      </w:r>
      <w:proofErr w:type="spellEnd"/>
      <w:r w:rsidRPr="00263F37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:rsidR="00263F37" w:rsidRPr="00263F37" w:rsidRDefault="00263F37" w:rsidP="00263F3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63F37">
        <w:rPr>
          <w:rFonts w:ascii="Arial" w:eastAsia="Times New Roman" w:hAnsi="Arial" w:cs="Arial"/>
          <w:sz w:val="20"/>
          <w:szCs w:val="20"/>
          <w:lang w:eastAsia="ru-RU"/>
        </w:rPr>
        <w:t xml:space="preserve">      1) </w:t>
      </w:r>
      <w:proofErr w:type="spellStart"/>
      <w:r w:rsidRPr="00263F37">
        <w:rPr>
          <w:rFonts w:ascii="Arial" w:eastAsia="Times New Roman" w:hAnsi="Arial" w:cs="Arial"/>
          <w:sz w:val="20"/>
          <w:szCs w:val="20"/>
          <w:lang w:eastAsia="ru-RU"/>
        </w:rPr>
        <w:t>услугополучатель</w:t>
      </w:r>
      <w:proofErr w:type="spellEnd"/>
      <w:r w:rsidRPr="00263F37">
        <w:rPr>
          <w:rFonts w:ascii="Arial" w:eastAsia="Times New Roman" w:hAnsi="Arial" w:cs="Arial"/>
          <w:sz w:val="20"/>
          <w:szCs w:val="20"/>
          <w:lang w:eastAsia="ru-RU"/>
        </w:rPr>
        <w:t xml:space="preserve"> подает необходимые документы и заявление оператору Государственной корпорации для получения государственной услуги, которая осуществляется в порядке "электронной" очереди, по месту регистрации </w:t>
      </w:r>
      <w:proofErr w:type="spellStart"/>
      <w:r w:rsidRPr="00263F37">
        <w:rPr>
          <w:rFonts w:ascii="Arial" w:eastAsia="Times New Roman" w:hAnsi="Arial" w:cs="Arial"/>
          <w:sz w:val="20"/>
          <w:szCs w:val="20"/>
          <w:lang w:eastAsia="ru-RU"/>
        </w:rPr>
        <w:t>услугополучателя</w:t>
      </w:r>
      <w:proofErr w:type="spellEnd"/>
      <w:r w:rsidRPr="00263F37">
        <w:rPr>
          <w:rFonts w:ascii="Arial" w:eastAsia="Times New Roman" w:hAnsi="Arial" w:cs="Arial"/>
          <w:sz w:val="20"/>
          <w:szCs w:val="20"/>
          <w:lang w:eastAsia="ru-RU"/>
        </w:rPr>
        <w:t xml:space="preserve"> без ускоренного обслуживания, возможно "бронирование" электронной очереди посредством портала.</w:t>
      </w:r>
    </w:p>
    <w:p w:rsidR="00263F37" w:rsidRPr="00263F37" w:rsidRDefault="00263F37" w:rsidP="00263F3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63F37">
        <w:rPr>
          <w:rFonts w:ascii="Arial" w:eastAsia="Times New Roman" w:hAnsi="Arial" w:cs="Arial"/>
          <w:sz w:val="20"/>
          <w:szCs w:val="20"/>
          <w:lang w:eastAsia="ru-RU"/>
        </w:rPr>
        <w:t xml:space="preserve">      В случае предоставления </w:t>
      </w:r>
      <w:proofErr w:type="spellStart"/>
      <w:r w:rsidRPr="00263F37">
        <w:rPr>
          <w:rFonts w:ascii="Arial" w:eastAsia="Times New Roman" w:hAnsi="Arial" w:cs="Arial"/>
          <w:sz w:val="20"/>
          <w:szCs w:val="20"/>
          <w:lang w:eastAsia="ru-RU"/>
        </w:rPr>
        <w:t>услугополучателем</w:t>
      </w:r>
      <w:proofErr w:type="spellEnd"/>
      <w:r w:rsidRPr="00263F37">
        <w:rPr>
          <w:rFonts w:ascii="Arial" w:eastAsia="Times New Roman" w:hAnsi="Arial" w:cs="Arial"/>
          <w:sz w:val="20"/>
          <w:szCs w:val="20"/>
          <w:lang w:eastAsia="ru-RU"/>
        </w:rPr>
        <w:t xml:space="preserve"> неполного пакета документов согласно </w:t>
      </w:r>
      <w:hyperlink r:id="rId18" w:anchor="z883" w:tgtFrame="_blank" w:history="1">
        <w:r w:rsidRPr="00263F37">
          <w:rPr>
            <w:rFonts w:ascii="Arial" w:eastAsia="Times New Roman" w:hAnsi="Arial" w:cs="Arial"/>
            <w:sz w:val="20"/>
            <w:szCs w:val="20"/>
            <w:u w:val="single"/>
            <w:lang w:eastAsia="ru-RU"/>
          </w:rPr>
          <w:t>пункту 9</w:t>
        </w:r>
      </w:hyperlink>
      <w:r w:rsidRPr="00263F37">
        <w:rPr>
          <w:rFonts w:ascii="Arial" w:eastAsia="Times New Roman" w:hAnsi="Arial" w:cs="Arial"/>
          <w:sz w:val="20"/>
          <w:szCs w:val="20"/>
          <w:lang w:eastAsia="ru-RU"/>
        </w:rPr>
        <w:t xml:space="preserve"> Стандарта и (или) документов с истекшим сроком действия, работник Государственной корпорации отказывает в приеме документов и выдает расписку об отказе в приеме заявления по форме согласно </w:t>
      </w:r>
      <w:hyperlink r:id="rId19" w:anchor="z926" w:tgtFrame="_blank" w:history="1">
        <w:r w:rsidRPr="00263F37">
          <w:rPr>
            <w:rFonts w:ascii="Arial" w:eastAsia="Times New Roman" w:hAnsi="Arial" w:cs="Arial"/>
            <w:sz w:val="20"/>
            <w:szCs w:val="20"/>
            <w:u w:val="single"/>
            <w:lang w:eastAsia="ru-RU"/>
          </w:rPr>
          <w:t>приложению 4</w:t>
        </w:r>
      </w:hyperlink>
      <w:r w:rsidRPr="00263F37">
        <w:rPr>
          <w:rFonts w:ascii="Arial" w:eastAsia="Times New Roman" w:hAnsi="Arial" w:cs="Arial"/>
          <w:sz w:val="20"/>
          <w:szCs w:val="20"/>
          <w:lang w:eastAsia="ru-RU"/>
        </w:rPr>
        <w:t xml:space="preserve"> к Стандарту;</w:t>
      </w:r>
    </w:p>
    <w:p w:rsidR="00263F37" w:rsidRPr="00263F37" w:rsidRDefault="00263F37" w:rsidP="00263F3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63F37">
        <w:rPr>
          <w:rFonts w:ascii="Arial" w:eastAsia="Times New Roman" w:hAnsi="Arial" w:cs="Arial"/>
          <w:sz w:val="20"/>
          <w:szCs w:val="20"/>
          <w:lang w:eastAsia="ru-RU"/>
        </w:rPr>
        <w:t>      2) процесс 1 – ввод оператором Государственной корпорации логина и пароля (процесс авторизации) для оказания услуги;</w:t>
      </w:r>
    </w:p>
    <w:p w:rsidR="00263F37" w:rsidRPr="00263F37" w:rsidRDefault="00263F37" w:rsidP="00263F3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63F37">
        <w:rPr>
          <w:rFonts w:ascii="Arial" w:eastAsia="Times New Roman" w:hAnsi="Arial" w:cs="Arial"/>
          <w:sz w:val="20"/>
          <w:szCs w:val="20"/>
          <w:lang w:eastAsia="ru-RU"/>
        </w:rPr>
        <w:t xml:space="preserve">      3) процесс 2 – выбор оператором Государственной корпорации услуги, а также данных представителя </w:t>
      </w:r>
      <w:proofErr w:type="spellStart"/>
      <w:r w:rsidRPr="00263F37">
        <w:rPr>
          <w:rFonts w:ascii="Arial" w:eastAsia="Times New Roman" w:hAnsi="Arial" w:cs="Arial"/>
          <w:sz w:val="20"/>
          <w:szCs w:val="20"/>
          <w:lang w:eastAsia="ru-RU"/>
        </w:rPr>
        <w:t>услугополучателя</w:t>
      </w:r>
      <w:proofErr w:type="spellEnd"/>
      <w:r w:rsidRPr="00263F37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263F37" w:rsidRPr="00263F37" w:rsidRDefault="00263F37" w:rsidP="00263F3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63F37">
        <w:rPr>
          <w:rFonts w:ascii="Arial" w:eastAsia="Times New Roman" w:hAnsi="Arial" w:cs="Arial"/>
          <w:sz w:val="20"/>
          <w:szCs w:val="20"/>
          <w:lang w:eastAsia="ru-RU"/>
        </w:rPr>
        <w:t xml:space="preserve">      4) процесс 3 – направление запроса через шлюз электронного правительства (далее - ШЭП) в государственную базу данных физических лиц (далее - ГБД ФЛ) о данных </w:t>
      </w:r>
      <w:proofErr w:type="spellStart"/>
      <w:r w:rsidRPr="00263F37">
        <w:rPr>
          <w:rFonts w:ascii="Arial" w:eastAsia="Times New Roman" w:hAnsi="Arial" w:cs="Arial"/>
          <w:sz w:val="20"/>
          <w:szCs w:val="20"/>
          <w:lang w:eastAsia="ru-RU"/>
        </w:rPr>
        <w:t>услугополучателя</w:t>
      </w:r>
      <w:proofErr w:type="spellEnd"/>
      <w:r w:rsidRPr="00263F37">
        <w:rPr>
          <w:rFonts w:ascii="Arial" w:eastAsia="Times New Roman" w:hAnsi="Arial" w:cs="Arial"/>
          <w:sz w:val="20"/>
          <w:szCs w:val="20"/>
          <w:lang w:eastAsia="ru-RU"/>
        </w:rPr>
        <w:t xml:space="preserve"> (одного из родителей или законных представителей);</w:t>
      </w:r>
    </w:p>
    <w:p w:rsidR="00263F37" w:rsidRPr="00263F37" w:rsidRDefault="00263F37" w:rsidP="00263F3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63F37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      5) условие 1 – проверка наличия данных </w:t>
      </w:r>
      <w:proofErr w:type="spellStart"/>
      <w:r w:rsidRPr="00263F37">
        <w:rPr>
          <w:rFonts w:ascii="Arial" w:eastAsia="Times New Roman" w:hAnsi="Arial" w:cs="Arial"/>
          <w:sz w:val="20"/>
          <w:szCs w:val="20"/>
          <w:lang w:eastAsia="ru-RU"/>
        </w:rPr>
        <w:t>услугополучателя</w:t>
      </w:r>
      <w:proofErr w:type="spellEnd"/>
      <w:r w:rsidRPr="00263F37">
        <w:rPr>
          <w:rFonts w:ascii="Arial" w:eastAsia="Times New Roman" w:hAnsi="Arial" w:cs="Arial"/>
          <w:sz w:val="20"/>
          <w:szCs w:val="20"/>
          <w:lang w:eastAsia="ru-RU"/>
        </w:rPr>
        <w:t xml:space="preserve"> в ГБД ФЛ;</w:t>
      </w:r>
    </w:p>
    <w:p w:rsidR="00263F37" w:rsidRPr="00263F37" w:rsidRDefault="00263F37" w:rsidP="00263F3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63F37">
        <w:rPr>
          <w:rFonts w:ascii="Arial" w:eastAsia="Times New Roman" w:hAnsi="Arial" w:cs="Arial"/>
          <w:sz w:val="20"/>
          <w:szCs w:val="20"/>
          <w:lang w:eastAsia="ru-RU"/>
        </w:rPr>
        <w:t xml:space="preserve">      6) процесс 4 – формирование сообщения о невозможности получения данных в связи с отсутствием данных </w:t>
      </w:r>
      <w:proofErr w:type="spellStart"/>
      <w:r w:rsidRPr="00263F37">
        <w:rPr>
          <w:rFonts w:ascii="Arial" w:eastAsia="Times New Roman" w:hAnsi="Arial" w:cs="Arial"/>
          <w:sz w:val="20"/>
          <w:szCs w:val="20"/>
          <w:lang w:eastAsia="ru-RU"/>
        </w:rPr>
        <w:t>услугополучателя</w:t>
      </w:r>
      <w:proofErr w:type="spellEnd"/>
      <w:r w:rsidRPr="00263F37">
        <w:rPr>
          <w:rFonts w:ascii="Arial" w:eastAsia="Times New Roman" w:hAnsi="Arial" w:cs="Arial"/>
          <w:sz w:val="20"/>
          <w:szCs w:val="20"/>
          <w:lang w:eastAsia="ru-RU"/>
        </w:rPr>
        <w:t xml:space="preserve"> в ГБД ФЛ;</w:t>
      </w:r>
    </w:p>
    <w:p w:rsidR="00263F37" w:rsidRPr="00263F37" w:rsidRDefault="00263F37" w:rsidP="00263F3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63F37">
        <w:rPr>
          <w:rFonts w:ascii="Arial" w:eastAsia="Times New Roman" w:hAnsi="Arial" w:cs="Arial"/>
          <w:sz w:val="20"/>
          <w:szCs w:val="20"/>
          <w:lang w:eastAsia="ru-RU"/>
        </w:rPr>
        <w:t xml:space="preserve">      7) процесс 5 – направление электронного документа (запроса </w:t>
      </w:r>
      <w:proofErr w:type="spellStart"/>
      <w:r w:rsidRPr="00263F37">
        <w:rPr>
          <w:rFonts w:ascii="Arial" w:eastAsia="Times New Roman" w:hAnsi="Arial" w:cs="Arial"/>
          <w:sz w:val="20"/>
          <w:szCs w:val="20"/>
          <w:lang w:eastAsia="ru-RU"/>
        </w:rPr>
        <w:t>услугополучателя</w:t>
      </w:r>
      <w:proofErr w:type="spellEnd"/>
      <w:r w:rsidRPr="00263F37">
        <w:rPr>
          <w:rFonts w:ascii="Arial" w:eastAsia="Times New Roman" w:hAnsi="Arial" w:cs="Arial"/>
          <w:sz w:val="20"/>
          <w:szCs w:val="20"/>
          <w:lang w:eastAsia="ru-RU"/>
        </w:rPr>
        <w:t>) удостоверенного (подписанного) ЭЦП оператора Государственной корпорации через ШЭП в автоматизированное рабочее место регионального шлюза электронного правительства (далее - АРМ РШЭП).</w:t>
      </w:r>
    </w:p>
    <w:p w:rsidR="00263F37" w:rsidRPr="00263F37" w:rsidRDefault="00263F37" w:rsidP="00263F3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63F37">
        <w:rPr>
          <w:rFonts w:ascii="Arial" w:eastAsia="Times New Roman" w:hAnsi="Arial" w:cs="Arial"/>
          <w:sz w:val="20"/>
          <w:szCs w:val="20"/>
          <w:lang w:eastAsia="ru-RU"/>
        </w:rPr>
        <w:t xml:space="preserve">      11. Подробное описание последовательности процедур (действий) взаимодействий структурных подразделений (работников) </w:t>
      </w:r>
      <w:proofErr w:type="spellStart"/>
      <w:r w:rsidRPr="00263F37">
        <w:rPr>
          <w:rFonts w:ascii="Arial" w:eastAsia="Times New Roman" w:hAnsi="Arial" w:cs="Arial"/>
          <w:sz w:val="20"/>
          <w:szCs w:val="20"/>
          <w:lang w:eastAsia="ru-RU"/>
        </w:rPr>
        <w:t>услугодателя</w:t>
      </w:r>
      <w:proofErr w:type="spellEnd"/>
      <w:r w:rsidRPr="00263F37">
        <w:rPr>
          <w:rFonts w:ascii="Arial" w:eastAsia="Times New Roman" w:hAnsi="Arial" w:cs="Arial"/>
          <w:sz w:val="20"/>
          <w:szCs w:val="20"/>
          <w:lang w:eastAsia="ru-RU"/>
        </w:rPr>
        <w:t xml:space="preserve"> в процессе оказания государственной услуги, а также описания порядка взаимодействия с иными </w:t>
      </w:r>
      <w:proofErr w:type="spellStart"/>
      <w:r w:rsidRPr="00263F37">
        <w:rPr>
          <w:rFonts w:ascii="Arial" w:eastAsia="Times New Roman" w:hAnsi="Arial" w:cs="Arial"/>
          <w:sz w:val="20"/>
          <w:szCs w:val="20"/>
          <w:lang w:eastAsia="ru-RU"/>
        </w:rPr>
        <w:t>услугодателями</w:t>
      </w:r>
      <w:proofErr w:type="spellEnd"/>
      <w:r w:rsidRPr="00263F37">
        <w:rPr>
          <w:rFonts w:ascii="Arial" w:eastAsia="Times New Roman" w:hAnsi="Arial" w:cs="Arial"/>
          <w:sz w:val="20"/>
          <w:szCs w:val="20"/>
          <w:lang w:eastAsia="ru-RU"/>
        </w:rPr>
        <w:t xml:space="preserve">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согласно </w:t>
      </w:r>
      <w:hyperlink r:id="rId20" w:anchor="z137" w:tgtFrame="_blank" w:history="1">
        <w:r w:rsidRPr="00263F37">
          <w:rPr>
            <w:rFonts w:ascii="Arial" w:eastAsia="Times New Roman" w:hAnsi="Arial" w:cs="Arial"/>
            <w:sz w:val="20"/>
            <w:szCs w:val="20"/>
            <w:u w:val="single"/>
            <w:lang w:eastAsia="ru-RU"/>
          </w:rPr>
          <w:t>приложению 2</w:t>
        </w:r>
      </w:hyperlink>
      <w:r w:rsidRPr="00263F37">
        <w:rPr>
          <w:rFonts w:ascii="Arial" w:eastAsia="Times New Roman" w:hAnsi="Arial" w:cs="Arial"/>
          <w:sz w:val="20"/>
          <w:szCs w:val="20"/>
          <w:lang w:eastAsia="ru-RU"/>
        </w:rPr>
        <w:t xml:space="preserve"> к настоящему регламенту.</w:t>
      </w:r>
    </w:p>
    <w:tbl>
      <w:tblPr>
        <w:tblW w:w="10785" w:type="dxa"/>
        <w:tblBorders>
          <w:top w:val="single" w:sz="2" w:space="0" w:color="E8E8E8"/>
          <w:left w:val="single" w:sz="2" w:space="0" w:color="E8E8E8"/>
          <w:bottom w:val="single" w:sz="2" w:space="0" w:color="E8E8E8"/>
          <w:right w:val="single" w:sz="2" w:space="0" w:color="E8E8E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7"/>
        <w:gridCol w:w="3998"/>
      </w:tblGrid>
      <w:tr w:rsidR="00263F37" w:rsidRPr="00263F37" w:rsidTr="00263F37">
        <w:tc>
          <w:tcPr>
            <w:tcW w:w="5805" w:type="dxa"/>
            <w:tcBorders>
              <w:top w:val="single" w:sz="2" w:space="0" w:color="E8E8E8"/>
              <w:left w:val="single" w:sz="2" w:space="0" w:color="E8E8E8"/>
              <w:bottom w:val="single" w:sz="2" w:space="0" w:color="E8E8E8"/>
              <w:right w:val="single" w:sz="2" w:space="0" w:color="E8E8E8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3F37" w:rsidRPr="00263F37" w:rsidRDefault="00263F37" w:rsidP="00263F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F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2" w:space="0" w:color="E8E8E8"/>
              <w:left w:val="single" w:sz="2" w:space="0" w:color="E8E8E8"/>
              <w:bottom w:val="single" w:sz="2" w:space="0" w:color="E8E8E8"/>
              <w:right w:val="single" w:sz="2" w:space="0" w:color="E8E8E8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3F37" w:rsidRPr="00263F37" w:rsidRDefault="00263F37" w:rsidP="00263F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" w:name="z135"/>
            <w:bookmarkEnd w:id="2"/>
            <w:r w:rsidRPr="00263F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1</w:t>
            </w:r>
            <w:r w:rsidRPr="00263F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 регламенту государственной</w:t>
            </w:r>
            <w:r w:rsidRPr="00263F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услуги "Предоставление</w:t>
            </w:r>
            <w:r w:rsidRPr="00263F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бесплатного подвоза</w:t>
            </w:r>
            <w:r w:rsidRPr="00263F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 общеобразовательным</w:t>
            </w:r>
            <w:r w:rsidRPr="00263F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организациям и обратно домой</w:t>
            </w:r>
            <w:r w:rsidRPr="00263F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детям, проживающим в</w:t>
            </w:r>
            <w:r w:rsidRPr="00263F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отдаленных сельских пунктах"</w:t>
            </w:r>
          </w:p>
        </w:tc>
      </w:tr>
    </w:tbl>
    <w:p w:rsidR="00263F37" w:rsidRPr="00263F37" w:rsidRDefault="00263F37" w:rsidP="00263F37">
      <w:pPr>
        <w:spacing w:before="225" w:after="225" w:line="240" w:lineRule="auto"/>
        <w:outlineLvl w:val="2"/>
        <w:rPr>
          <w:rFonts w:ascii="Arial" w:eastAsia="Times New Roman" w:hAnsi="Arial" w:cs="Arial"/>
          <w:color w:val="911B1B"/>
          <w:sz w:val="23"/>
          <w:szCs w:val="23"/>
          <w:lang w:eastAsia="ru-RU"/>
        </w:rPr>
      </w:pPr>
      <w:r w:rsidRPr="00263F37">
        <w:rPr>
          <w:rFonts w:ascii="Arial" w:eastAsia="Times New Roman" w:hAnsi="Arial" w:cs="Arial"/>
          <w:color w:val="911B1B"/>
          <w:sz w:val="23"/>
          <w:szCs w:val="23"/>
          <w:lang w:eastAsia="ru-RU"/>
        </w:rPr>
        <w:t>Описание порядка взаимодействия структурных подразделений</w:t>
      </w:r>
      <w:r w:rsidRPr="00263F37">
        <w:rPr>
          <w:rFonts w:ascii="Arial" w:eastAsia="Times New Roman" w:hAnsi="Arial" w:cs="Arial"/>
          <w:color w:val="911B1B"/>
          <w:sz w:val="23"/>
          <w:szCs w:val="23"/>
          <w:lang w:eastAsia="ru-RU"/>
        </w:rPr>
        <w:br/>
        <w:t xml:space="preserve">(работников) </w:t>
      </w:r>
      <w:proofErr w:type="spellStart"/>
      <w:r w:rsidRPr="00263F37">
        <w:rPr>
          <w:rFonts w:ascii="Arial" w:eastAsia="Times New Roman" w:hAnsi="Arial" w:cs="Arial"/>
          <w:color w:val="911B1B"/>
          <w:sz w:val="23"/>
          <w:szCs w:val="23"/>
          <w:lang w:eastAsia="ru-RU"/>
        </w:rPr>
        <w:t>услугодателя</w:t>
      </w:r>
      <w:proofErr w:type="spellEnd"/>
      <w:r w:rsidRPr="00263F37">
        <w:rPr>
          <w:rFonts w:ascii="Arial" w:eastAsia="Times New Roman" w:hAnsi="Arial" w:cs="Arial"/>
          <w:color w:val="911B1B"/>
          <w:sz w:val="23"/>
          <w:szCs w:val="23"/>
          <w:lang w:eastAsia="ru-RU"/>
        </w:rPr>
        <w:t xml:space="preserve"> в процессе оказания государственной услуги</w:t>
      </w:r>
      <w:r w:rsidRPr="00263F37">
        <w:rPr>
          <w:rFonts w:ascii="Arial" w:eastAsia="Times New Roman" w:hAnsi="Arial" w:cs="Arial"/>
          <w:color w:val="911B1B"/>
          <w:sz w:val="23"/>
          <w:szCs w:val="23"/>
          <w:lang w:eastAsia="ru-RU"/>
        </w:rPr>
        <w:br/>
        <w:t>"Предоставление бесплатного подвоза к общеобразовательным организациям и</w:t>
      </w:r>
      <w:r w:rsidRPr="00263F37">
        <w:rPr>
          <w:rFonts w:ascii="Arial" w:eastAsia="Times New Roman" w:hAnsi="Arial" w:cs="Arial"/>
          <w:color w:val="911B1B"/>
          <w:sz w:val="23"/>
          <w:szCs w:val="23"/>
          <w:lang w:eastAsia="ru-RU"/>
        </w:rPr>
        <w:br/>
        <w:t>обратно домой детям, проживающим в отдаленных сельских пунктах"</w:t>
      </w:r>
    </w:p>
    <w:tbl>
      <w:tblPr>
        <w:tblW w:w="9663" w:type="dxa"/>
        <w:tblBorders>
          <w:top w:val="single" w:sz="2" w:space="0" w:color="E8E8E8"/>
          <w:left w:val="single" w:sz="2" w:space="0" w:color="E8E8E8"/>
          <w:bottom w:val="single" w:sz="2" w:space="0" w:color="E8E8E8"/>
          <w:right w:val="single" w:sz="2" w:space="0" w:color="E8E8E8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"/>
        <w:gridCol w:w="1602"/>
        <w:gridCol w:w="1628"/>
        <w:gridCol w:w="1560"/>
        <w:gridCol w:w="1707"/>
        <w:gridCol w:w="1829"/>
        <w:gridCol w:w="1105"/>
      </w:tblGrid>
      <w:tr w:rsidR="00263F37" w:rsidRPr="00263F37" w:rsidTr="00263F37">
        <w:tc>
          <w:tcPr>
            <w:tcW w:w="23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3F37" w:rsidRPr="00263F37" w:rsidRDefault="00263F37" w:rsidP="00263F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31" w:type="dxa"/>
            <w:gridSpan w:val="6"/>
            <w:tcBorders>
              <w:top w:val="single" w:sz="2" w:space="0" w:color="E8E8E8"/>
              <w:left w:val="single" w:sz="2" w:space="0" w:color="E8E8E8"/>
              <w:bottom w:val="single" w:sz="2" w:space="0" w:color="E8E8E8"/>
              <w:right w:val="single" w:sz="2" w:space="0" w:color="E8E8E8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3F37" w:rsidRPr="00263F37" w:rsidRDefault="00263F37" w:rsidP="00263F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F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Действия основного процесса (хода работ)</w:t>
            </w:r>
          </w:p>
        </w:tc>
      </w:tr>
      <w:tr w:rsidR="00263F37" w:rsidRPr="00263F37" w:rsidTr="00263F37">
        <w:tc>
          <w:tcPr>
            <w:tcW w:w="232" w:type="dxa"/>
            <w:tcBorders>
              <w:top w:val="single" w:sz="2" w:space="0" w:color="E8E8E8"/>
              <w:left w:val="single" w:sz="2" w:space="0" w:color="E8E8E8"/>
              <w:bottom w:val="single" w:sz="2" w:space="0" w:color="E8E8E8"/>
              <w:right w:val="single" w:sz="2" w:space="0" w:color="E8E8E8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3F37" w:rsidRPr="00263F37" w:rsidRDefault="00263F37" w:rsidP="00263F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F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single" w:sz="2" w:space="0" w:color="E8E8E8"/>
              <w:left w:val="single" w:sz="2" w:space="0" w:color="E8E8E8"/>
              <w:bottom w:val="single" w:sz="2" w:space="0" w:color="E8E8E8"/>
              <w:right w:val="single" w:sz="2" w:space="0" w:color="E8E8E8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3F37" w:rsidRPr="00263F37" w:rsidRDefault="00263F37" w:rsidP="00263F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F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действия (хода работ)</w:t>
            </w:r>
          </w:p>
        </w:tc>
        <w:tc>
          <w:tcPr>
            <w:tcW w:w="1628" w:type="dxa"/>
            <w:tcBorders>
              <w:top w:val="single" w:sz="2" w:space="0" w:color="E8E8E8"/>
              <w:left w:val="single" w:sz="2" w:space="0" w:color="E8E8E8"/>
              <w:bottom w:val="single" w:sz="2" w:space="0" w:color="E8E8E8"/>
              <w:right w:val="single" w:sz="2" w:space="0" w:color="E8E8E8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3F37" w:rsidRPr="00263F37" w:rsidRDefault="00263F37" w:rsidP="00263F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F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2" w:space="0" w:color="E8E8E8"/>
              <w:left w:val="single" w:sz="2" w:space="0" w:color="E8E8E8"/>
              <w:bottom w:val="single" w:sz="2" w:space="0" w:color="E8E8E8"/>
              <w:right w:val="single" w:sz="2" w:space="0" w:color="E8E8E8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3F37" w:rsidRPr="00263F37" w:rsidRDefault="00263F37" w:rsidP="00263F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F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7" w:type="dxa"/>
            <w:tcBorders>
              <w:top w:val="single" w:sz="2" w:space="0" w:color="E8E8E8"/>
              <w:left w:val="single" w:sz="2" w:space="0" w:color="E8E8E8"/>
              <w:bottom w:val="single" w:sz="2" w:space="0" w:color="E8E8E8"/>
              <w:right w:val="single" w:sz="2" w:space="0" w:color="E8E8E8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3F37" w:rsidRPr="00263F37" w:rsidRDefault="00263F37" w:rsidP="00263F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F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9" w:type="dxa"/>
            <w:tcBorders>
              <w:top w:val="single" w:sz="2" w:space="0" w:color="E8E8E8"/>
              <w:left w:val="single" w:sz="2" w:space="0" w:color="E8E8E8"/>
              <w:bottom w:val="single" w:sz="2" w:space="0" w:color="E8E8E8"/>
              <w:right w:val="single" w:sz="2" w:space="0" w:color="E8E8E8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3F37" w:rsidRPr="00263F37" w:rsidRDefault="00263F37" w:rsidP="00263F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F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5" w:type="dxa"/>
            <w:tcBorders>
              <w:top w:val="single" w:sz="2" w:space="0" w:color="E8E8E8"/>
              <w:left w:val="single" w:sz="2" w:space="0" w:color="E8E8E8"/>
              <w:bottom w:val="single" w:sz="2" w:space="0" w:color="E8E8E8"/>
              <w:right w:val="single" w:sz="2" w:space="0" w:color="E8E8E8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3F37" w:rsidRPr="00263F37" w:rsidRDefault="00263F37" w:rsidP="00263F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F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263F37" w:rsidRPr="00263F37" w:rsidTr="00263F37">
        <w:tc>
          <w:tcPr>
            <w:tcW w:w="232" w:type="dxa"/>
            <w:tcBorders>
              <w:top w:val="single" w:sz="2" w:space="0" w:color="E8E8E8"/>
              <w:left w:val="single" w:sz="2" w:space="0" w:color="E8E8E8"/>
              <w:bottom w:val="single" w:sz="2" w:space="0" w:color="E8E8E8"/>
              <w:right w:val="single" w:sz="2" w:space="0" w:color="E8E8E8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3F37" w:rsidRPr="00263F37" w:rsidRDefault="00263F37" w:rsidP="00263F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F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2" w:type="dxa"/>
            <w:tcBorders>
              <w:top w:val="single" w:sz="2" w:space="0" w:color="E8E8E8"/>
              <w:left w:val="single" w:sz="2" w:space="0" w:color="E8E8E8"/>
              <w:bottom w:val="single" w:sz="2" w:space="0" w:color="E8E8E8"/>
              <w:right w:val="single" w:sz="2" w:space="0" w:color="E8E8E8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3F37" w:rsidRPr="00263F37" w:rsidRDefault="00263F37" w:rsidP="00263F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F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Структурные подразделения (работники)</w:t>
            </w:r>
          </w:p>
        </w:tc>
        <w:tc>
          <w:tcPr>
            <w:tcW w:w="1628" w:type="dxa"/>
            <w:tcBorders>
              <w:top w:val="single" w:sz="2" w:space="0" w:color="E8E8E8"/>
              <w:left w:val="single" w:sz="2" w:space="0" w:color="E8E8E8"/>
              <w:bottom w:val="single" w:sz="2" w:space="0" w:color="E8E8E8"/>
              <w:right w:val="single" w:sz="2" w:space="0" w:color="E8E8E8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3F37" w:rsidRPr="00263F37" w:rsidRDefault="00263F37" w:rsidP="00263F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F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Сотрудник канцелярии </w:t>
            </w:r>
            <w:proofErr w:type="spellStart"/>
            <w:r w:rsidRPr="00263F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услугодателя</w:t>
            </w:r>
            <w:proofErr w:type="spellEnd"/>
          </w:p>
        </w:tc>
        <w:tc>
          <w:tcPr>
            <w:tcW w:w="1560" w:type="dxa"/>
            <w:tcBorders>
              <w:top w:val="single" w:sz="2" w:space="0" w:color="E8E8E8"/>
              <w:left w:val="single" w:sz="2" w:space="0" w:color="E8E8E8"/>
              <w:bottom w:val="single" w:sz="2" w:space="0" w:color="E8E8E8"/>
              <w:right w:val="single" w:sz="2" w:space="0" w:color="E8E8E8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3F37" w:rsidRPr="00263F37" w:rsidRDefault="00263F37" w:rsidP="00263F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F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Руководитель </w:t>
            </w:r>
            <w:proofErr w:type="spellStart"/>
            <w:r w:rsidRPr="00263F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услугодателя</w:t>
            </w:r>
            <w:proofErr w:type="spellEnd"/>
          </w:p>
        </w:tc>
        <w:tc>
          <w:tcPr>
            <w:tcW w:w="1707" w:type="dxa"/>
            <w:tcBorders>
              <w:top w:val="single" w:sz="2" w:space="0" w:color="E8E8E8"/>
              <w:left w:val="single" w:sz="2" w:space="0" w:color="E8E8E8"/>
              <w:bottom w:val="single" w:sz="2" w:space="0" w:color="E8E8E8"/>
              <w:right w:val="single" w:sz="2" w:space="0" w:color="E8E8E8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3F37" w:rsidRPr="00263F37" w:rsidRDefault="00263F37" w:rsidP="00263F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F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Ответственный исполнитель </w:t>
            </w:r>
            <w:proofErr w:type="spellStart"/>
            <w:r w:rsidRPr="00263F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услугодателя</w:t>
            </w:r>
            <w:proofErr w:type="spellEnd"/>
          </w:p>
        </w:tc>
        <w:tc>
          <w:tcPr>
            <w:tcW w:w="1829" w:type="dxa"/>
            <w:tcBorders>
              <w:top w:val="single" w:sz="2" w:space="0" w:color="E8E8E8"/>
              <w:left w:val="single" w:sz="2" w:space="0" w:color="E8E8E8"/>
              <w:bottom w:val="single" w:sz="2" w:space="0" w:color="E8E8E8"/>
              <w:right w:val="single" w:sz="2" w:space="0" w:color="E8E8E8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3F37" w:rsidRPr="00263F37" w:rsidRDefault="00263F37" w:rsidP="00263F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F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Руководитель </w:t>
            </w:r>
            <w:proofErr w:type="spellStart"/>
            <w:r w:rsidRPr="00263F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услугодателя</w:t>
            </w:r>
            <w:proofErr w:type="spellEnd"/>
          </w:p>
        </w:tc>
        <w:tc>
          <w:tcPr>
            <w:tcW w:w="1105" w:type="dxa"/>
            <w:tcBorders>
              <w:top w:val="single" w:sz="2" w:space="0" w:color="E8E8E8"/>
              <w:left w:val="single" w:sz="2" w:space="0" w:color="E8E8E8"/>
              <w:bottom w:val="single" w:sz="2" w:space="0" w:color="E8E8E8"/>
              <w:right w:val="single" w:sz="2" w:space="0" w:color="E8E8E8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3F37" w:rsidRPr="00263F37" w:rsidRDefault="00263F37" w:rsidP="00263F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F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Сотрудник канцелярии </w:t>
            </w:r>
            <w:proofErr w:type="spellStart"/>
            <w:r w:rsidRPr="00263F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услугодателя</w:t>
            </w:r>
            <w:proofErr w:type="spellEnd"/>
          </w:p>
        </w:tc>
      </w:tr>
      <w:tr w:rsidR="00263F37" w:rsidRPr="00263F37" w:rsidTr="00263F37">
        <w:tc>
          <w:tcPr>
            <w:tcW w:w="232" w:type="dxa"/>
            <w:tcBorders>
              <w:top w:val="single" w:sz="2" w:space="0" w:color="E8E8E8"/>
              <w:left w:val="single" w:sz="2" w:space="0" w:color="E8E8E8"/>
              <w:bottom w:val="single" w:sz="2" w:space="0" w:color="E8E8E8"/>
              <w:right w:val="single" w:sz="2" w:space="0" w:color="E8E8E8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3F37" w:rsidRPr="00263F37" w:rsidRDefault="00263F37" w:rsidP="00263F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F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2" w:type="dxa"/>
            <w:tcBorders>
              <w:top w:val="single" w:sz="2" w:space="0" w:color="E8E8E8"/>
              <w:left w:val="single" w:sz="2" w:space="0" w:color="E8E8E8"/>
              <w:bottom w:val="single" w:sz="2" w:space="0" w:color="E8E8E8"/>
              <w:right w:val="single" w:sz="2" w:space="0" w:color="E8E8E8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3F37" w:rsidRPr="00263F37" w:rsidRDefault="00263F37" w:rsidP="00263F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F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1628" w:type="dxa"/>
            <w:tcBorders>
              <w:top w:val="single" w:sz="2" w:space="0" w:color="E8E8E8"/>
              <w:left w:val="single" w:sz="2" w:space="0" w:color="E8E8E8"/>
              <w:bottom w:val="single" w:sz="2" w:space="0" w:color="E8E8E8"/>
              <w:right w:val="single" w:sz="2" w:space="0" w:color="E8E8E8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3F37" w:rsidRPr="00263F37" w:rsidRDefault="00263F37" w:rsidP="00263F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F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Прием и регистрация полученных от </w:t>
            </w:r>
            <w:proofErr w:type="spellStart"/>
            <w:r w:rsidRPr="00263F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263F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документов. В случае предоставления неполного пакета документов согласно </w:t>
            </w:r>
            <w:hyperlink r:id="rId21" w:anchor="z883" w:tgtFrame="_blank" w:history="1">
              <w:r w:rsidRPr="00263F37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ru-RU"/>
                </w:rPr>
                <w:t>пункту 9</w:t>
              </w:r>
            </w:hyperlink>
            <w:r w:rsidRPr="00263F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Стандарта и (или) документов с истекшим сроком действия, </w:t>
            </w:r>
            <w:proofErr w:type="spellStart"/>
            <w:r w:rsidRPr="00263F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услугодатель</w:t>
            </w:r>
            <w:proofErr w:type="spellEnd"/>
            <w:r w:rsidRPr="00263F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отказывает в приеме заявления.</w:t>
            </w:r>
          </w:p>
        </w:tc>
        <w:tc>
          <w:tcPr>
            <w:tcW w:w="1560" w:type="dxa"/>
            <w:tcBorders>
              <w:top w:val="single" w:sz="2" w:space="0" w:color="E8E8E8"/>
              <w:left w:val="single" w:sz="2" w:space="0" w:color="E8E8E8"/>
              <w:bottom w:val="single" w:sz="2" w:space="0" w:color="E8E8E8"/>
              <w:right w:val="single" w:sz="2" w:space="0" w:color="E8E8E8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3F37" w:rsidRPr="00263F37" w:rsidRDefault="00263F37" w:rsidP="00263F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F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Рассмотрение и определение ответственного исполнителя</w:t>
            </w:r>
          </w:p>
        </w:tc>
        <w:tc>
          <w:tcPr>
            <w:tcW w:w="1707" w:type="dxa"/>
            <w:tcBorders>
              <w:top w:val="single" w:sz="2" w:space="0" w:color="E8E8E8"/>
              <w:left w:val="single" w:sz="2" w:space="0" w:color="E8E8E8"/>
              <w:bottom w:val="single" w:sz="2" w:space="0" w:color="E8E8E8"/>
              <w:right w:val="single" w:sz="2" w:space="0" w:color="E8E8E8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3F37" w:rsidRPr="00263F37" w:rsidRDefault="00263F37" w:rsidP="00263F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F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Оформление проекта справки либо мотивированный ответ об отказе по основаниям </w:t>
            </w:r>
            <w:hyperlink r:id="rId22" w:anchor="z894" w:tgtFrame="_blank" w:history="1">
              <w:r w:rsidRPr="00263F37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ru-RU"/>
                </w:rPr>
                <w:t>пункта 10</w:t>
              </w:r>
            </w:hyperlink>
            <w:r w:rsidRPr="00263F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Стандарта</w:t>
            </w:r>
          </w:p>
        </w:tc>
        <w:tc>
          <w:tcPr>
            <w:tcW w:w="1829" w:type="dxa"/>
            <w:tcBorders>
              <w:top w:val="single" w:sz="2" w:space="0" w:color="E8E8E8"/>
              <w:left w:val="single" w:sz="2" w:space="0" w:color="E8E8E8"/>
              <w:bottom w:val="single" w:sz="2" w:space="0" w:color="E8E8E8"/>
              <w:right w:val="single" w:sz="2" w:space="0" w:color="E8E8E8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3F37" w:rsidRPr="00263F37" w:rsidRDefault="00263F37" w:rsidP="00263F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F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Рассмотрение и подписание проекта справки либо мотивированный ответ об отказе по основаниям </w:t>
            </w:r>
            <w:hyperlink r:id="rId23" w:anchor="z894" w:tgtFrame="_blank" w:history="1">
              <w:r w:rsidRPr="00263F37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ru-RU"/>
                </w:rPr>
                <w:t>пункта 10</w:t>
              </w:r>
            </w:hyperlink>
            <w:r w:rsidRPr="00263F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Стандарта и направление сотруднику канцелярии </w:t>
            </w:r>
            <w:proofErr w:type="spellStart"/>
            <w:r w:rsidRPr="00263F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услугодателя</w:t>
            </w:r>
            <w:proofErr w:type="spellEnd"/>
          </w:p>
        </w:tc>
        <w:tc>
          <w:tcPr>
            <w:tcW w:w="1105" w:type="dxa"/>
            <w:tcBorders>
              <w:top w:val="single" w:sz="2" w:space="0" w:color="E8E8E8"/>
              <w:left w:val="single" w:sz="2" w:space="0" w:color="E8E8E8"/>
              <w:bottom w:val="single" w:sz="2" w:space="0" w:color="E8E8E8"/>
              <w:right w:val="single" w:sz="2" w:space="0" w:color="E8E8E8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3F37" w:rsidRPr="00263F37" w:rsidRDefault="00263F37" w:rsidP="00263F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F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Регистрация справки либо мотивированный ответ об отказе по основаниям </w:t>
            </w:r>
            <w:hyperlink r:id="rId24" w:anchor="z894" w:tgtFrame="_blank" w:history="1">
              <w:r w:rsidRPr="00263F37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ru-RU"/>
                </w:rPr>
                <w:t>пункта 10</w:t>
              </w:r>
            </w:hyperlink>
            <w:r w:rsidRPr="00263F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Стандарта</w:t>
            </w:r>
          </w:p>
        </w:tc>
      </w:tr>
      <w:tr w:rsidR="00263F37" w:rsidRPr="00263F37" w:rsidTr="00263F37">
        <w:tc>
          <w:tcPr>
            <w:tcW w:w="232" w:type="dxa"/>
            <w:tcBorders>
              <w:top w:val="single" w:sz="2" w:space="0" w:color="E8E8E8"/>
              <w:left w:val="single" w:sz="2" w:space="0" w:color="E8E8E8"/>
              <w:bottom w:val="single" w:sz="2" w:space="0" w:color="E8E8E8"/>
              <w:right w:val="single" w:sz="2" w:space="0" w:color="E8E8E8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3F37" w:rsidRPr="00263F37" w:rsidRDefault="00263F37" w:rsidP="00263F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F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2" w:type="dxa"/>
            <w:tcBorders>
              <w:top w:val="single" w:sz="2" w:space="0" w:color="E8E8E8"/>
              <w:left w:val="single" w:sz="2" w:space="0" w:color="E8E8E8"/>
              <w:bottom w:val="single" w:sz="2" w:space="0" w:color="E8E8E8"/>
              <w:right w:val="single" w:sz="2" w:space="0" w:color="E8E8E8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3F37" w:rsidRPr="00263F37" w:rsidRDefault="00263F37" w:rsidP="00263F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F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Форма завершения</w:t>
            </w:r>
          </w:p>
        </w:tc>
        <w:tc>
          <w:tcPr>
            <w:tcW w:w="1628" w:type="dxa"/>
            <w:tcBorders>
              <w:top w:val="single" w:sz="2" w:space="0" w:color="E8E8E8"/>
              <w:left w:val="single" w:sz="2" w:space="0" w:color="E8E8E8"/>
              <w:bottom w:val="single" w:sz="2" w:space="0" w:color="E8E8E8"/>
              <w:right w:val="single" w:sz="2" w:space="0" w:color="E8E8E8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3F37" w:rsidRPr="00263F37" w:rsidRDefault="00263F37" w:rsidP="00263F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F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Выдача расписки о приеме </w:t>
            </w:r>
            <w:r w:rsidRPr="00263F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документов и передача на рассмотрение руководителю либо мотивированный ответ об отказе по основаниям </w:t>
            </w:r>
            <w:hyperlink r:id="rId25" w:anchor="z894" w:tgtFrame="_blank" w:history="1">
              <w:r w:rsidRPr="00263F37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ru-RU"/>
                </w:rPr>
                <w:t>пункта 10</w:t>
              </w:r>
            </w:hyperlink>
            <w:r w:rsidRPr="00263F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Стандарта</w:t>
            </w:r>
          </w:p>
        </w:tc>
        <w:tc>
          <w:tcPr>
            <w:tcW w:w="1560" w:type="dxa"/>
            <w:tcBorders>
              <w:top w:val="single" w:sz="2" w:space="0" w:color="E8E8E8"/>
              <w:left w:val="single" w:sz="2" w:space="0" w:color="E8E8E8"/>
              <w:bottom w:val="single" w:sz="2" w:space="0" w:color="E8E8E8"/>
              <w:right w:val="single" w:sz="2" w:space="0" w:color="E8E8E8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3F37" w:rsidRPr="00263F37" w:rsidRDefault="00263F37" w:rsidP="00263F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F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Рассмотрение и подписание проекта </w:t>
            </w:r>
            <w:r w:rsidRPr="00263F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справки либо мотивированный ответ об отказе по основаниям </w:t>
            </w:r>
            <w:hyperlink r:id="rId26" w:anchor="z894" w:tgtFrame="_blank" w:history="1">
              <w:r w:rsidRPr="00263F37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ru-RU"/>
                </w:rPr>
                <w:t>пункта 10</w:t>
              </w:r>
            </w:hyperlink>
            <w:r w:rsidRPr="00263F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Стандарта</w:t>
            </w:r>
          </w:p>
        </w:tc>
        <w:tc>
          <w:tcPr>
            <w:tcW w:w="1707" w:type="dxa"/>
            <w:tcBorders>
              <w:top w:val="single" w:sz="2" w:space="0" w:color="E8E8E8"/>
              <w:left w:val="single" w:sz="2" w:space="0" w:color="E8E8E8"/>
              <w:bottom w:val="single" w:sz="2" w:space="0" w:color="E8E8E8"/>
              <w:right w:val="single" w:sz="2" w:space="0" w:color="E8E8E8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3F37" w:rsidRPr="00263F37" w:rsidRDefault="00263F37" w:rsidP="00263F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F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Направление проекта справки либо </w:t>
            </w:r>
            <w:r w:rsidRPr="00263F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мотивированный ответ об отказе по основаниям </w:t>
            </w:r>
            <w:hyperlink r:id="rId27" w:anchor="z894" w:tgtFrame="_blank" w:history="1">
              <w:r w:rsidRPr="00263F37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ru-RU"/>
                </w:rPr>
                <w:t>пункта 10</w:t>
              </w:r>
            </w:hyperlink>
            <w:r w:rsidRPr="00263F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Стандарта на рассмотрение и подписание руководителю</w:t>
            </w:r>
          </w:p>
        </w:tc>
        <w:tc>
          <w:tcPr>
            <w:tcW w:w="1829" w:type="dxa"/>
            <w:tcBorders>
              <w:top w:val="single" w:sz="2" w:space="0" w:color="E8E8E8"/>
              <w:left w:val="single" w:sz="2" w:space="0" w:color="E8E8E8"/>
              <w:bottom w:val="single" w:sz="2" w:space="0" w:color="E8E8E8"/>
              <w:right w:val="single" w:sz="2" w:space="0" w:color="E8E8E8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3F37" w:rsidRPr="00263F37" w:rsidRDefault="00263F37" w:rsidP="00263F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F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Справка либо мотивированный ответ об отказе </w:t>
            </w:r>
            <w:r w:rsidRPr="00263F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по основаниям </w:t>
            </w:r>
            <w:hyperlink r:id="rId28" w:anchor="z894" w:tgtFrame="_blank" w:history="1">
              <w:r w:rsidRPr="00263F37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ru-RU"/>
                </w:rPr>
                <w:t>пункта 10</w:t>
              </w:r>
            </w:hyperlink>
            <w:r w:rsidRPr="00263F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Стандарта</w:t>
            </w:r>
          </w:p>
        </w:tc>
        <w:tc>
          <w:tcPr>
            <w:tcW w:w="1105" w:type="dxa"/>
            <w:tcBorders>
              <w:top w:val="single" w:sz="2" w:space="0" w:color="E8E8E8"/>
              <w:left w:val="single" w:sz="2" w:space="0" w:color="E8E8E8"/>
              <w:bottom w:val="single" w:sz="2" w:space="0" w:color="E8E8E8"/>
              <w:right w:val="single" w:sz="2" w:space="0" w:color="E8E8E8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3F37" w:rsidRPr="00263F37" w:rsidRDefault="00263F37" w:rsidP="00263F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F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Выдача справки либо </w:t>
            </w:r>
            <w:r w:rsidRPr="00263F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мотивированный ответ об отказе по основаниям </w:t>
            </w:r>
            <w:hyperlink r:id="rId29" w:anchor="z894" w:tgtFrame="_blank" w:history="1">
              <w:r w:rsidRPr="00263F37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ru-RU"/>
                </w:rPr>
                <w:t>пункта 10</w:t>
              </w:r>
            </w:hyperlink>
            <w:r w:rsidRPr="00263F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Стандарта</w:t>
            </w:r>
          </w:p>
        </w:tc>
      </w:tr>
      <w:tr w:rsidR="00263F37" w:rsidRPr="00263F37" w:rsidTr="00263F37">
        <w:tc>
          <w:tcPr>
            <w:tcW w:w="232" w:type="dxa"/>
            <w:tcBorders>
              <w:top w:val="single" w:sz="2" w:space="0" w:color="E8E8E8"/>
              <w:left w:val="single" w:sz="2" w:space="0" w:color="E8E8E8"/>
              <w:bottom w:val="single" w:sz="2" w:space="0" w:color="E8E8E8"/>
              <w:right w:val="single" w:sz="2" w:space="0" w:color="E8E8E8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3F37" w:rsidRPr="00263F37" w:rsidRDefault="00263F37" w:rsidP="00263F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F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602" w:type="dxa"/>
            <w:tcBorders>
              <w:top w:val="single" w:sz="2" w:space="0" w:color="E8E8E8"/>
              <w:left w:val="single" w:sz="2" w:space="0" w:color="E8E8E8"/>
              <w:bottom w:val="single" w:sz="2" w:space="0" w:color="E8E8E8"/>
              <w:right w:val="single" w:sz="2" w:space="0" w:color="E8E8E8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3F37" w:rsidRPr="00263F37" w:rsidRDefault="00263F37" w:rsidP="00263F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F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1628" w:type="dxa"/>
            <w:tcBorders>
              <w:top w:val="single" w:sz="2" w:space="0" w:color="E8E8E8"/>
              <w:left w:val="single" w:sz="2" w:space="0" w:color="E8E8E8"/>
              <w:bottom w:val="single" w:sz="2" w:space="0" w:color="E8E8E8"/>
              <w:right w:val="single" w:sz="2" w:space="0" w:color="E8E8E8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3F37" w:rsidRPr="00263F37" w:rsidRDefault="00263F37" w:rsidP="00263F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F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(пятнадцать) минут</w:t>
            </w:r>
          </w:p>
        </w:tc>
        <w:tc>
          <w:tcPr>
            <w:tcW w:w="1560" w:type="dxa"/>
            <w:tcBorders>
              <w:top w:val="single" w:sz="2" w:space="0" w:color="E8E8E8"/>
              <w:left w:val="single" w:sz="2" w:space="0" w:color="E8E8E8"/>
              <w:bottom w:val="single" w:sz="2" w:space="0" w:color="E8E8E8"/>
              <w:right w:val="single" w:sz="2" w:space="0" w:color="E8E8E8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3F37" w:rsidRPr="00263F37" w:rsidRDefault="00263F37" w:rsidP="00263F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F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(один) рабочий день</w:t>
            </w:r>
          </w:p>
        </w:tc>
        <w:tc>
          <w:tcPr>
            <w:tcW w:w="1707" w:type="dxa"/>
            <w:tcBorders>
              <w:top w:val="single" w:sz="2" w:space="0" w:color="E8E8E8"/>
              <w:left w:val="single" w:sz="2" w:space="0" w:color="E8E8E8"/>
              <w:bottom w:val="single" w:sz="2" w:space="0" w:color="E8E8E8"/>
              <w:right w:val="single" w:sz="2" w:space="0" w:color="E8E8E8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3F37" w:rsidRPr="00263F37" w:rsidRDefault="00263F37" w:rsidP="00263F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F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(один) рабочий день</w:t>
            </w:r>
          </w:p>
        </w:tc>
        <w:tc>
          <w:tcPr>
            <w:tcW w:w="1829" w:type="dxa"/>
            <w:tcBorders>
              <w:top w:val="single" w:sz="2" w:space="0" w:color="E8E8E8"/>
              <w:left w:val="single" w:sz="2" w:space="0" w:color="E8E8E8"/>
              <w:bottom w:val="single" w:sz="2" w:space="0" w:color="E8E8E8"/>
              <w:right w:val="single" w:sz="2" w:space="0" w:color="E8E8E8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3F37" w:rsidRPr="00263F37" w:rsidRDefault="00263F37" w:rsidP="00263F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F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(один) рабочий день</w:t>
            </w:r>
          </w:p>
        </w:tc>
        <w:tc>
          <w:tcPr>
            <w:tcW w:w="1105" w:type="dxa"/>
            <w:tcBorders>
              <w:top w:val="single" w:sz="2" w:space="0" w:color="E8E8E8"/>
              <w:left w:val="single" w:sz="2" w:space="0" w:color="E8E8E8"/>
              <w:bottom w:val="single" w:sz="2" w:space="0" w:color="E8E8E8"/>
              <w:right w:val="single" w:sz="2" w:space="0" w:color="E8E8E8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3F37" w:rsidRPr="00263F37" w:rsidRDefault="00263F37" w:rsidP="00263F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F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(тридцать) минут</w:t>
            </w:r>
          </w:p>
        </w:tc>
      </w:tr>
      <w:tr w:rsidR="00263F37" w:rsidRPr="00263F37" w:rsidTr="00263F37">
        <w:tc>
          <w:tcPr>
            <w:tcW w:w="23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3F37" w:rsidRPr="00263F37" w:rsidRDefault="00263F37" w:rsidP="00263F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3F37" w:rsidRPr="00263F37" w:rsidRDefault="00263F37" w:rsidP="00263F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29" w:type="dxa"/>
            <w:gridSpan w:val="5"/>
            <w:tcBorders>
              <w:top w:val="single" w:sz="2" w:space="0" w:color="E8E8E8"/>
              <w:left w:val="single" w:sz="2" w:space="0" w:color="E8E8E8"/>
              <w:bottom w:val="single" w:sz="2" w:space="0" w:color="E8E8E8"/>
              <w:right w:val="single" w:sz="2" w:space="0" w:color="E8E8E8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3F37" w:rsidRPr="00263F37" w:rsidRDefault="00263F37" w:rsidP="00263F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F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(пять) рабочих дней</w:t>
            </w:r>
          </w:p>
        </w:tc>
      </w:tr>
    </w:tbl>
    <w:p w:rsidR="00263F37" w:rsidRPr="00263F37" w:rsidRDefault="00263F37" w:rsidP="00263F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785" w:type="dxa"/>
        <w:tblBorders>
          <w:top w:val="single" w:sz="2" w:space="0" w:color="E8E8E8"/>
          <w:left w:val="single" w:sz="2" w:space="0" w:color="E8E8E8"/>
          <w:bottom w:val="single" w:sz="2" w:space="0" w:color="E8E8E8"/>
          <w:right w:val="single" w:sz="2" w:space="0" w:color="E8E8E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7"/>
        <w:gridCol w:w="3998"/>
      </w:tblGrid>
      <w:tr w:rsidR="00263F37" w:rsidRPr="00263F37" w:rsidTr="00263F37">
        <w:tc>
          <w:tcPr>
            <w:tcW w:w="5805" w:type="dxa"/>
            <w:tcBorders>
              <w:top w:val="single" w:sz="2" w:space="0" w:color="E8E8E8"/>
              <w:left w:val="single" w:sz="2" w:space="0" w:color="E8E8E8"/>
              <w:bottom w:val="single" w:sz="2" w:space="0" w:color="E8E8E8"/>
              <w:right w:val="single" w:sz="2" w:space="0" w:color="E8E8E8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3F37" w:rsidRPr="00263F37" w:rsidRDefault="00263F37" w:rsidP="00263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</w:pPr>
            <w:r w:rsidRPr="00263F37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2" w:space="0" w:color="E8E8E8"/>
              <w:left w:val="single" w:sz="2" w:space="0" w:color="E8E8E8"/>
              <w:bottom w:val="single" w:sz="2" w:space="0" w:color="E8E8E8"/>
              <w:right w:val="single" w:sz="2" w:space="0" w:color="E8E8E8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3F37" w:rsidRPr="00263F37" w:rsidRDefault="00263F37" w:rsidP="00263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bookmarkStart w:id="3" w:name="z137"/>
            <w:bookmarkEnd w:id="3"/>
            <w:r w:rsidRPr="00263F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2</w:t>
            </w:r>
            <w:r w:rsidRPr="00263F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 регламенту государственной</w:t>
            </w:r>
            <w:r w:rsidRPr="00263F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услуги "Предоставление</w:t>
            </w:r>
            <w:r w:rsidRPr="00263F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бесплатного подвоза</w:t>
            </w:r>
            <w:r w:rsidRPr="00263F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 общеобразовательным</w:t>
            </w:r>
            <w:r w:rsidRPr="00263F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организациям и обратно домой</w:t>
            </w:r>
            <w:r w:rsidRPr="00263F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детям, проживающим в</w:t>
            </w:r>
            <w:r w:rsidRPr="00263F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отдаленных сельских пунктах"</w:t>
            </w:r>
          </w:p>
        </w:tc>
      </w:tr>
    </w:tbl>
    <w:p w:rsidR="00263F37" w:rsidRPr="00263F37" w:rsidRDefault="00263F37" w:rsidP="00263F37">
      <w:pPr>
        <w:spacing w:before="225" w:after="225" w:line="240" w:lineRule="auto"/>
        <w:outlineLvl w:val="2"/>
        <w:rPr>
          <w:rFonts w:ascii="Arial" w:eastAsia="Times New Roman" w:hAnsi="Arial" w:cs="Arial"/>
          <w:color w:val="911B1B"/>
          <w:sz w:val="23"/>
          <w:szCs w:val="23"/>
          <w:lang w:eastAsia="ru-RU"/>
        </w:rPr>
      </w:pPr>
      <w:r w:rsidRPr="00263F37">
        <w:rPr>
          <w:rFonts w:ascii="Arial" w:eastAsia="Times New Roman" w:hAnsi="Arial" w:cs="Arial"/>
          <w:color w:val="911B1B"/>
          <w:sz w:val="23"/>
          <w:szCs w:val="23"/>
          <w:lang w:eastAsia="ru-RU"/>
        </w:rPr>
        <w:t>Справочник бизнес-процессов оказания государственной</w:t>
      </w:r>
      <w:r w:rsidRPr="00263F37">
        <w:rPr>
          <w:rFonts w:ascii="Arial" w:eastAsia="Times New Roman" w:hAnsi="Arial" w:cs="Arial"/>
          <w:color w:val="911B1B"/>
          <w:sz w:val="23"/>
          <w:szCs w:val="23"/>
          <w:lang w:eastAsia="ru-RU"/>
        </w:rPr>
        <w:br/>
        <w:t>услуги "Предоставление бесплатного подвоза</w:t>
      </w:r>
      <w:r w:rsidRPr="00263F37">
        <w:rPr>
          <w:rFonts w:ascii="Arial" w:eastAsia="Times New Roman" w:hAnsi="Arial" w:cs="Arial"/>
          <w:color w:val="911B1B"/>
          <w:sz w:val="23"/>
          <w:szCs w:val="23"/>
          <w:lang w:eastAsia="ru-RU"/>
        </w:rPr>
        <w:br/>
        <w:t>к общеобразовательным организациям и обратно домой детям,</w:t>
      </w:r>
      <w:r w:rsidRPr="00263F37">
        <w:rPr>
          <w:rFonts w:ascii="Arial" w:eastAsia="Times New Roman" w:hAnsi="Arial" w:cs="Arial"/>
          <w:color w:val="911B1B"/>
          <w:sz w:val="23"/>
          <w:szCs w:val="23"/>
          <w:lang w:eastAsia="ru-RU"/>
        </w:rPr>
        <w:br/>
        <w:t xml:space="preserve">проживающим в отдаленных сельских пунктах" </w:t>
      </w:r>
    </w:p>
    <w:p w:rsidR="00263F37" w:rsidRPr="00263F37" w:rsidRDefault="00263F37" w:rsidP="00263F3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63636"/>
          <w:sz w:val="21"/>
          <w:szCs w:val="21"/>
          <w:lang w:eastAsia="ru-RU"/>
        </w:rPr>
        <w:drawing>
          <wp:inline distT="0" distB="0" distL="0" distR="0">
            <wp:extent cx="5854700" cy="2852420"/>
            <wp:effectExtent l="0" t="0" r="0" b="5080"/>
            <wp:docPr id="3" name="Рисунок 3" descr="http://adilet.zan.kz/files/1146/11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dilet.zan.kz/files/1146/11/12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285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F37" w:rsidRPr="00263F37" w:rsidRDefault="00263F37" w:rsidP="00263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F37" w:rsidRPr="00263F37" w:rsidRDefault="00263F37" w:rsidP="00263F37">
      <w:pPr>
        <w:spacing w:before="225" w:after="225" w:line="240" w:lineRule="auto"/>
        <w:outlineLvl w:val="2"/>
        <w:rPr>
          <w:rFonts w:ascii="Arial" w:eastAsia="Times New Roman" w:hAnsi="Arial" w:cs="Arial"/>
          <w:color w:val="911B1B"/>
          <w:sz w:val="23"/>
          <w:szCs w:val="23"/>
          <w:lang w:eastAsia="ru-RU"/>
        </w:rPr>
      </w:pPr>
      <w:r w:rsidRPr="00263F37">
        <w:rPr>
          <w:rFonts w:ascii="Arial" w:eastAsia="Times New Roman" w:hAnsi="Arial" w:cs="Arial"/>
          <w:color w:val="911B1B"/>
          <w:sz w:val="23"/>
          <w:szCs w:val="23"/>
          <w:lang w:eastAsia="ru-RU"/>
        </w:rPr>
        <w:t xml:space="preserve">Условные обозначения: </w:t>
      </w:r>
    </w:p>
    <w:p w:rsidR="00263F37" w:rsidRPr="00263F37" w:rsidRDefault="00263F37" w:rsidP="00263F3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63636"/>
          <w:sz w:val="21"/>
          <w:szCs w:val="21"/>
          <w:lang w:eastAsia="ru-RU"/>
        </w:rPr>
        <w:drawing>
          <wp:inline distT="0" distB="0" distL="0" distR="0">
            <wp:extent cx="5854700" cy="777875"/>
            <wp:effectExtent l="0" t="0" r="0" b="3175"/>
            <wp:docPr id="2" name="Рисунок 2" descr="http://adilet.zan.kz/files/1146/11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dilet.zan.kz/files/1146/11/13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438" w:rsidRDefault="00C45438"/>
    <w:sectPr w:rsidR="00C45438" w:rsidSect="00263F3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84D"/>
    <w:rsid w:val="00263F37"/>
    <w:rsid w:val="0050084D"/>
    <w:rsid w:val="008765FC"/>
    <w:rsid w:val="008D1B83"/>
    <w:rsid w:val="00C45438"/>
    <w:rsid w:val="00D8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63F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3F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63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263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3F3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3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F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63F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3F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63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263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3F3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3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0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2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4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44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07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68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4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8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8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11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4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84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ov.kz/wps/poc?uri=mjnpa:document&amp;language=ru&amp;documentId=V1500011184" TargetMode="External"/><Relationship Id="rId13" Type="http://schemas.openxmlformats.org/officeDocument/2006/relationships/hyperlink" Target="http://egov.kz/wps/poc?uri=mjnpa:document&amp;language=ru&amp;documentId=V1500011184" TargetMode="External"/><Relationship Id="rId18" Type="http://schemas.openxmlformats.org/officeDocument/2006/relationships/hyperlink" Target="http://egov.kz/wps/poc?uri=mjnpa:document&amp;language=ru&amp;documentId=V1500011184" TargetMode="External"/><Relationship Id="rId26" Type="http://schemas.openxmlformats.org/officeDocument/2006/relationships/hyperlink" Target="http://egov.kz/wps/poc?uri=mjnpa:document&amp;language=ru&amp;documentId=V150001118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gov.kz/wps/poc?uri=mjnpa:document&amp;language=ru&amp;documentId=V1500011184" TargetMode="External"/><Relationship Id="rId7" Type="http://schemas.openxmlformats.org/officeDocument/2006/relationships/hyperlink" Target="http://egov.kz/wps/poc?uri=mjnpa:document&amp;language=ru&amp;documentId=V1500011184" TargetMode="External"/><Relationship Id="rId12" Type="http://schemas.openxmlformats.org/officeDocument/2006/relationships/hyperlink" Target="http://egov.kz/wps/poc?uri=mjnpa:document&amp;language=ru&amp;documentId=V1500011184" TargetMode="External"/><Relationship Id="rId17" Type="http://schemas.openxmlformats.org/officeDocument/2006/relationships/hyperlink" Target="http://egov.kz/wps/poc?uri=mjnpa:document&amp;language=ru&amp;documentId=V15P0004581" TargetMode="External"/><Relationship Id="rId25" Type="http://schemas.openxmlformats.org/officeDocument/2006/relationships/hyperlink" Target="http://egov.kz/wps/poc?uri=mjnpa:document&amp;language=ru&amp;documentId=V1500011184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egov.kz/wps/poc?uri=mjnpa:document&amp;language=ru&amp;documentId=V1500011184" TargetMode="External"/><Relationship Id="rId20" Type="http://schemas.openxmlformats.org/officeDocument/2006/relationships/hyperlink" Target="http://egov.kz/wps/poc?uri=mjnpa:document&amp;language=ru&amp;documentId=V15P0004581" TargetMode="External"/><Relationship Id="rId29" Type="http://schemas.openxmlformats.org/officeDocument/2006/relationships/hyperlink" Target="http://egov.kz/wps/poc?uri=mjnpa:document&amp;language=ru&amp;documentId=V150001118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egov.kz/wps/poc?uri=mjnpa:document&amp;language=ru&amp;documentId=V18P0006049" TargetMode="External"/><Relationship Id="rId11" Type="http://schemas.openxmlformats.org/officeDocument/2006/relationships/hyperlink" Target="http://egov.kz/wps/poc?uri=mjnpa:document&amp;language=ru&amp;documentId=V1500011184" TargetMode="External"/><Relationship Id="rId24" Type="http://schemas.openxmlformats.org/officeDocument/2006/relationships/hyperlink" Target="http://egov.kz/wps/poc?uri=mjnpa:document&amp;language=ru&amp;documentId=V1500011184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egov.kz/wps/poc?uri=mjnpa:document&amp;language=ru&amp;documentId=V1500011184" TargetMode="External"/><Relationship Id="rId23" Type="http://schemas.openxmlformats.org/officeDocument/2006/relationships/hyperlink" Target="http://egov.kz/wps/poc?uri=mjnpa:document&amp;language=ru&amp;documentId=V1500011184" TargetMode="External"/><Relationship Id="rId28" Type="http://schemas.openxmlformats.org/officeDocument/2006/relationships/hyperlink" Target="http://egov.kz/wps/poc?uri=mjnpa:document&amp;language=ru&amp;documentId=V1500011184" TargetMode="External"/><Relationship Id="rId10" Type="http://schemas.openxmlformats.org/officeDocument/2006/relationships/hyperlink" Target="http://egov.kz/wps/poc?uri=mjnpa:document&amp;language=ru&amp;documentId=V1500011184" TargetMode="External"/><Relationship Id="rId19" Type="http://schemas.openxmlformats.org/officeDocument/2006/relationships/hyperlink" Target="http://egov.kz/wps/poc?uri=mjnpa:document&amp;language=ru&amp;documentId=V1500011184" TargetMode="External"/><Relationship Id="rId31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egov.kz/wps/poc?uri=mjnpa:document&amp;language=ru&amp;documentId=V1500011184" TargetMode="External"/><Relationship Id="rId14" Type="http://schemas.openxmlformats.org/officeDocument/2006/relationships/hyperlink" Target="http://egov.kz/wps/poc?uri=mjnpa:document&amp;language=ru&amp;documentId=V1500011184" TargetMode="External"/><Relationship Id="rId22" Type="http://schemas.openxmlformats.org/officeDocument/2006/relationships/hyperlink" Target="http://egov.kz/wps/poc?uri=mjnpa:document&amp;language=ru&amp;documentId=V1500011184" TargetMode="External"/><Relationship Id="rId27" Type="http://schemas.openxmlformats.org/officeDocument/2006/relationships/hyperlink" Target="http://egov.kz/wps/poc?uri=mjnpa:document&amp;language=ru&amp;documentId=V1500011184" TargetMode="External"/><Relationship Id="rId30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FFBA8-C55E-4329-A174-FBD37A199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1851</Words>
  <Characters>10556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Азамат</cp:lastModifiedBy>
  <cp:revision>4</cp:revision>
  <dcterms:created xsi:type="dcterms:W3CDTF">2019-01-21T06:39:00Z</dcterms:created>
  <dcterms:modified xsi:type="dcterms:W3CDTF">2020-02-13T15:57:00Z</dcterms:modified>
</cp:coreProperties>
</file>