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6D" w:rsidRDefault="003D6C84" w:rsidP="00E5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3D6C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Әл-Фарабиді</w:t>
      </w:r>
      <w:r w:rsidR="00DC65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ң</w:t>
      </w:r>
      <w:r w:rsidRPr="003D6C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1150 жылдығына арналған </w:t>
      </w:r>
      <w:r w:rsidR="00DC656D" w:rsidRPr="003D6C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ғылыми жобалар </w:t>
      </w:r>
    </w:p>
    <w:p w:rsidR="003D6C84" w:rsidRPr="003D6C84" w:rsidRDefault="003D6C84" w:rsidP="00E5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3D6C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облыстық қашық</w:t>
      </w:r>
      <w:r w:rsidR="00DC65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тан</w:t>
      </w:r>
      <w:r w:rsidRPr="003D6C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конкурсының </w:t>
      </w:r>
    </w:p>
    <w:p w:rsidR="00E94936" w:rsidRPr="003D6C84" w:rsidRDefault="003D6C84" w:rsidP="003D6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C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Ережесі </w:t>
      </w:r>
    </w:p>
    <w:p w:rsidR="00E56E66" w:rsidRDefault="00E56E66" w:rsidP="00E56E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2D1A" w:rsidRPr="00300396" w:rsidRDefault="00300396" w:rsidP="00E56E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DC65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</w:t>
      </w:r>
    </w:p>
    <w:p w:rsidR="00C32D1A" w:rsidRPr="00DC656D" w:rsidRDefault="00C32D1A" w:rsidP="00DC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1.1. </w:t>
      </w:r>
      <w:r w:rsidR="006323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Облыстық қ</w:t>
      </w:r>
      <w:r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ашықт</w:t>
      </w:r>
      <w:r w:rsidR="006323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ан</w:t>
      </w:r>
      <w:r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ғылыми </w:t>
      </w:r>
      <w:r w:rsidR="00FC02C4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жобалар конкурсы (</w:t>
      </w:r>
      <w:r w:rsidR="006323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бұдан былай</w:t>
      </w:r>
      <w:r w:rsidR="00FC02C4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– Конкурс) ғалым, философ Әл- Фарабиді</w:t>
      </w:r>
      <w:r w:rsidR="006323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ң</w:t>
      </w:r>
      <w:r w:rsidR="00FC02C4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1150 жылдығын ұйымдастыру мен өткізу </w:t>
      </w:r>
      <w:r w:rsidR="0040244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бойынша </w:t>
      </w:r>
      <w:r w:rsidR="00FC02C4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жалпы республикалық ж</w:t>
      </w:r>
      <w:bookmarkStart w:id="0" w:name="_GoBack"/>
      <w:bookmarkEnd w:id="0"/>
      <w:r w:rsidR="00FC02C4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оспарының аясында өткізіледі. </w:t>
      </w:r>
    </w:p>
    <w:p w:rsidR="00C32D1A" w:rsidRPr="003D6C84" w:rsidRDefault="00FC02C4" w:rsidP="00DC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="00C32D1A" w:rsidRPr="003D6C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6C84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</w:t>
      </w:r>
      <w:r w:rsidR="00C32D1A" w:rsidRPr="003D6C8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4024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3A3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402442">
        <w:rPr>
          <w:rFonts w:ascii="Times New Roman" w:hAnsi="Times New Roman" w:cs="Times New Roman"/>
          <w:sz w:val="28"/>
          <w:szCs w:val="28"/>
          <w:lang w:val="kk-KZ"/>
        </w:rPr>
        <w:t xml:space="preserve">ғалымның мұрасына </w:t>
      </w:r>
      <w:r>
        <w:rPr>
          <w:rFonts w:ascii="Times New Roman" w:hAnsi="Times New Roman" w:cs="Times New Roman"/>
          <w:sz w:val="28"/>
          <w:szCs w:val="28"/>
          <w:lang w:val="kk-KZ"/>
        </w:rPr>
        <w:t>қызығушылығын</w:t>
      </w:r>
      <w:r w:rsidR="00402442">
        <w:rPr>
          <w:rFonts w:ascii="Times New Roman" w:hAnsi="Times New Roman" w:cs="Times New Roman"/>
          <w:sz w:val="28"/>
          <w:szCs w:val="28"/>
          <w:lang w:val="kk-KZ"/>
        </w:rPr>
        <w:t>, шығармашылық әлеуетін дамыту</w:t>
      </w:r>
      <w:r w:rsidR="00C32D1A" w:rsidRPr="003D6C84">
        <w:rPr>
          <w:rFonts w:ascii="Times New Roman" w:hAnsi="Times New Roman" w:cs="Times New Roman"/>
          <w:color w:val="222222"/>
          <w:sz w:val="28"/>
          <w:szCs w:val="28"/>
          <w:lang w:val="kk-KZ"/>
        </w:rPr>
        <w:t>.</w:t>
      </w:r>
    </w:p>
    <w:p w:rsidR="00C32D1A" w:rsidRPr="003D6C84" w:rsidRDefault="00C32D1A" w:rsidP="00DC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84">
        <w:rPr>
          <w:rFonts w:ascii="Times New Roman" w:hAnsi="Times New Roman" w:cs="Times New Roman"/>
          <w:sz w:val="28"/>
          <w:szCs w:val="28"/>
          <w:lang w:val="kk-KZ"/>
        </w:rPr>
        <w:t xml:space="preserve">1.3. </w:t>
      </w:r>
      <w:r w:rsidR="00FC02C4">
        <w:rPr>
          <w:rFonts w:ascii="Times New Roman" w:hAnsi="Times New Roman" w:cs="Times New Roman"/>
          <w:sz w:val="28"/>
          <w:szCs w:val="28"/>
          <w:lang w:val="kk-KZ"/>
        </w:rPr>
        <w:t>Конкурс ұйымдастыруш</w:t>
      </w:r>
      <w:r w:rsidR="00402442">
        <w:rPr>
          <w:rFonts w:ascii="Times New Roman" w:hAnsi="Times New Roman" w:cs="Times New Roman"/>
          <w:sz w:val="28"/>
          <w:szCs w:val="28"/>
          <w:lang w:val="kk-KZ"/>
        </w:rPr>
        <w:t>ысы</w:t>
      </w:r>
      <w:r w:rsidR="00FC02C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5948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02C4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 </w:t>
      </w:r>
      <w:r w:rsidR="00300396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бақармасының </w:t>
      </w:r>
      <w:r w:rsidRPr="003D6C8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948F0">
        <w:rPr>
          <w:rFonts w:ascii="Times New Roman" w:hAnsi="Times New Roman" w:cs="Times New Roman"/>
          <w:sz w:val="28"/>
          <w:szCs w:val="28"/>
          <w:lang w:val="kk-KZ"/>
        </w:rPr>
        <w:t xml:space="preserve">Ертіс дарыны» </w:t>
      </w:r>
      <w:r w:rsidR="0030039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C02C4">
        <w:rPr>
          <w:rFonts w:ascii="Times New Roman" w:hAnsi="Times New Roman" w:cs="Times New Roman"/>
          <w:sz w:val="28"/>
          <w:szCs w:val="28"/>
          <w:lang w:val="kk-KZ"/>
        </w:rPr>
        <w:t>ңірлік қосымша білі</w:t>
      </w:r>
      <w:r w:rsidR="00300396">
        <w:rPr>
          <w:rFonts w:ascii="Times New Roman" w:hAnsi="Times New Roman" w:cs="Times New Roman"/>
          <w:sz w:val="28"/>
          <w:szCs w:val="28"/>
          <w:lang w:val="kk-KZ"/>
        </w:rPr>
        <w:t>м беру оқу-әдістемелік орталығы</w:t>
      </w:r>
      <w:r w:rsidRPr="005948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02442" w:rsidRDefault="00402442" w:rsidP="00300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C32D1A" w:rsidRPr="00300396" w:rsidRDefault="00300396" w:rsidP="00300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2.</w:t>
      </w:r>
      <w:r w:rsidR="00DC65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Конкурс міндеті</w:t>
      </w:r>
    </w:p>
    <w:p w:rsidR="00C32D1A" w:rsidRPr="00E56E66" w:rsidRDefault="00E56E66" w:rsidP="00DC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2.1</w:t>
      </w:r>
      <w:r w:rsidR="00300396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 Өскелен ұр</w:t>
      </w:r>
      <w:r w:rsidR="0040244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п</w:t>
      </w:r>
      <w:r w:rsidR="00300396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ақты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ң</w:t>
      </w:r>
      <w:r w:rsidR="00300396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40244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ұлы </w:t>
      </w:r>
      <w:r w:rsidR="00300396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ойшыл, 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ғалым</w:t>
      </w:r>
      <w:r w:rsidR="00300396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-энциклопеди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ст Ә</w:t>
      </w:r>
      <w:r w:rsidR="00300396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л-Фараби қызметін зерделеуге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қызығушылығын ынталандыру</w:t>
      </w:r>
      <w:r w:rsidR="00C32D1A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. </w:t>
      </w:r>
    </w:p>
    <w:p w:rsidR="00C32D1A" w:rsidRPr="00DC656D" w:rsidRDefault="00E56E66" w:rsidP="00DC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2.2</w:t>
      </w:r>
      <w:r w:rsidR="00C32D1A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. 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Оқушылар</w:t>
      </w:r>
      <w:r w:rsidR="003612D6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арасында ғылыми білім мен зияткерлік-шығарма</w:t>
      </w:r>
      <w:r w:rsidR="00710A9E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шылық қызмет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</w:t>
      </w:r>
      <w:r w:rsidR="00710A9E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і 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дәріптеу, ой-өрісті кеңейту</w:t>
      </w:r>
      <w:r w:rsidR="00C32D1A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C32D1A" w:rsidRPr="00E56E66" w:rsidRDefault="00E56E66" w:rsidP="00DC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2.3</w:t>
      </w:r>
      <w:r w:rsidR="00710A9E" w:rsidRPr="00DC65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. </w:t>
      </w:r>
      <w:r w:rsidR="00710A9E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Шығармашыл, дарынды оқушыларды аңықтау </w:t>
      </w:r>
      <w:r w:rsidR="00FC6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мен</w:t>
      </w:r>
      <w:r w:rsidR="00710A9E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қолдау</w:t>
      </w:r>
      <w:r w:rsidR="00C32D1A" w:rsidRPr="00E56E6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C32D1A" w:rsidRPr="005948F0" w:rsidRDefault="00C32D1A" w:rsidP="00C32D1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D1A" w:rsidRPr="00300396" w:rsidRDefault="00300396" w:rsidP="003003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DC65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0A9E">
        <w:rPr>
          <w:rFonts w:ascii="Times New Roman" w:hAnsi="Times New Roman" w:cs="Times New Roman"/>
          <w:b/>
          <w:sz w:val="28"/>
          <w:szCs w:val="28"/>
          <w:lang w:val="kk-KZ"/>
        </w:rPr>
        <w:t>Конкурсты ұйымдастыру және өткізу тәртібі</w:t>
      </w:r>
    </w:p>
    <w:p w:rsidR="00C32D1A" w:rsidRPr="00DC656D" w:rsidRDefault="00703D34" w:rsidP="00DC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3.1. Конкурсқа Павлодар облысының жалпы білім беру мектептерінің, дарынды балаларға арналған мамандандырылған </w:t>
      </w:r>
      <w:r w:rsidR="00FC6C67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</w:t>
      </w:r>
      <w:r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өз жобаларын талаптарға сәйкес математика, физика, химия, биология, география</w:t>
      </w:r>
      <w:r w:rsidR="00FC6C67" w:rsidRPr="00FC6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6C67" w:rsidRPr="00DC656D">
        <w:rPr>
          <w:rFonts w:ascii="Times New Roman" w:hAnsi="Times New Roman" w:cs="Times New Roman"/>
          <w:sz w:val="28"/>
          <w:szCs w:val="28"/>
          <w:lang w:val="kk-KZ"/>
        </w:rPr>
        <w:t>секция</w:t>
      </w:r>
      <w:r w:rsidR="00FC6C67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FC6C67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бойынша орындап ұсынған 8-10 сынып оқушылар</w:t>
      </w:r>
      <w:r w:rsidR="00FC6C6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C6C67" w:rsidRPr="00FC6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6C67" w:rsidRPr="00DC656D">
        <w:rPr>
          <w:rFonts w:ascii="Times New Roman" w:hAnsi="Times New Roman" w:cs="Times New Roman"/>
          <w:sz w:val="28"/>
          <w:szCs w:val="28"/>
          <w:lang w:val="kk-KZ"/>
        </w:rPr>
        <w:t>қатыса алады</w:t>
      </w:r>
      <w:r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="00C32D1A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0B09" w:rsidRDefault="00C32D1A" w:rsidP="00DC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3.2. 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03D34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оба 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 xml:space="preserve">қатысушының қалауы бойынша </w:t>
      </w:r>
      <w:r w:rsidR="00703D34" w:rsidRPr="00DC656D">
        <w:rPr>
          <w:rFonts w:ascii="Times New Roman" w:hAnsi="Times New Roman" w:cs="Times New Roman"/>
          <w:sz w:val="28"/>
          <w:szCs w:val="28"/>
          <w:lang w:val="kk-KZ"/>
        </w:rPr>
        <w:t>қазақ және орыс тілдерінде орындалуы</w:t>
      </w:r>
      <w:r w:rsidR="00A76A46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мүмкін. Жоба авторының саны – 1. Командалық жобалар қабылданбайды. </w:t>
      </w:r>
    </w:p>
    <w:p w:rsidR="00A76A46" w:rsidRPr="00DC656D" w:rsidRDefault="00CD0B09" w:rsidP="00DC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3.3. </w:t>
      </w:r>
      <w:r w:rsidR="00A76A46" w:rsidRPr="00DC656D">
        <w:rPr>
          <w:rFonts w:ascii="Times New Roman" w:hAnsi="Times New Roman" w:cs="Times New Roman"/>
          <w:sz w:val="28"/>
          <w:szCs w:val="28"/>
          <w:lang w:val="kk-KZ"/>
        </w:rPr>
        <w:t>Конкурс қашықтан бір тур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A76A46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өтеді.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6A46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тақырыбына байланысты орындалған жұмыстар қабылданады. </w:t>
      </w:r>
    </w:p>
    <w:p w:rsidR="00C32D1A" w:rsidRPr="00EA42ED" w:rsidRDefault="00A76A46" w:rsidP="00CD0B0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FF"/>
          <w:sz w:val="28"/>
          <w:szCs w:val="28"/>
          <w:lang w:val="kk-KZ" w:eastAsia="ru-RU"/>
        </w:rPr>
      </w:pPr>
      <w:r w:rsidRPr="00DC656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32D1A" w:rsidRPr="00DC656D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C32D1A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тіркелу 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рұқсат аудан/қала білім беру бөлімдерінің </w:t>
      </w:r>
      <w:r w:rsidR="00EA42ED" w:rsidRPr="00DC656D">
        <w:rPr>
          <w:rFonts w:ascii="Times New Roman" w:hAnsi="Times New Roman" w:cs="Times New Roman"/>
          <w:sz w:val="28"/>
          <w:szCs w:val="28"/>
          <w:lang w:val="kk-KZ"/>
        </w:rPr>
        <w:t>және маманда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A42ED" w:rsidRPr="00DC656D">
        <w:rPr>
          <w:rFonts w:ascii="Times New Roman" w:hAnsi="Times New Roman" w:cs="Times New Roman"/>
          <w:sz w:val="28"/>
          <w:szCs w:val="28"/>
          <w:lang w:val="kk-KZ"/>
        </w:rPr>
        <w:t>дырылған мектептердің сұраныс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A42ED" w:rsidRPr="00DC656D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жүзеге асырылады. </w:t>
      </w:r>
      <w:r w:rsidR="00EA42ED">
        <w:rPr>
          <w:rFonts w:ascii="Times New Roman" w:hAnsi="Times New Roman" w:cs="Times New Roman"/>
          <w:sz w:val="28"/>
          <w:szCs w:val="28"/>
          <w:lang w:val="kk-KZ"/>
        </w:rPr>
        <w:t>Сұраныс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тар мен</w:t>
      </w:r>
      <w:r w:rsidR="00EA42ED">
        <w:rPr>
          <w:rFonts w:ascii="Times New Roman" w:hAnsi="Times New Roman" w:cs="Times New Roman"/>
          <w:sz w:val="28"/>
          <w:szCs w:val="28"/>
          <w:lang w:val="kk-KZ"/>
        </w:rPr>
        <w:t xml:space="preserve"> жобалар </w:t>
      </w:r>
      <w:hyperlink r:id="rId6" w:history="1">
        <w:r w:rsidR="00C32D1A" w:rsidRPr="000A777D">
          <w:rPr>
            <w:rFonts w:ascii="Times New Roman" w:eastAsia="Arial Unicode MS" w:hAnsi="Times New Roman" w:cs="Times New Roman"/>
            <w:bCs/>
            <w:color w:val="0000FF"/>
            <w:sz w:val="28"/>
            <w:szCs w:val="28"/>
            <w:lang w:val="fr-FR" w:eastAsia="ru-RU"/>
          </w:rPr>
          <w:t>ertis_daryn_pvl@mail.ru</w:t>
        </w:r>
      </w:hyperlink>
      <w:r w:rsidR="00EA42ED">
        <w:rPr>
          <w:rFonts w:ascii="Times New Roman" w:eastAsia="Arial Unicode MS" w:hAnsi="Times New Roman" w:cs="Times New Roman"/>
          <w:bCs/>
          <w:color w:val="0000FF"/>
          <w:sz w:val="28"/>
          <w:szCs w:val="28"/>
          <w:lang w:val="kk-KZ" w:eastAsia="ru-RU"/>
        </w:rPr>
        <w:t xml:space="preserve"> </w:t>
      </w:r>
      <w:r w:rsidR="00EA42ED">
        <w:rPr>
          <w:rFonts w:ascii="Times New Roman" w:hAnsi="Times New Roman" w:cs="Times New Roman"/>
          <w:sz w:val="28"/>
          <w:szCs w:val="28"/>
          <w:lang w:val="kk-KZ"/>
        </w:rPr>
        <w:t>«Ертіс дарыны» ӨҚББОӘО электрондық мекенжайына жіберіледі.</w:t>
      </w:r>
    </w:p>
    <w:p w:rsidR="00DC656D" w:rsidRDefault="00C32D1A" w:rsidP="00CD0B09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</w:pPr>
      <w:r w:rsidRPr="000A777D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>3.</w:t>
      </w:r>
      <w:r w:rsidR="00CD0B09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>5</w:t>
      </w:r>
      <w:r w:rsidRPr="000A777D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EA42ED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Әр аудан </w:t>
      </w:r>
      <w:r w:rsidR="00CD0B09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– </w:t>
      </w:r>
      <w:r w:rsidR="00EA42ED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>2 жобадан</w:t>
      </w:r>
      <w:r w:rsidR="00CD0B09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9848B3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Ақсу, Павлодар, Екібастұз </w:t>
      </w:r>
      <w:r w:rsidR="00CD0B09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ққ. </w:t>
      </w:r>
      <w:r w:rsidR="009848B3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және </w:t>
      </w:r>
      <w:r w:rsidR="009848B3">
        <w:rPr>
          <w:rFonts w:ascii="Times New Roman" w:hAnsi="Times New Roman" w:cs="Times New Roman"/>
          <w:sz w:val="28"/>
          <w:szCs w:val="28"/>
          <w:lang w:val="kk-KZ"/>
        </w:rPr>
        <w:t>маманда</w:t>
      </w:r>
      <w:r w:rsidR="00CD0B0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848B3">
        <w:rPr>
          <w:rFonts w:ascii="Times New Roman" w:hAnsi="Times New Roman" w:cs="Times New Roman"/>
          <w:sz w:val="28"/>
          <w:szCs w:val="28"/>
          <w:lang w:val="kk-KZ"/>
        </w:rPr>
        <w:t>дырылған</w:t>
      </w:r>
      <w:r w:rsidR="009848B3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 xml:space="preserve"> білім беру ұйымдары – 4 жобадан </w:t>
      </w:r>
      <w:r w:rsidR="00CD0B09"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  <w:t>ұсынады.</w:t>
      </w:r>
    </w:p>
    <w:p w:rsidR="00DC656D" w:rsidRDefault="00DC656D" w:rsidP="00DC656D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</w:pPr>
    </w:p>
    <w:p w:rsidR="00F56199" w:rsidRDefault="00300396" w:rsidP="00DC656D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4.</w:t>
      </w:r>
      <w:r w:rsidR="00CD0B09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 Ж</w:t>
      </w:r>
      <w:r w:rsidR="009848B3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обаның құрылымына, мазмұнына және р</w:t>
      </w:r>
      <w:r w:rsidR="00F56199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ә</w:t>
      </w:r>
      <w:r w:rsidR="009848B3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сімделуіне </w:t>
      </w:r>
    </w:p>
    <w:p w:rsidR="00E94936" w:rsidRPr="00DC656D" w:rsidRDefault="009848B3" w:rsidP="00DC656D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қойылатын талаптар</w:t>
      </w:r>
    </w:p>
    <w:p w:rsidR="00887D46" w:rsidRDefault="009848B3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4.1. 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Конкурс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қа</w:t>
      </w:r>
      <w:r w:rsidR="00887D46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таңдалған тақырып бойынша өз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дігінен</w:t>
      </w:r>
      <w:r w:rsidR="00887D46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орындалған зерттеулердің нәтижесі болып табылатын жобалар ұсынылады. </w:t>
      </w:r>
    </w:p>
    <w:p w:rsidR="00C32D1A" w:rsidRDefault="00C32D1A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4.2. </w:t>
      </w:r>
      <w:r w:rsidR="00887D46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Жоба келесі бөлімдерден т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ұ</w:t>
      </w:r>
      <w:r w:rsidR="00887D46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рады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: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титул парағы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; 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мазмұны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; 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а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ң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датпа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кіріспе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lastRenderedPageBreak/>
        <w:t>- негізгі мазмұны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тұжырымдар мен тәжірибелік ұсыныстар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қорытынды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әдебиет тізімі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; 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қосымша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лар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(қажет болған жағдайда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).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4.3. Жоба мәтіні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н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р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ә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сімдеу ережелері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:</w:t>
      </w:r>
    </w:p>
    <w:p w:rsidR="00C32D1A" w:rsidRDefault="0014378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қаріп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</w:t>
      </w:r>
      <w:r w:rsidR="00C32D1A" w:rsidRP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Times New Roman, №14, </w:t>
      </w:r>
      <w:r w:rsid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тік</w:t>
      </w:r>
      <w:r w:rsidR="00C32D1A" w:rsidRP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Default="00E62C6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ko-KR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азат жолы</w:t>
      </w:r>
      <w:r w:rsidR="00C32D1A">
        <w:rPr>
          <w:rFonts w:ascii="Times New Roman" w:eastAsia="Arial Unicode MS" w:hAnsi="Times New Roman" w:cs="Times New Roman"/>
          <w:sz w:val="28"/>
          <w:szCs w:val="28"/>
          <w:lang w:eastAsia="ko-KR"/>
        </w:rPr>
        <w:t xml:space="preserve"> – 1 см;</w:t>
      </w:r>
    </w:p>
    <w:p w:rsidR="00C32D1A" w:rsidRDefault="00E62C6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ko-KR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жоларалық интервал</w:t>
      </w:r>
      <w:r w:rsidR="00C32D1A">
        <w:rPr>
          <w:rFonts w:ascii="Times New Roman" w:eastAsia="Arial Unicode MS" w:hAnsi="Times New Roman" w:cs="Times New Roman"/>
          <w:sz w:val="28"/>
          <w:szCs w:val="28"/>
          <w:lang w:eastAsia="ko-KR"/>
        </w:rPr>
        <w:t xml:space="preserve"> – 1,5 см;</w:t>
      </w:r>
    </w:p>
    <w:p w:rsidR="00C32D1A" w:rsidRDefault="00E62C6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3D6C84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ені бойынша</w:t>
      </w:r>
      <w:r w:rsidR="00F56199" w:rsidRP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түзету;</w:t>
      </w:r>
    </w:p>
    <w:p w:rsidR="00C32D1A" w:rsidRDefault="00E62C6B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шеттері</w:t>
      </w:r>
      <w:r w:rsidRP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жоғарғы </w:t>
      </w:r>
      <w:r w:rsidR="00C32D1A" w:rsidRP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– 2 см, 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төменгі</w:t>
      </w:r>
      <w:r w:rsidRP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– 2 см, 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сол жақ – 2,5 см, оң жақ</w:t>
      </w:r>
      <w:r w:rsidR="00C32D1A" w:rsidRPr="00E62C6B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– 2 см.</w:t>
      </w:r>
    </w:p>
    <w:p w:rsidR="00C94D0A" w:rsidRDefault="00C32D1A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C94D0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4.4. </w:t>
      </w:r>
      <w:r w:rsidR="00C94D0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Жұмыс көлемі, суреттер, схемалар, кестелер, графиктер және фотосуреттерді қосқанда 20 беттен аспауы тиіс. </w:t>
      </w:r>
    </w:p>
    <w:p w:rsidR="00DC656D" w:rsidRDefault="00C32D1A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4.5. 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Қолдан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ған әдебиет тізімі библиографиялық сипаттама ережелерін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е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сәйкес 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құрылу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ы тиіс</w:t>
      </w:r>
      <w:r w:rsidRP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(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тізімде ғылыми, ғылыми-танымал басылымдар, анықтама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л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ар, энциклопедиялар, сөздіктер, мұражайлар материалдары және т.б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.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болуы 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қажет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)</w:t>
      </w:r>
      <w:r w:rsidRP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. Internet </w:t>
      </w:r>
      <w:r w:rsidR="00D47D7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желісінен алынған материалдардың нақты сілтемелері: авторы, жобаның атауы және электрондық мекен-жайы болуы тиіс. </w:t>
      </w:r>
    </w:p>
    <w:p w:rsidR="006323A3" w:rsidRDefault="006323A3" w:rsidP="00F56199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</w:pPr>
    </w:p>
    <w:p w:rsidR="00DC656D" w:rsidRDefault="00300396" w:rsidP="00DC656D">
      <w:pPr>
        <w:pStyle w:val="a3"/>
        <w:widowControl w:val="0"/>
        <w:spacing w:after="0" w:line="240" w:lineRule="auto"/>
        <w:ind w:left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5.</w:t>
      </w:r>
      <w:r w:rsidR="00DC656D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 </w:t>
      </w:r>
      <w:r w:rsidR="00012FFC" w:rsidRPr="003D6C84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Конкурс</w:t>
      </w:r>
      <w:r w:rsidR="00012FFC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 жеңімпаздары</w:t>
      </w:r>
      <w:r w:rsidR="00F56199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 ме</w:t>
      </w:r>
      <w:r w:rsidR="00012FFC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н</w:t>
      </w:r>
      <w:r w:rsidR="00F56199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 жүлдегерлерін анықтау</w:t>
      </w:r>
    </w:p>
    <w:p w:rsidR="00DC656D" w:rsidRDefault="00C32D1A" w:rsidP="00DC656D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5.1. </w:t>
      </w:r>
      <w:r w:rsidR="00012FFC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Көрсетілген мерзімде келі</w:t>
      </w:r>
      <w:r w:rsidR="00F5619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п</w:t>
      </w:r>
      <w:r w:rsidR="00012FFC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түскен барлық жұмыс-жобалар сараптау комиссиясы</w:t>
      </w:r>
      <w:r w:rsidR="00E9054E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мен</w:t>
      </w:r>
      <w:r w:rsidR="00012FFC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сырттай </w:t>
      </w:r>
      <w:r w:rsidR="00E9054E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қарастырылады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. Сараптау</w:t>
      </w:r>
      <w:r w:rsidRP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комиссиясының</w:t>
      </w:r>
      <w:r w:rsidR="00E6464D" w:rsidRP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мүшелері оқушылар жұмыстарын</w:t>
      </w:r>
      <w:r w:rsidR="00E9054E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ың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қойылған талаптарға сәйкестігін тексереді және </w:t>
      </w:r>
      <w:r w:rsidR="00E9054E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Конкурс жеңімпазы мен жүлдегері атанатын 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үздік жұмыстарды таң</w:t>
      </w:r>
      <w:r w:rsidR="00E9054E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дайды.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 </w:t>
      </w:r>
    </w:p>
    <w:p w:rsidR="00DC656D" w:rsidRDefault="00C32D1A" w:rsidP="00DC656D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3D6C84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5.2. 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Қазылар алқасы жұмысты зерделеу барысында мынадай өлшемшарттар бойынша 5-</w:t>
      </w:r>
      <w:r w:rsidR="00E9054E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ұпайл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ық шкала</w:t>
      </w:r>
      <w:r w:rsidR="00E9054E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мен</w:t>
      </w:r>
      <w:r w:rsidR="00E646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бағалап, хаттама толтырады: </w:t>
      </w:r>
    </w:p>
    <w:p w:rsidR="00DC656D" w:rsidRDefault="00E6464D" w:rsidP="00DC656D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тақырыпты ашу толықтығы</w:t>
      </w:r>
      <w:r w:rsidR="00C32D1A"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DC656D" w:rsidRDefault="00C32D1A" w:rsidP="00DC656D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- </w:t>
      </w:r>
      <w:r w:rsidR="00791B27"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зерттеу дербестігі</w:t>
      </w:r>
      <w:r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DC656D" w:rsidRDefault="00791B27" w:rsidP="00DC656D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таңдалған тақырыпқа тәсілдеменің жаңалығы мен бірегейлігі</w:t>
      </w:r>
      <w:r w:rsidR="00C32D1A"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Pr="00DC656D" w:rsidRDefault="00791B27" w:rsidP="00DC656D">
      <w:pPr>
        <w:pStyle w:val="a3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ұсыныстардың түпнұсқалығы</w:t>
      </w:r>
      <w:r w:rsidR="00C32D1A"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;</w:t>
      </w:r>
    </w:p>
    <w:p w:rsidR="00C32D1A" w:rsidRPr="00DC656D" w:rsidRDefault="00791B27" w:rsidP="00DC656D">
      <w:pPr>
        <w:widowControl w:val="0"/>
        <w:spacing w:after="0" w:line="240" w:lineRule="auto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- тұжырымдардың сенімділігі</w:t>
      </w:r>
      <w:r w:rsidR="00C32D1A"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.</w:t>
      </w:r>
    </w:p>
    <w:p w:rsidR="00DC656D" w:rsidRDefault="00791B27" w:rsidP="00E9054E">
      <w:pPr>
        <w:widowControl w:val="0"/>
        <w:spacing w:after="0" w:line="240" w:lineRule="auto"/>
        <w:ind w:firstLine="708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Жұмыстарға рецензиялар берілмейді</w:t>
      </w:r>
      <w:r w:rsidR="00C32D1A" w:rsidRPr="00DC656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.</w:t>
      </w:r>
    </w:p>
    <w:p w:rsidR="00DC656D" w:rsidRDefault="00DC656D" w:rsidP="00DC656D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</w:pPr>
    </w:p>
    <w:p w:rsidR="00DC656D" w:rsidRDefault="00300396" w:rsidP="00DC656D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6.</w:t>
      </w:r>
      <w:r w:rsidR="00DC656D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 </w:t>
      </w:r>
      <w:r w:rsidR="00164976" w:rsidRPr="003D6C84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>Конкурс</w:t>
      </w:r>
      <w:r w:rsidR="00164976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 қорытындысын шығару</w:t>
      </w:r>
    </w:p>
    <w:p w:rsidR="00DC656D" w:rsidRDefault="00C32D1A" w:rsidP="00DC656D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 w:rsidRPr="00164976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6.1. </w:t>
      </w:r>
      <w:r w:rsidR="00164976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Жеңімпаздар мен жүлдегерлер І, ІІ, ІІІ дәрежелі дипломдармен марапатталады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. </w:t>
      </w:r>
    </w:p>
    <w:p w:rsidR="00C32D1A" w:rsidRPr="006323A3" w:rsidRDefault="002A173E" w:rsidP="006323A3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6.2. Конкурс қорытынды</w:t>
      </w:r>
      <w:r w:rsidR="006323A3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сы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«Ертіс дарыны»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ӨҚББОӘО сайтын</w:t>
      </w:r>
      <w:r w:rsidR="006323A3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323A3">
        <w:rPr>
          <w:rFonts w:ascii="Times New Roman" w:hAnsi="Times New Roman" w:cs="Times New Roman"/>
          <w:sz w:val="28"/>
          <w:szCs w:val="28"/>
          <w:lang w:val="kk-KZ"/>
        </w:rPr>
        <w:t xml:space="preserve"> жарияланады</w:t>
      </w:r>
      <w:r w:rsidR="00C32D1A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.</w:t>
      </w:r>
    </w:p>
    <w:p w:rsidR="008C47D1" w:rsidRPr="002A173E" w:rsidRDefault="008C47D1" w:rsidP="00FE4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C47D1" w:rsidRPr="002A173E" w:rsidSect="00EB54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971"/>
    <w:multiLevelType w:val="multilevel"/>
    <w:tmpl w:val="9F144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  <w:color w:val="11111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11111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color w:val="11111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11111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color w:val="11111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11111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color w:val="11111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color w:val="111111"/>
      </w:rPr>
    </w:lvl>
  </w:abstractNum>
  <w:abstractNum w:abstractNumId="1">
    <w:nsid w:val="4ECD54FA"/>
    <w:multiLevelType w:val="multilevel"/>
    <w:tmpl w:val="81AAD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3666F50"/>
    <w:multiLevelType w:val="hybridMultilevel"/>
    <w:tmpl w:val="CDDE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316C"/>
    <w:multiLevelType w:val="hybridMultilevel"/>
    <w:tmpl w:val="E37C9E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7E"/>
    <w:rsid w:val="00012FFC"/>
    <w:rsid w:val="00016AAE"/>
    <w:rsid w:val="0009075B"/>
    <w:rsid w:val="000A777D"/>
    <w:rsid w:val="000F7E89"/>
    <w:rsid w:val="0014378B"/>
    <w:rsid w:val="00156B01"/>
    <w:rsid w:val="00164976"/>
    <w:rsid w:val="00272999"/>
    <w:rsid w:val="002A173E"/>
    <w:rsid w:val="002B57F9"/>
    <w:rsid w:val="002F53F9"/>
    <w:rsid w:val="00300396"/>
    <w:rsid w:val="003612D6"/>
    <w:rsid w:val="003737EA"/>
    <w:rsid w:val="00386232"/>
    <w:rsid w:val="00392186"/>
    <w:rsid w:val="003C24E2"/>
    <w:rsid w:val="003C52E4"/>
    <w:rsid w:val="003D6C84"/>
    <w:rsid w:val="00402442"/>
    <w:rsid w:val="00473A1E"/>
    <w:rsid w:val="004771E4"/>
    <w:rsid w:val="004D4596"/>
    <w:rsid w:val="00557F40"/>
    <w:rsid w:val="005948F0"/>
    <w:rsid w:val="005D3563"/>
    <w:rsid w:val="006323A3"/>
    <w:rsid w:val="006342D7"/>
    <w:rsid w:val="0070082C"/>
    <w:rsid w:val="00703D34"/>
    <w:rsid w:val="00710A9E"/>
    <w:rsid w:val="00791B27"/>
    <w:rsid w:val="007A0FCF"/>
    <w:rsid w:val="007B456B"/>
    <w:rsid w:val="00802BD7"/>
    <w:rsid w:val="00887D46"/>
    <w:rsid w:val="008C47D1"/>
    <w:rsid w:val="009848B3"/>
    <w:rsid w:val="00A0706A"/>
    <w:rsid w:val="00A25354"/>
    <w:rsid w:val="00A76A46"/>
    <w:rsid w:val="00C32D1A"/>
    <w:rsid w:val="00C94D0A"/>
    <w:rsid w:val="00CD0B09"/>
    <w:rsid w:val="00CE727E"/>
    <w:rsid w:val="00D47D7D"/>
    <w:rsid w:val="00DC656D"/>
    <w:rsid w:val="00E068FF"/>
    <w:rsid w:val="00E56E66"/>
    <w:rsid w:val="00E62C6B"/>
    <w:rsid w:val="00E6464D"/>
    <w:rsid w:val="00E9054E"/>
    <w:rsid w:val="00E94936"/>
    <w:rsid w:val="00EA42ED"/>
    <w:rsid w:val="00EB14BB"/>
    <w:rsid w:val="00EB5437"/>
    <w:rsid w:val="00F56199"/>
    <w:rsid w:val="00FC02C4"/>
    <w:rsid w:val="00FC6356"/>
    <w:rsid w:val="00FC6C67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1"/>
    <w:pPr>
      <w:ind w:left="720"/>
      <w:contextualSpacing/>
    </w:pPr>
  </w:style>
  <w:style w:type="table" w:styleId="a4">
    <w:name w:val="Table Grid"/>
    <w:basedOn w:val="a1"/>
    <w:uiPriority w:val="59"/>
    <w:rsid w:val="00A0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1"/>
    <w:pPr>
      <w:ind w:left="720"/>
      <w:contextualSpacing/>
    </w:pPr>
  </w:style>
  <w:style w:type="table" w:styleId="a4">
    <w:name w:val="Table Grid"/>
    <w:basedOn w:val="a1"/>
    <w:uiPriority w:val="59"/>
    <w:rsid w:val="00A0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tis_daryn_pv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Aigerim</cp:lastModifiedBy>
  <cp:revision>21</cp:revision>
  <dcterms:created xsi:type="dcterms:W3CDTF">2020-05-16T17:20:00Z</dcterms:created>
  <dcterms:modified xsi:type="dcterms:W3CDTF">2020-05-20T11:03:00Z</dcterms:modified>
</cp:coreProperties>
</file>