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2C" w:rsidRPr="00661B2C" w:rsidRDefault="00661B2C" w:rsidP="00661B2C">
      <w:pPr>
        <w:pBdr>
          <w:top w:val="dotted" w:sz="6" w:space="8" w:color="A9A9A9"/>
          <w:bottom w:val="dotted" w:sz="6" w:space="8" w:color="A9A9A9"/>
        </w:pBdr>
        <w:shd w:val="clear" w:color="auto" w:fill="FFFFFF" w:themeFill="background1"/>
        <w:spacing w:after="339" w:line="440" w:lineRule="atLeast"/>
        <w:outlineLvl w:val="3"/>
        <w:rPr>
          <w:rFonts w:ascii="Arial" w:eastAsia="Times New Roman" w:hAnsi="Arial" w:cs="Arial"/>
          <w:b/>
          <w:caps/>
          <w:color w:val="0B0B0B"/>
          <w:sz w:val="24"/>
          <w:szCs w:val="24"/>
        </w:rPr>
      </w:pPr>
      <w:r w:rsidRPr="00661B2C">
        <w:rPr>
          <w:rFonts w:ascii="Arial" w:eastAsia="Times New Roman" w:hAnsi="Arial" w:cs="Arial"/>
          <w:b/>
          <w:caps/>
          <w:color w:val="0B0B0B"/>
          <w:sz w:val="24"/>
          <w:szCs w:val="24"/>
        </w:rPr>
        <w:fldChar w:fldCharType="begin"/>
      </w:r>
      <w:r w:rsidRPr="00661B2C">
        <w:rPr>
          <w:rFonts w:ascii="Arial" w:eastAsia="Times New Roman" w:hAnsi="Arial" w:cs="Arial"/>
          <w:b/>
          <w:caps/>
          <w:color w:val="0B0B0B"/>
          <w:sz w:val="24"/>
          <w:szCs w:val="24"/>
        </w:rPr>
        <w:instrText xml:space="preserve"> HYPERLINK "http://w.ebp.by/zdorovyij-obraz-zhizni/pamyatka-dlya-roditelej-%C2%ABprofilaktika-seksualnogo-nasiliya%C2%BB" </w:instrText>
      </w:r>
      <w:r w:rsidRPr="00661B2C">
        <w:rPr>
          <w:rFonts w:ascii="Arial" w:eastAsia="Times New Roman" w:hAnsi="Arial" w:cs="Arial"/>
          <w:b/>
          <w:caps/>
          <w:color w:val="0B0B0B"/>
          <w:sz w:val="24"/>
          <w:szCs w:val="24"/>
        </w:rPr>
        <w:fldChar w:fldCharType="separate"/>
      </w:r>
      <w:r w:rsidRPr="00661B2C">
        <w:rPr>
          <w:rFonts w:ascii="Arial" w:eastAsia="Times New Roman" w:hAnsi="Arial" w:cs="Arial"/>
          <w:b/>
          <w:caps/>
          <w:color w:val="333333"/>
          <w:sz w:val="24"/>
          <w:szCs w:val="24"/>
        </w:rPr>
        <w:t>ПАМЯТКА ДЛЯ РОДИТЕЛЕЙ «ПРОФИЛАКТИКА СЕКСУАЛЬНОГО НАСИЛИЯ»</w:t>
      </w:r>
      <w:r w:rsidRPr="00661B2C">
        <w:rPr>
          <w:rFonts w:ascii="Arial" w:eastAsia="Times New Roman" w:hAnsi="Arial" w:cs="Arial"/>
          <w:b/>
          <w:caps/>
          <w:color w:val="0B0B0B"/>
          <w:sz w:val="24"/>
          <w:szCs w:val="24"/>
        </w:rPr>
        <w:fldChar w:fldCharType="end"/>
      </w:r>
    </w:p>
    <w:p w:rsidR="00661B2C" w:rsidRPr="00661B2C" w:rsidRDefault="00661B2C" w:rsidP="00661B2C">
      <w:pPr>
        <w:pStyle w:val="tm7"/>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Style w:val="a3"/>
          <w:rFonts w:ascii="Helvetica" w:hAnsi="Helvetica" w:cs="Helvetica"/>
          <w:color w:val="0B0B0B"/>
        </w:rPr>
        <w:t>  Родители должны знать, что:</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1. Жертвами насилия могут быть как девочки, так и мальчики.</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2. Насилие может совершаться в отношении детей всех возрастов, включая и детей до 1 года.</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3. В 85-98% случаев дети знакомы с насильником. И не просто знакомы, а часто испытывают к нему чувство любви и доверия.</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4. Чаще всего насилие происходит в доме жертвы, либо в доме насильника.</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5. Насильником может быть человек любого возраста, любой расы и любого социального положения.</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6. Сексуальное насилие ничего общего не имеет со страстью, это проблема власти.</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 </w:t>
      </w:r>
      <w:r w:rsidRPr="00661B2C">
        <w:rPr>
          <w:rStyle w:val="a3"/>
          <w:rFonts w:ascii="Helvetica" w:hAnsi="Helvetica" w:cs="Helvetica"/>
          <w:color w:val="0B0B0B"/>
        </w:rPr>
        <w:t>Защитить детей от сексуального насилия - одна из главных задач родителей</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Style w:val="a4"/>
          <w:rFonts w:ascii="Helvetica" w:hAnsi="Helvetica" w:cs="Helvetica"/>
          <w:b/>
          <w:bCs/>
          <w:color w:val="0B0B0B"/>
        </w:rPr>
        <w:t>Вот несколько правил для родителей, которые необходимо взять на вооружение</w:t>
      </w:r>
      <w:r w:rsidRPr="00661B2C">
        <w:rPr>
          <w:rStyle w:val="a3"/>
          <w:rFonts w:ascii="Helvetica" w:hAnsi="Helvetica" w:cs="Helvetica"/>
          <w:color w:val="0B0B0B"/>
        </w:rPr>
        <w:t>:</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захлопнувшуюся дверь», «поискать собачку в соседнем парке»…</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lastRenderedPageBreak/>
        <w:t>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 xml:space="preserve">5. Постарайтесь, чтобы ваш ребенок избегал контактов с людьми из «группы риска»: </w:t>
      </w:r>
      <w:proofErr w:type="gramStart"/>
      <w:r w:rsidRPr="00661B2C">
        <w:rPr>
          <w:rFonts w:ascii="Helvetica" w:hAnsi="Helvetica" w:cs="Helvetica"/>
          <w:color w:val="0B0B0B"/>
        </w:rPr>
        <w:t>пьяницами</w:t>
      </w:r>
      <w:proofErr w:type="gramEnd"/>
      <w:r w:rsidRPr="00661B2C">
        <w:rPr>
          <w:rFonts w:ascii="Helvetica" w:hAnsi="Helvetica" w:cs="Helvetica"/>
          <w:color w:val="0B0B0B"/>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661B2C">
        <w:rPr>
          <w:rFonts w:ascii="Helvetica" w:hAnsi="Helvetica" w:cs="Helvetica"/>
          <w:color w:val="0B0B0B"/>
        </w:rPr>
        <w:t>последних</w:t>
      </w:r>
      <w:proofErr w:type="gramEnd"/>
      <w:r w:rsidRPr="00661B2C">
        <w:rPr>
          <w:rFonts w:ascii="Helvetica" w:hAnsi="Helvetica" w:cs="Helvetica"/>
          <w:color w:val="0B0B0B"/>
        </w:rPr>
        <w:t xml:space="preserve"> – обращайтесь в милицию.</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 xml:space="preserve">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w:t>
      </w:r>
      <w:proofErr w:type="gramStart"/>
      <w:r w:rsidRPr="00661B2C">
        <w:rPr>
          <w:rFonts w:ascii="Helvetica" w:hAnsi="Helvetica" w:cs="Helvetica"/>
          <w:color w:val="0B0B0B"/>
        </w:rPr>
        <w:t>паре</w:t>
      </w:r>
      <w:proofErr w:type="gramEnd"/>
      <w:r w:rsidRPr="00661B2C">
        <w:rPr>
          <w:rFonts w:ascii="Helvetica" w:hAnsi="Helvetica" w:cs="Helvetica"/>
          <w:color w:val="0B0B0B"/>
        </w:rPr>
        <w:t xml:space="preserve"> и последовать за ними рядом.</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 xml:space="preserve">11. Ребенку нужно, не драматизируя, с самого раннего возраста говорить о том, что среди людей бывают «нехорошие». Необходимо рассказать, что сексуальные </w:t>
      </w:r>
      <w:r w:rsidRPr="00661B2C">
        <w:rPr>
          <w:rFonts w:ascii="Helvetica" w:hAnsi="Helvetica" w:cs="Helvetica"/>
          <w:color w:val="0B0B0B"/>
        </w:rPr>
        <w:lastRenderedPageBreak/>
        <w:t>отношения между взрослыми и несовершеннолетними запрещены законом. Не нужно запугивать ребенка, напротив, его следует уберечь от ситуации, ко</w:t>
      </w:r>
      <w:r>
        <w:rPr>
          <w:rFonts w:ascii="Helvetica" w:hAnsi="Helvetica" w:cs="Helvetica"/>
          <w:color w:val="0B0B0B"/>
        </w:rPr>
        <w:t>гда страх парализует детское со</w:t>
      </w:r>
      <w:r w:rsidRPr="00661B2C">
        <w:rPr>
          <w:rFonts w:ascii="Helvetica" w:hAnsi="Helvetica" w:cs="Helvetica"/>
          <w:color w:val="0B0B0B"/>
        </w:rPr>
        <w:t>знание.</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Style w:val="a4"/>
          <w:rFonts w:ascii="Helvetica" w:hAnsi="Helvetica" w:cs="Helvetica"/>
          <w:b/>
          <w:bCs/>
          <w:color w:val="0B0B0B"/>
        </w:rPr>
        <w:t>   </w:t>
      </w:r>
      <w:r w:rsidRPr="00661B2C">
        <w:rPr>
          <w:rStyle w:val="a3"/>
          <w:rFonts w:ascii="Helvetica" w:hAnsi="Helvetica" w:cs="Helvetica"/>
          <w:color w:val="0B0B0B"/>
        </w:rPr>
        <w:t>Что должен знать и уметь ребенок:</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 xml:space="preserve">-ребенок должен понимать, что его тело принадлежит только ему, и он имеет полное право </w:t>
      </w:r>
      <w:proofErr w:type="gramStart"/>
      <w:r w:rsidRPr="00661B2C">
        <w:rPr>
          <w:rFonts w:ascii="Helvetica" w:hAnsi="Helvetica" w:cs="Helvetica"/>
          <w:color w:val="0B0B0B"/>
        </w:rPr>
        <w:t>-с</w:t>
      </w:r>
      <w:proofErr w:type="gramEnd"/>
      <w:r w:rsidRPr="00661B2C">
        <w:rPr>
          <w:rFonts w:ascii="Helvetica" w:hAnsi="Helvetica" w:cs="Helvetica"/>
          <w:color w:val="0B0B0B"/>
        </w:rPr>
        <w:t>казать «нет» любому взрослому, отказать в прикосновении кому бы то ни было – другу, учителю, дяде, отчиму;</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Fonts w:ascii="Helvetica" w:hAnsi="Helvetica" w:cs="Helvetica"/>
          <w:color w:val="0B0B0B"/>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661B2C" w:rsidRPr="00661B2C" w:rsidRDefault="00661B2C" w:rsidP="00661B2C">
      <w:pPr>
        <w:pStyle w:val="tm10"/>
        <w:shd w:val="clear" w:color="auto" w:fill="FFFFFF" w:themeFill="background1"/>
        <w:spacing w:before="0" w:beforeAutospacing="0" w:after="339" w:afterAutospacing="0"/>
        <w:rPr>
          <w:rFonts w:ascii="Helvetica" w:hAnsi="Helvetica" w:cs="Helvetica"/>
          <w:color w:val="0B0B0B"/>
        </w:rPr>
      </w:pPr>
      <w:r w:rsidRPr="00661B2C">
        <w:rPr>
          <w:rStyle w:val="a3"/>
          <w:rFonts w:ascii="Helvetica" w:hAnsi="Helvetica" w:cs="Helvetica"/>
          <w:color w:val="0B0B0B"/>
        </w:rPr>
        <w:t>  Запомните правило «</w:t>
      </w:r>
      <w:r>
        <w:rPr>
          <w:rStyle w:val="a3"/>
          <w:rFonts w:ascii="Helvetica" w:hAnsi="Helvetica" w:cs="Helvetica"/>
          <w:color w:val="0B0B0B"/>
        </w:rPr>
        <w:t>четырёх</w:t>
      </w:r>
      <w:proofErr w:type="gramStart"/>
      <w:r w:rsidRPr="00661B2C">
        <w:rPr>
          <w:rStyle w:val="a3"/>
          <w:rFonts w:ascii="Helvetica" w:hAnsi="Helvetica" w:cs="Helvetica"/>
          <w:color w:val="0B0B0B"/>
        </w:rPr>
        <w:t xml:space="preserve"> К</w:t>
      </w:r>
      <w:proofErr w:type="gramEnd"/>
      <w:r w:rsidRPr="00661B2C">
        <w:rPr>
          <w:rStyle w:val="a3"/>
          <w:rFonts w:ascii="Helvetica" w:hAnsi="Helvetica" w:cs="Helvetica"/>
          <w:color w:val="0B0B0B"/>
        </w:rPr>
        <w:t>»,</w:t>
      </w:r>
    </w:p>
    <w:p w:rsidR="00661B2C" w:rsidRPr="00661B2C" w:rsidRDefault="00661B2C" w:rsidP="00661B2C">
      <w:pPr>
        <w:pStyle w:val="tm13"/>
        <w:shd w:val="clear" w:color="auto" w:fill="FFFFFF" w:themeFill="background1"/>
        <w:spacing w:before="0" w:beforeAutospacing="0" w:after="339" w:afterAutospacing="0"/>
        <w:rPr>
          <w:rFonts w:ascii="Helvetica" w:hAnsi="Helvetica" w:cs="Helvetica"/>
          <w:color w:val="0B0B0B"/>
        </w:rPr>
      </w:pPr>
      <w:r w:rsidRPr="00661B2C">
        <w:rPr>
          <w:rStyle w:val="a3"/>
          <w:rFonts w:ascii="Helvetica" w:hAnsi="Helvetica" w:cs="Helvetica"/>
          <w:color w:val="0B0B0B"/>
        </w:rPr>
        <w:t> всегда знайте:</w:t>
      </w:r>
    </w:p>
    <w:p w:rsidR="00661B2C" w:rsidRPr="00661B2C" w:rsidRDefault="00661B2C" w:rsidP="00661B2C">
      <w:pPr>
        <w:pStyle w:val="tm13"/>
        <w:shd w:val="clear" w:color="auto" w:fill="FFFFFF" w:themeFill="background1"/>
        <w:spacing w:before="0" w:beforeAutospacing="0" w:after="339" w:afterAutospacing="0"/>
        <w:rPr>
          <w:rFonts w:ascii="Helvetica" w:hAnsi="Helvetica" w:cs="Helvetica"/>
          <w:color w:val="0B0B0B"/>
        </w:rPr>
      </w:pPr>
      <w:r w:rsidRPr="00661B2C">
        <w:rPr>
          <w:rStyle w:val="a4"/>
          <w:rFonts w:ascii="Helvetica" w:hAnsi="Helvetica" w:cs="Helvetica"/>
          <w:b/>
          <w:bCs/>
          <w:color w:val="0B0B0B"/>
        </w:rPr>
        <w:t> </w:t>
      </w:r>
      <w:r w:rsidRPr="00661B2C">
        <w:rPr>
          <w:rStyle w:val="a3"/>
          <w:rFonts w:ascii="Helvetica" w:hAnsi="Helvetica" w:cs="Helvetica"/>
          <w:i/>
          <w:iCs/>
          <w:color w:val="0B0B0B"/>
        </w:rPr>
        <w:t>К</w:t>
      </w:r>
      <w:r w:rsidRPr="00661B2C">
        <w:rPr>
          <w:rStyle w:val="a4"/>
          <w:rFonts w:ascii="Helvetica" w:hAnsi="Helvetica" w:cs="Helvetica"/>
          <w:color w:val="0B0B0B"/>
        </w:rPr>
        <w:t xml:space="preserve">уда пошел </w:t>
      </w:r>
      <w:r>
        <w:rPr>
          <w:rStyle w:val="a4"/>
          <w:rFonts w:ascii="Helvetica" w:hAnsi="Helvetica" w:cs="Helvetica"/>
          <w:color w:val="0B0B0B"/>
        </w:rPr>
        <w:t>мой</w:t>
      </w:r>
      <w:r w:rsidRPr="00661B2C">
        <w:rPr>
          <w:rStyle w:val="a4"/>
          <w:rFonts w:ascii="Helvetica" w:hAnsi="Helvetica" w:cs="Helvetica"/>
          <w:color w:val="0B0B0B"/>
        </w:rPr>
        <w:t xml:space="preserve"> ребенок;</w:t>
      </w:r>
    </w:p>
    <w:p w:rsidR="00661B2C" w:rsidRPr="00661B2C" w:rsidRDefault="00661B2C" w:rsidP="00661B2C">
      <w:pPr>
        <w:pStyle w:val="tm13"/>
        <w:shd w:val="clear" w:color="auto" w:fill="FFFFFF" w:themeFill="background1"/>
        <w:spacing w:before="0" w:beforeAutospacing="0" w:after="339" w:afterAutospacing="0"/>
        <w:rPr>
          <w:rFonts w:ascii="Helvetica" w:hAnsi="Helvetica" w:cs="Helvetica"/>
          <w:color w:val="0B0B0B"/>
        </w:rPr>
      </w:pPr>
      <w:r w:rsidRPr="00661B2C">
        <w:rPr>
          <w:rStyle w:val="a3"/>
          <w:rFonts w:ascii="Helvetica" w:hAnsi="Helvetica" w:cs="Helvetica"/>
          <w:i/>
          <w:iCs/>
          <w:color w:val="0B0B0B"/>
        </w:rPr>
        <w:t>К</w:t>
      </w:r>
      <w:r w:rsidRPr="00661B2C">
        <w:rPr>
          <w:rStyle w:val="a4"/>
          <w:rFonts w:ascii="Helvetica" w:hAnsi="Helvetica" w:cs="Helvetica"/>
          <w:color w:val="0B0B0B"/>
        </w:rPr>
        <w:t>то пош</w:t>
      </w:r>
      <w:r>
        <w:rPr>
          <w:rStyle w:val="a4"/>
          <w:rFonts w:ascii="Helvetica" w:hAnsi="Helvetica" w:cs="Helvetica"/>
          <w:color w:val="0B0B0B"/>
        </w:rPr>
        <w:t>ё</w:t>
      </w:r>
      <w:r w:rsidRPr="00661B2C">
        <w:rPr>
          <w:rStyle w:val="a4"/>
          <w:rFonts w:ascii="Helvetica" w:hAnsi="Helvetica" w:cs="Helvetica"/>
          <w:color w:val="0B0B0B"/>
        </w:rPr>
        <w:t>л с ним</w:t>
      </w:r>
      <w:r>
        <w:rPr>
          <w:rStyle w:val="a4"/>
          <w:rFonts w:ascii="Helvetica" w:hAnsi="Helvetica" w:cs="Helvetica"/>
          <w:color w:val="0B0B0B"/>
        </w:rPr>
        <w:t>;</w:t>
      </w:r>
    </w:p>
    <w:p w:rsidR="00661B2C" w:rsidRDefault="00661B2C" w:rsidP="00661B2C">
      <w:pPr>
        <w:pStyle w:val="tm13"/>
        <w:shd w:val="clear" w:color="auto" w:fill="FFFFFF" w:themeFill="background1"/>
        <w:spacing w:before="0" w:beforeAutospacing="0" w:after="339" w:afterAutospacing="0"/>
        <w:rPr>
          <w:rStyle w:val="a4"/>
          <w:rFonts w:ascii="Helvetica" w:hAnsi="Helvetica" w:cs="Helvetica"/>
          <w:color w:val="0B0B0B"/>
        </w:rPr>
      </w:pPr>
      <w:r w:rsidRPr="00661B2C">
        <w:rPr>
          <w:rStyle w:val="a3"/>
          <w:rFonts w:ascii="Helvetica" w:hAnsi="Helvetica" w:cs="Helvetica"/>
          <w:i/>
          <w:iCs/>
          <w:color w:val="0B0B0B"/>
        </w:rPr>
        <w:t>К</w:t>
      </w:r>
      <w:r w:rsidRPr="00661B2C">
        <w:rPr>
          <w:rStyle w:val="a4"/>
          <w:rFonts w:ascii="Helvetica" w:hAnsi="Helvetica" w:cs="Helvetica"/>
          <w:color w:val="0B0B0B"/>
        </w:rPr>
        <w:t>огда он должен вернутьс</w:t>
      </w:r>
      <w:r>
        <w:rPr>
          <w:rStyle w:val="a4"/>
          <w:rFonts w:ascii="Helvetica" w:hAnsi="Helvetica" w:cs="Helvetica"/>
          <w:color w:val="0B0B0B"/>
        </w:rPr>
        <w:t>я;</w:t>
      </w:r>
    </w:p>
    <w:p w:rsidR="00661B2C" w:rsidRPr="00661B2C" w:rsidRDefault="00661B2C" w:rsidP="00661B2C">
      <w:pPr>
        <w:pStyle w:val="tm13"/>
        <w:shd w:val="clear" w:color="auto" w:fill="FFFFFF" w:themeFill="background1"/>
        <w:spacing w:before="0" w:beforeAutospacing="0" w:after="339" w:afterAutospacing="0"/>
        <w:rPr>
          <w:rFonts w:ascii="Helvetica" w:hAnsi="Helvetica" w:cs="Helvetica"/>
          <w:color w:val="0B0B0B"/>
        </w:rPr>
      </w:pPr>
      <w:r w:rsidRPr="00661B2C">
        <w:rPr>
          <w:rStyle w:val="a4"/>
          <w:rFonts w:ascii="Helvetica" w:hAnsi="Helvetica" w:cs="Helvetica"/>
          <w:b/>
          <w:color w:val="0B0B0B"/>
        </w:rPr>
        <w:t>К</w:t>
      </w:r>
      <w:r>
        <w:rPr>
          <w:rStyle w:val="a4"/>
          <w:rFonts w:ascii="Helvetica" w:hAnsi="Helvetica" w:cs="Helvetica"/>
          <w:color w:val="0B0B0B"/>
        </w:rPr>
        <w:t>то  остался дома с ребёнком.</w:t>
      </w:r>
    </w:p>
    <w:p w:rsidR="001C1617" w:rsidRPr="00661B2C" w:rsidRDefault="001C1617" w:rsidP="00661B2C">
      <w:pPr>
        <w:shd w:val="clear" w:color="auto" w:fill="FFFFFF" w:themeFill="background1"/>
        <w:rPr>
          <w:sz w:val="24"/>
          <w:szCs w:val="24"/>
        </w:rPr>
      </w:pPr>
    </w:p>
    <w:sectPr w:rsidR="001C1617" w:rsidRPr="00661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61B2C"/>
    <w:rsid w:val="001C1617"/>
    <w:rsid w:val="00661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1B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7">
    <w:name w:val="tm7"/>
    <w:basedOn w:val="a"/>
    <w:rsid w:val="00661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10">
    <w:name w:val="tm10"/>
    <w:basedOn w:val="a"/>
    <w:rsid w:val="00661B2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61B2C"/>
    <w:rPr>
      <w:b/>
      <w:bCs/>
    </w:rPr>
  </w:style>
  <w:style w:type="character" w:styleId="a4">
    <w:name w:val="Emphasis"/>
    <w:basedOn w:val="a0"/>
    <w:uiPriority w:val="20"/>
    <w:qFormat/>
    <w:rsid w:val="00661B2C"/>
    <w:rPr>
      <w:i/>
      <w:iCs/>
    </w:rPr>
  </w:style>
  <w:style w:type="paragraph" w:customStyle="1" w:styleId="tm13">
    <w:name w:val="tm13"/>
    <w:basedOn w:val="a"/>
    <w:rsid w:val="00661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661B2C"/>
    <w:rPr>
      <w:rFonts w:ascii="Times New Roman" w:eastAsia="Times New Roman" w:hAnsi="Times New Roman" w:cs="Times New Roman"/>
      <w:b/>
      <w:bCs/>
      <w:sz w:val="24"/>
      <w:szCs w:val="24"/>
    </w:rPr>
  </w:style>
  <w:style w:type="character" w:styleId="a5">
    <w:name w:val="Hyperlink"/>
    <w:basedOn w:val="a0"/>
    <w:uiPriority w:val="99"/>
    <w:semiHidden/>
    <w:unhideWhenUsed/>
    <w:rsid w:val="00661B2C"/>
    <w:rPr>
      <w:color w:val="0000FF"/>
      <w:u w:val="single"/>
    </w:rPr>
  </w:style>
</w:styles>
</file>

<file path=word/webSettings.xml><?xml version="1.0" encoding="utf-8"?>
<w:webSettings xmlns:r="http://schemas.openxmlformats.org/officeDocument/2006/relationships" xmlns:w="http://schemas.openxmlformats.org/wordprocessingml/2006/main">
  <w:divs>
    <w:div w:id="678968358">
      <w:bodyDiv w:val="1"/>
      <w:marLeft w:val="0"/>
      <w:marRight w:val="0"/>
      <w:marTop w:val="0"/>
      <w:marBottom w:val="0"/>
      <w:divBdr>
        <w:top w:val="none" w:sz="0" w:space="0" w:color="auto"/>
        <w:left w:val="none" w:sz="0" w:space="0" w:color="auto"/>
        <w:bottom w:val="none" w:sz="0" w:space="0" w:color="auto"/>
        <w:right w:val="none" w:sz="0" w:space="0" w:color="auto"/>
      </w:divBdr>
    </w:div>
    <w:div w:id="9120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049F-8817-4EF8-A752-CEA8A627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2020-11-09T03:43:00Z</dcterms:created>
  <dcterms:modified xsi:type="dcterms:W3CDTF">2020-11-09T03:49:00Z</dcterms:modified>
</cp:coreProperties>
</file>