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BE" w:rsidRDefault="00616BE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6BE" w:rsidRDefault="00616BEE">
      <w:pPr>
        <w:spacing w:after="0"/>
      </w:pPr>
      <w:r>
        <w:rPr>
          <w:b/>
          <w:color w:val="000000"/>
          <w:sz w:val="28"/>
        </w:rPr>
        <w:t>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өзгерістер енгізу туралы</w:t>
      </w:r>
    </w:p>
    <w:p w:rsidR="00DE26BE" w:rsidRDefault="00616BEE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</w:t>
      </w:r>
      <w:r>
        <w:rPr>
          <w:color w:val="000000"/>
          <w:sz w:val="28"/>
        </w:rPr>
        <w:t>және ғылым министрінің 2020 жылғы 12 мамырдағы № 195 бұйрығы. Қазақстан Республикасының Әділет министрлігінде 2020 жылғы 12 мамырда № 20625 болып тіркелді</w:t>
      </w:r>
    </w:p>
    <w:p w:rsidR="00DE26BE" w:rsidRDefault="00616BEE">
      <w:pPr>
        <w:spacing w:after="0"/>
        <w:jc w:val="both"/>
      </w:pPr>
      <w:bookmarkStart w:id="1" w:name="z1"/>
      <w:r>
        <w:rPr>
          <w:color w:val="000000"/>
          <w:sz w:val="28"/>
        </w:rPr>
        <w:t>      БҰЙЫРАМЫН:</w:t>
      </w:r>
    </w:p>
    <w:p w:rsidR="00DE26BE" w:rsidRDefault="00616BEE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"Қазақстан Республикасында мектепке дейінгі тәрбие мен оқытудың үлгілік оқ</w:t>
      </w:r>
      <w:r>
        <w:rPr>
          <w:color w:val="000000"/>
          <w:sz w:val="28"/>
        </w:rPr>
        <w:t>у жоспарларын бекіту туралы" Қазақстан Республикасы Білім және ғылым министрінің 2012 жылғы 20 желтоқсандағы № 557 бұйрығына (Нормативтік құқықтық актілерді мемлекеттік тіркеу тізілімінде № 8275 болып тіркелген, "Егемен Қазақстан" газетінің 2013 жылғы 23 а</w:t>
      </w:r>
      <w:r>
        <w:rPr>
          <w:color w:val="000000"/>
          <w:sz w:val="28"/>
        </w:rPr>
        <w:t xml:space="preserve">қпандағы № 74 (28013) санында жарияланған) мынадай өзгерістер енгізілсін: </w:t>
      </w:r>
    </w:p>
    <w:p w:rsidR="00DE26BE" w:rsidRDefault="00616BEE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көрсетілген бұйрықтың кіріспе сөзбасы мынадай редакцияда жазылсын:</w:t>
      </w:r>
    </w:p>
    <w:p w:rsidR="00DE26BE" w:rsidRDefault="00616BEE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"Білім туралы" Қазақстан Республикасының 2007 жылғы 27 шілдедегі Заңының 5-бабының 6) тармақшасына с</w:t>
      </w:r>
      <w:r>
        <w:rPr>
          <w:color w:val="000000"/>
          <w:sz w:val="28"/>
        </w:rPr>
        <w:t xml:space="preserve">әйкес және Қазақстан Республикасы Білім және ғылым министрінің 2018 жылғы 1 қарашадағы № 604 бұйрығымен бекітілген Мектепке дейінгі тәрбие мен оқытудың мемлекеттік жалпыға міндетті стандартын іске асыру мақсатында </w:t>
      </w:r>
      <w:r>
        <w:rPr>
          <w:b/>
          <w:color w:val="000000"/>
          <w:sz w:val="28"/>
        </w:rPr>
        <w:t>БҰЙЫРАМЫН:</w:t>
      </w:r>
      <w:r>
        <w:rPr>
          <w:color w:val="000000"/>
          <w:sz w:val="28"/>
        </w:rPr>
        <w:t>";</w:t>
      </w:r>
    </w:p>
    <w:bookmarkEnd w:id="4"/>
    <w:p w:rsidR="00DE26BE" w:rsidRDefault="00DE26BE">
      <w:pPr>
        <w:spacing w:after="0"/>
      </w:pPr>
    </w:p>
    <w:p w:rsidR="00DE26BE" w:rsidRDefault="00616BEE">
      <w:pPr>
        <w:spacing w:after="0"/>
        <w:jc w:val="both"/>
      </w:pPr>
      <w:r>
        <w:rPr>
          <w:color w:val="000000"/>
          <w:sz w:val="28"/>
        </w:rPr>
        <w:t xml:space="preserve">       1-тармақ мынадай реда</w:t>
      </w:r>
      <w:r>
        <w:rPr>
          <w:color w:val="000000"/>
          <w:sz w:val="28"/>
        </w:rPr>
        <w:t>кцияда жазылсын:</w:t>
      </w:r>
    </w:p>
    <w:p w:rsidR="00DE26BE" w:rsidRDefault="00616BEE">
      <w:pPr>
        <w:spacing w:after="0"/>
        <w:jc w:val="both"/>
      </w:pPr>
      <w:bookmarkStart w:id="5" w:name="z6"/>
      <w:r>
        <w:rPr>
          <w:color w:val="000000"/>
          <w:sz w:val="28"/>
        </w:rPr>
        <w:t>      "1. Мыналар:</w:t>
      </w:r>
    </w:p>
    <w:p w:rsidR="00DE26BE" w:rsidRDefault="00616BEE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1) осы бұйрыққа 1-қосымшаға сәйкес 1 жастан бастап 1-сыныпқа қабылданғанға дейін балаларды оқыту қазақ тілінде жүргізілетін мектепке дейінгі тәрбие мен оқытудың үлгілік оқу жоспары;</w:t>
      </w:r>
    </w:p>
    <w:p w:rsidR="00DE26BE" w:rsidRDefault="00616BEE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       2) осы бұйрыққа 2-қосымш</w:t>
      </w:r>
      <w:r>
        <w:rPr>
          <w:color w:val="000000"/>
          <w:sz w:val="28"/>
        </w:rPr>
        <w:t>аға сәйкес 1 жастан бастап 1-сыныпқа қабылданғанға дейін балаларды оқыту орыс тілінде жүргізілетін мектепке дейінгі тәрбие мен оқытудың үлгілік оқу жоспары бекітілсін;</w:t>
      </w:r>
    </w:p>
    <w:p w:rsidR="00DE26BE" w:rsidRDefault="00616BEE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3) осы бұйрыққа 3-қосымшаға сәйкес мүмкіндіктері шектеулі балаларды мектепке дейі</w:t>
      </w:r>
      <w:r>
        <w:rPr>
          <w:color w:val="000000"/>
          <w:sz w:val="28"/>
        </w:rPr>
        <w:t xml:space="preserve">нгі тәрбиелеу мен оқытудың үлгілік оқу жоспары бекітілсін.". </w:t>
      </w:r>
    </w:p>
    <w:bookmarkEnd w:id="8"/>
    <w:p w:rsidR="00DE26BE" w:rsidRDefault="00DE26BE">
      <w:pPr>
        <w:spacing w:after="0"/>
      </w:pPr>
    </w:p>
    <w:p w:rsidR="00DE26BE" w:rsidRDefault="00616BEE">
      <w:pPr>
        <w:spacing w:after="0"/>
        <w:jc w:val="both"/>
      </w:pPr>
      <w:r>
        <w:rPr>
          <w:color w:val="000000"/>
          <w:sz w:val="28"/>
        </w:rPr>
        <w:t xml:space="preserve">       1 және 2-қосымшалар осы бұйрыққа 1 және 2-қосымшаларға сәйкес жазылсын. </w:t>
      </w:r>
    </w:p>
    <w:p w:rsidR="00DE26BE" w:rsidRDefault="00616BEE">
      <w:pPr>
        <w:spacing w:after="0"/>
        <w:jc w:val="both"/>
      </w:pPr>
      <w:bookmarkStart w:id="9" w:name="z11"/>
      <w:r>
        <w:rPr>
          <w:color w:val="000000"/>
          <w:sz w:val="28"/>
        </w:rPr>
        <w:lastRenderedPageBreak/>
        <w:t>      2. Қазақстан Республикасы Білім және ғылым министрлігінің Мектепке дейінгі және орта білім комитеті Қазақст</w:t>
      </w:r>
      <w:r>
        <w:rPr>
          <w:color w:val="000000"/>
          <w:sz w:val="28"/>
        </w:rPr>
        <w:t>ан Республикасының заңнамасында белгіленген тәртіппен:</w:t>
      </w:r>
    </w:p>
    <w:p w:rsidR="00DE26BE" w:rsidRDefault="00616BEE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       1) осы бұйрықтың Қазақстан Республикасы Әділет министрлігінде мемлекеттік тіркелуін; </w:t>
      </w:r>
    </w:p>
    <w:p w:rsidR="00DE26BE" w:rsidRDefault="00616BEE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>      2) осы бұйрық ресми жарияланғаннан кейін оны Қазақстан Республикасы Білім және ғылым министрлігінің ин</w:t>
      </w:r>
      <w:r>
        <w:rPr>
          <w:color w:val="000000"/>
          <w:sz w:val="28"/>
        </w:rPr>
        <w:t>тернет-ресурсында орналастыруды;</w:t>
      </w:r>
    </w:p>
    <w:p w:rsidR="00DE26BE" w:rsidRDefault="00616BEE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 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1), 2) тармақшаларында көзделген іс-шаралардың орындалуы</w:t>
      </w:r>
      <w:r>
        <w:rPr>
          <w:color w:val="000000"/>
          <w:sz w:val="28"/>
        </w:rPr>
        <w:t xml:space="preserve"> туралы мәліметтерді ұсынуды қамтамасыз етсін.</w:t>
      </w:r>
    </w:p>
    <w:p w:rsidR="00DE26BE" w:rsidRDefault="00616BEE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3. Осы бұйрықтың орындалуын бақылау жетекшілік ететін Қазақстан Республикасының Білім және ғылым вице-министрі Ш. Т. Кариноваға жүктелсін.</w:t>
      </w:r>
    </w:p>
    <w:p w:rsidR="00DE26BE" w:rsidRDefault="00616BEE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>      4. Осы бұйрық алғашқы ресми жарияланған күнінен кейін күнт</w:t>
      </w:r>
      <w:r>
        <w:rPr>
          <w:color w:val="000000"/>
          <w:sz w:val="28"/>
        </w:rPr>
        <w:t>ізбелік он күн өткен соң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3"/>
        <w:gridCol w:w="13"/>
        <w:gridCol w:w="3414"/>
        <w:gridCol w:w="277"/>
      </w:tblGrid>
      <w:tr w:rsidR="00DE26BE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DE26BE" w:rsidRDefault="00616BE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i/>
                <w:color w:val="000000"/>
                <w:sz w:val="20"/>
              </w:rPr>
              <w:t>Білім және ғылым министрі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color w:val="000000"/>
                <w:sz w:val="20"/>
              </w:rPr>
              <w:t>№ 195 бұйрығына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color w:val="000000"/>
                <w:sz w:val="20"/>
              </w:rPr>
              <w:t xml:space="preserve">№ 557 бұйрығына </w:t>
            </w:r>
            <w:r>
              <w:br/>
            </w:r>
            <w:r>
              <w:rPr>
                <w:color w:val="000000"/>
                <w:sz w:val="20"/>
              </w:rPr>
              <w:t xml:space="preserve">1-қосымша </w:t>
            </w:r>
          </w:p>
        </w:tc>
      </w:tr>
    </w:tbl>
    <w:p w:rsidR="00DE26BE" w:rsidRDefault="00616BEE">
      <w:pPr>
        <w:spacing w:after="0"/>
      </w:pPr>
      <w:bookmarkStart w:id="15" w:name="z19"/>
      <w:r>
        <w:rPr>
          <w:b/>
          <w:color w:val="000000"/>
        </w:rPr>
        <w:t xml:space="preserve"> 1 жастан бастап 1-сыныпқа қабылданғанға дейін балаларды оқыту қазақ тілінде жүргізілетін мектепке дейінгі тәрбие мен оқытудың үлгілік оқу жоспары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"/>
        <w:gridCol w:w="1676"/>
        <w:gridCol w:w="1349"/>
        <w:gridCol w:w="1409"/>
        <w:gridCol w:w="1460"/>
        <w:gridCol w:w="1409"/>
        <w:gridCol w:w="1917"/>
      </w:tblGrid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Білім беру салалары/</w:t>
            </w:r>
            <w:r>
              <w:rPr>
                <w:color w:val="000000"/>
                <w:sz w:val="20"/>
              </w:rPr>
              <w:t xml:space="preserve"> Ұйымдастырылған оқу қызметі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 тобы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 тобы (1 жастан бастап)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Кіші топ (2 жастан бастап)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Ортаңғы топ (3 жастан бастап)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 топ (4 жастан бастап)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Мектепалды даярлық тобы (сыныбы) (5-жастан бастап)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"Денсаулық"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 мінез-құлық негіздері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"Қатынас"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Орыс тілі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"Таным"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Сенсорика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"Шығармашылық"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"Әлеумет"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Ұйымдастырылған оқу қызметінің ұзақтығы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 минут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10-15 минут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минут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20-25 минут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25-30 минут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 оқу жүктемесінің көлемі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компонент*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DE26BE" w:rsidRDefault="00616BEE">
      <w:pPr>
        <w:spacing w:after="0"/>
        <w:jc w:val="both"/>
      </w:pPr>
      <w:r>
        <w:rPr>
          <w:color w:val="000000"/>
          <w:sz w:val="28"/>
        </w:rPr>
        <w:t>      *іс-әрекет түрлері (ойын, дербес, шығармашылық), тілдерді үйрету, жеке жұмыс.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DE26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2020 жылғы 12 мамырдағы</w:t>
            </w:r>
            <w:r>
              <w:br/>
            </w:r>
            <w:r>
              <w:rPr>
                <w:color w:val="000000"/>
                <w:sz w:val="20"/>
              </w:rPr>
              <w:t>№ 195 бұйрығына</w:t>
            </w:r>
            <w:r>
              <w:br/>
            </w:r>
            <w:r>
              <w:rPr>
                <w:color w:val="000000"/>
                <w:sz w:val="20"/>
              </w:rPr>
              <w:t>2-қосымша/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color w:val="000000"/>
                <w:sz w:val="20"/>
              </w:rPr>
              <w:t xml:space="preserve">Білім және </w:t>
            </w:r>
            <w:r>
              <w:rPr>
                <w:color w:val="000000"/>
                <w:sz w:val="20"/>
              </w:rPr>
              <w:t>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color w:val="000000"/>
                <w:sz w:val="20"/>
              </w:rPr>
              <w:t xml:space="preserve">№ 557 бұйрығына </w:t>
            </w:r>
            <w:r>
              <w:br/>
            </w:r>
            <w:r>
              <w:rPr>
                <w:color w:val="000000"/>
                <w:sz w:val="20"/>
              </w:rPr>
              <w:t xml:space="preserve">2-қосымша </w:t>
            </w:r>
          </w:p>
        </w:tc>
      </w:tr>
    </w:tbl>
    <w:p w:rsidR="00DE26BE" w:rsidRDefault="00616BEE">
      <w:pPr>
        <w:spacing w:after="0"/>
      </w:pPr>
      <w:bookmarkStart w:id="16" w:name="z22"/>
      <w:r>
        <w:rPr>
          <w:b/>
          <w:color w:val="000000"/>
        </w:rPr>
        <w:t xml:space="preserve"> 1 жастан бастап 1-сыныпқа қабылданғанға дейін балаларды оқыту орыс тілінде жүргізілетін мектепке дейінгі тәрбие мен оқытудың үлгілік оқу жоспары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"/>
        <w:gridCol w:w="1676"/>
        <w:gridCol w:w="1349"/>
        <w:gridCol w:w="1409"/>
        <w:gridCol w:w="1460"/>
        <w:gridCol w:w="1409"/>
        <w:gridCol w:w="1917"/>
      </w:tblGrid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беру салалары/ </w:t>
            </w:r>
            <w:r>
              <w:rPr>
                <w:color w:val="000000"/>
                <w:sz w:val="20"/>
              </w:rPr>
              <w:t>Ұйымдастырылған оқу қызметі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 тобы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Ерте жас тобы (1 жастан бастап)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Кіші топ (2 жастан бастап)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Ортаңғы топ (3 жастан бастап)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Ересек топ (4 жастан бастап)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Мектепалды даярлық тобы (сыныбы) (5-жастан бастап)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"Денсаулық"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 шынықтыру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Қауіпсіз мінез-</w:t>
            </w:r>
            <w:r>
              <w:rPr>
                <w:color w:val="000000"/>
                <w:sz w:val="20"/>
              </w:rPr>
              <w:lastRenderedPageBreak/>
              <w:t>құлық негіздері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"Қатынас"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Сөйлеуді дамыту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Көркем әдебиет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Сауат ашу негіздері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 тілі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"Таным"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негіздері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Сенсорика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Құрастыру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Жаратылыстану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"Шығармашылық"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Сурет салу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Мүсіндеу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Жапсыру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"Әлеумет"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0"/>
              <w:jc w:val="both"/>
            </w:pPr>
            <w:r>
              <w:br/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Өзін-өзі тану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E26BE" w:rsidRDefault="00DE26BE"/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Қоршаған ортамен танысу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Ұйымдастырылған оқу қызметінің ұзақтығы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 минут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10-15 минут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15-20 минут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20-25 минут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25-30 минут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Апталық оқу жүктемесінің көлемі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Вариативтік компонент*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E26BE">
        <w:trPr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</w:tc>
        <w:tc>
          <w:tcPr>
            <w:tcW w:w="18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6BE" w:rsidRDefault="00616BE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DE26BE" w:rsidRDefault="00616BEE">
      <w:pPr>
        <w:spacing w:after="0"/>
        <w:jc w:val="both"/>
      </w:pPr>
      <w:r>
        <w:rPr>
          <w:color w:val="000000"/>
          <w:sz w:val="28"/>
        </w:rPr>
        <w:t>      *іс-әрекет түрлері (ойын, дербес, шығармашылық), тілдерді үйрету, жеке жұмыс.</w:t>
      </w:r>
    </w:p>
    <w:p w:rsidR="00DE26BE" w:rsidRDefault="00616BEE">
      <w:pPr>
        <w:spacing w:after="0"/>
      </w:pPr>
      <w:r>
        <w:br/>
      </w:r>
      <w:r>
        <w:br/>
      </w:r>
    </w:p>
    <w:p w:rsidR="00DE26BE" w:rsidRDefault="00616BEE">
      <w:pPr>
        <w:pStyle w:val="disclaimer"/>
      </w:pPr>
      <w:r>
        <w:rPr>
          <w:color w:val="000000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DE26B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BE"/>
    <w:rsid w:val="00616BEE"/>
    <w:rsid w:val="00D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1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6B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1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6B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Пользователь</cp:lastModifiedBy>
  <cp:revision>2</cp:revision>
  <dcterms:created xsi:type="dcterms:W3CDTF">2020-05-20T05:20:00Z</dcterms:created>
  <dcterms:modified xsi:type="dcterms:W3CDTF">2020-05-20T05:20:00Z</dcterms:modified>
</cp:coreProperties>
</file>