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23" w:rsidRDefault="00CE2C1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23" w:rsidRDefault="00CE2C18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актілеріне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сыбайлас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жемқорлыққа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іс-қимыл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2020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6 </w:t>
      </w:r>
      <w:proofErr w:type="spellStart"/>
      <w:r>
        <w:rPr>
          <w:b/>
          <w:color w:val="000000"/>
          <w:sz w:val="28"/>
        </w:rPr>
        <w:t>қазандағы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B82B23" w:rsidRDefault="00CE2C18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Премьер-Министрінің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140-ө </w:t>
      </w:r>
      <w:proofErr w:type="spellStart"/>
      <w:r>
        <w:rPr>
          <w:color w:val="000000"/>
          <w:sz w:val="28"/>
        </w:rPr>
        <w:t>өкімі</w:t>
      </w:r>
      <w:proofErr w:type="spellEnd"/>
    </w:p>
    <w:p w:rsidR="00B82B23" w:rsidRDefault="00CE2C18">
      <w:pPr>
        <w:spacing w:after="0"/>
      </w:pPr>
      <w:bookmarkStart w:id="1" w:name="z0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заңнамалық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сыбайлас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жемқорлыққа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мәселелері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өзгерістер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толықтырулар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енгізу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" 2020 </w:t>
      </w:r>
      <w:proofErr w:type="spellStart"/>
      <w:r>
        <w:rPr>
          <w:b/>
          <w:color w:val="000000"/>
        </w:rPr>
        <w:t>жылғы</w:t>
      </w:r>
      <w:proofErr w:type="spellEnd"/>
      <w:r>
        <w:rPr>
          <w:b/>
          <w:color w:val="000000"/>
        </w:rPr>
        <w:t xml:space="preserve"> 6 </w:t>
      </w:r>
      <w:proofErr w:type="spellStart"/>
      <w:r>
        <w:rPr>
          <w:b/>
          <w:color w:val="000000"/>
        </w:rPr>
        <w:t>қазанда</w:t>
      </w:r>
      <w:r>
        <w:rPr>
          <w:b/>
          <w:color w:val="000000"/>
        </w:rPr>
        <w:t>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Заңын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</w:p>
    <w:p w:rsidR="00B82B23" w:rsidRDefault="00CE2C18">
      <w:pPr>
        <w:spacing w:after="0"/>
        <w:jc w:val="both"/>
      </w:pPr>
      <w:bookmarkStart w:id="2" w:name="z1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r>
        <w:rPr>
          <w:color w:val="000000"/>
          <w:sz w:val="28"/>
        </w:rPr>
        <w:t xml:space="preserve">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B82B23" w:rsidRDefault="00CE2C18">
      <w:pPr>
        <w:spacing w:after="0"/>
        <w:jc w:val="both"/>
      </w:pPr>
      <w:bookmarkStart w:id="3" w:name="z2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енгізсін</w:t>
      </w:r>
      <w:proofErr w:type="spellEnd"/>
      <w:r>
        <w:rPr>
          <w:color w:val="000000"/>
          <w:sz w:val="28"/>
        </w:rPr>
        <w:t>.</w:t>
      </w:r>
    </w:p>
    <w:p w:rsidR="00B82B23" w:rsidRDefault="00CE2C18">
      <w:pPr>
        <w:spacing w:after="0"/>
        <w:jc w:val="both"/>
      </w:pPr>
      <w:bookmarkStart w:id="4" w:name="z3"/>
      <w:bookmarkEnd w:id="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айдың</w:t>
      </w:r>
      <w:proofErr w:type="spellEnd"/>
      <w:r>
        <w:rPr>
          <w:color w:val="000000"/>
          <w:sz w:val="28"/>
        </w:rPr>
        <w:t xml:space="preserve"> 20-күнінен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24"/>
        <w:gridCol w:w="15"/>
        <w:gridCol w:w="3449"/>
        <w:gridCol w:w="289"/>
      </w:tblGrid>
      <w:tr w:rsidR="00B82B2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B82B23" w:rsidRDefault="00CE2C1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А.Мамин</w:t>
            </w:r>
            <w:proofErr w:type="spellEnd"/>
          </w:p>
        </w:tc>
      </w:tr>
      <w:tr w:rsidR="00B82B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140-ө </w:t>
            </w:r>
            <w:proofErr w:type="spellStart"/>
            <w:r>
              <w:rPr>
                <w:color w:val="000000"/>
                <w:sz w:val="20"/>
              </w:rPr>
              <w:t>өкімімен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B82B23" w:rsidRDefault="00CE2C18">
      <w:pPr>
        <w:spacing w:after="0"/>
      </w:pPr>
      <w:bookmarkStart w:id="5" w:name="z5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заңнамалық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актілеріне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сыбайлас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жемқорлыққа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іс-қимыл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мәселелері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өзгерістер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толықтырулар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енгізу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" 2020 </w:t>
      </w:r>
      <w:proofErr w:type="spellStart"/>
      <w:r>
        <w:rPr>
          <w:b/>
          <w:color w:val="000000"/>
        </w:rPr>
        <w:t>жылғы</w:t>
      </w:r>
      <w:proofErr w:type="spellEnd"/>
      <w:r>
        <w:rPr>
          <w:b/>
          <w:color w:val="000000"/>
        </w:rPr>
        <w:t xml:space="preserve"> 6 </w:t>
      </w:r>
      <w:proofErr w:type="spellStart"/>
      <w:r>
        <w:rPr>
          <w:b/>
          <w:color w:val="000000"/>
        </w:rPr>
        <w:t>қазандағы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Заңын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мақсатында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қабылдануы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қажет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құқықты</w:t>
      </w:r>
      <w:r>
        <w:rPr>
          <w:b/>
          <w:color w:val="000000"/>
        </w:rPr>
        <w:t>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2"/>
        <w:gridCol w:w="4104"/>
        <w:gridCol w:w="1394"/>
        <w:gridCol w:w="1257"/>
        <w:gridCol w:w="1157"/>
        <w:gridCol w:w="1348"/>
      </w:tblGrid>
      <w:tr w:rsidR="00B82B2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B82B23" w:rsidRDefault="00CE2C18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 №</w:t>
            </w:r>
          </w:p>
        </w:tc>
        <w:tc>
          <w:tcPr>
            <w:tcW w:w="7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уақтылы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</w:p>
        </w:tc>
      </w:tr>
      <w:tr w:rsidR="00B82B2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B82B2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7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Сыбайлас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жемқорлыққа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қарсы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іс-қимыл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жөніндегі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уәкілетті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органның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жедел-тергеу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бөлімшелерінің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қызметкерлеріне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тұрғын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төлемдерінің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мөлшерін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есептеу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оларды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тағайындау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қайта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есептеу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жүзеге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асыру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тоқтату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тоқтата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тұру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кайта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бастау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қағидаларын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бекіту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Қазақстан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Республикасы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Үкіметінің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аулы</w:t>
            </w:r>
            <w:r>
              <w:rPr>
                <w:b/>
                <w:color w:val="000000"/>
                <w:sz w:val="20"/>
              </w:rPr>
              <w:t>сы</w:t>
            </w:r>
            <w:proofErr w:type="spellEnd"/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СҚА (</w:t>
            </w:r>
            <w:proofErr w:type="spellStart"/>
            <w:r>
              <w:rPr>
                <w:b/>
                <w:color w:val="000000"/>
                <w:sz w:val="20"/>
              </w:rPr>
              <w:t>келісу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бойынша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2020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желтоқсан</w:t>
            </w:r>
            <w:proofErr w:type="spellEnd"/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О.А. </w:t>
            </w:r>
            <w:proofErr w:type="spellStart"/>
            <w:r>
              <w:rPr>
                <w:b/>
                <w:color w:val="000000"/>
                <w:sz w:val="20"/>
              </w:rPr>
              <w:t>Бектенов</w:t>
            </w:r>
            <w:proofErr w:type="spellEnd"/>
          </w:p>
        </w:tc>
      </w:tr>
      <w:tr w:rsidR="00B82B2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7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"</w:t>
            </w:r>
            <w:proofErr w:type="spellStart"/>
            <w:r>
              <w:rPr>
                <w:b/>
                <w:color w:val="000000"/>
                <w:sz w:val="20"/>
              </w:rPr>
              <w:t>Жекелеген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негіздер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бойынша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мемлекет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меншігіне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айналдырылған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түскен</w:t>
            </w:r>
            <w:proofErr w:type="spellEnd"/>
            <w:r>
              <w:rPr>
                <w:b/>
                <w:color w:val="000000"/>
                <w:sz w:val="20"/>
              </w:rPr>
              <w:t xml:space="preserve">) </w:t>
            </w:r>
            <w:proofErr w:type="spellStart"/>
            <w:r>
              <w:rPr>
                <w:b/>
                <w:color w:val="000000"/>
                <w:sz w:val="20"/>
              </w:rPr>
              <w:t>мүлікті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есепке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алудың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сақтаудың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бағалаудың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одан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пайдаланудың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кейбір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мә</w:t>
            </w:r>
            <w:r>
              <w:rPr>
                <w:b/>
                <w:color w:val="000000"/>
                <w:sz w:val="20"/>
              </w:rPr>
              <w:t>селелері</w:t>
            </w:r>
            <w:proofErr w:type="spellEnd"/>
            <w:r>
              <w:rPr>
                <w:b/>
                <w:color w:val="000000"/>
                <w:sz w:val="20"/>
              </w:rPr>
              <w:t xml:space="preserve">"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Қазақстан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Республикасы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Үкіметінің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2002 </w:t>
            </w:r>
            <w:proofErr w:type="spellStart"/>
            <w:r>
              <w:rPr>
                <w:b/>
                <w:color w:val="000000"/>
                <w:sz w:val="20"/>
              </w:rPr>
              <w:t>жылғы</w:t>
            </w:r>
            <w:proofErr w:type="spellEnd"/>
            <w:r>
              <w:rPr>
                <w:b/>
                <w:color w:val="000000"/>
                <w:sz w:val="20"/>
              </w:rPr>
              <w:t xml:space="preserve"> 26 </w:t>
            </w:r>
            <w:proofErr w:type="spellStart"/>
            <w:r>
              <w:rPr>
                <w:b/>
                <w:color w:val="000000"/>
                <w:sz w:val="20"/>
              </w:rPr>
              <w:t>шілдедегі</w:t>
            </w:r>
            <w:proofErr w:type="spellEnd"/>
            <w:r>
              <w:rPr>
                <w:b/>
                <w:color w:val="000000"/>
                <w:sz w:val="20"/>
              </w:rPr>
              <w:t xml:space="preserve"> № 833 </w:t>
            </w:r>
            <w:proofErr w:type="spellStart"/>
            <w:r>
              <w:rPr>
                <w:color w:val="000000"/>
                <w:sz w:val="20"/>
              </w:rPr>
              <w:t>қаулысына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өзгерістер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толықтыру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енгізу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Қазақстан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қаулысы</w:t>
            </w:r>
            <w:proofErr w:type="spellEnd"/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Қаржымині</w:t>
            </w:r>
            <w:proofErr w:type="spellEnd"/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2020 </w:t>
            </w:r>
            <w:proofErr w:type="spellStart"/>
            <w:r>
              <w:rPr>
                <w:b/>
                <w:color w:val="000000"/>
                <w:sz w:val="20"/>
              </w:rPr>
              <w:t>жылғы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желтоқсан</w:t>
            </w:r>
            <w:proofErr w:type="spellEnd"/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Б.Ш.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Шолпанқұлов</w:t>
            </w:r>
            <w:proofErr w:type="spellEnd"/>
          </w:p>
        </w:tc>
      </w:tr>
      <w:tr w:rsidR="00B82B23">
        <w:trPr>
          <w:trHeight w:val="30"/>
          <w:tblCellSpacing w:w="0" w:type="auto"/>
        </w:trPr>
        <w:tc>
          <w:tcPr>
            <w:tcW w:w="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7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Арнайы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жедел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тапсырмаларды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орынд</w:t>
            </w:r>
            <w:r>
              <w:rPr>
                <w:b/>
                <w:color w:val="000000"/>
                <w:sz w:val="20"/>
              </w:rPr>
              <w:t>ау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үшін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ерекше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тәртіппен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кызмет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өткеретін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сыбайлас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жемқорлыққа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қарсы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іс-қимыл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жөніндегі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уәкілетті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органның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жедел-тергеу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бөлімшелерінің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қызметкерлеріне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штаттық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жасырын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қызметкерлерге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тұрғын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үй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төлемдерін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жүзеге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асыру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қағидаларын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бекіту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туралы</w:t>
            </w:r>
            <w:proofErr w:type="spellEnd"/>
          </w:p>
        </w:tc>
        <w:tc>
          <w:tcPr>
            <w:tcW w:w="1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Сыбайлас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жемқорлыққа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агенттігі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</w:rPr>
              <w:t>Сыбайлас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жемқорлыққа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төрағасының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бұйрығы</w:t>
            </w:r>
            <w:proofErr w:type="spellEnd"/>
          </w:p>
        </w:tc>
        <w:tc>
          <w:tcPr>
            <w:tcW w:w="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СҚА (</w:t>
            </w:r>
            <w:proofErr w:type="spellStart"/>
            <w:r>
              <w:rPr>
                <w:b/>
                <w:color w:val="000000"/>
                <w:sz w:val="20"/>
              </w:rPr>
              <w:t>келісу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бойынша</w:t>
            </w:r>
            <w:proofErr w:type="spellEnd"/>
            <w:r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2020 </w:t>
            </w:r>
            <w:proofErr w:type="spellStart"/>
            <w:r>
              <w:rPr>
                <w:b/>
                <w:color w:val="000000"/>
                <w:sz w:val="20"/>
              </w:rPr>
              <w:t>жылғы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желтоқсан</w:t>
            </w:r>
            <w:proofErr w:type="spellEnd"/>
          </w:p>
        </w:tc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B23" w:rsidRDefault="00CE2C18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О.А. </w:t>
            </w:r>
            <w:proofErr w:type="spellStart"/>
            <w:r>
              <w:rPr>
                <w:b/>
                <w:color w:val="000000"/>
                <w:sz w:val="20"/>
              </w:rPr>
              <w:t>Бектенов</w:t>
            </w:r>
            <w:proofErr w:type="spellEnd"/>
          </w:p>
        </w:tc>
      </w:tr>
    </w:tbl>
    <w:p w:rsidR="00B82B23" w:rsidRDefault="00CE2C1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аббревиатуралардың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>:</w:t>
      </w:r>
    </w:p>
    <w:p w:rsidR="00B82B23" w:rsidRDefault="00CE2C18">
      <w:pPr>
        <w:spacing w:after="0"/>
        <w:jc w:val="both"/>
      </w:pPr>
      <w:r>
        <w:rPr>
          <w:color w:val="000000"/>
          <w:sz w:val="28"/>
        </w:rPr>
        <w:t xml:space="preserve">      СҚА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>)</w:t>
      </w:r>
    </w:p>
    <w:p w:rsidR="00B82B23" w:rsidRPr="00CE2C18" w:rsidRDefault="00CE2C1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CE2C18">
        <w:rPr>
          <w:color w:val="000000"/>
          <w:sz w:val="28"/>
          <w:lang w:val="ru-RU"/>
        </w:rPr>
        <w:t>Қаржымині - Қазақстан Республикасы Қаржы министрлігі</w:t>
      </w:r>
    </w:p>
    <w:p w:rsidR="00B82B23" w:rsidRPr="00CE2C18" w:rsidRDefault="00CE2C18">
      <w:pPr>
        <w:spacing w:after="0"/>
        <w:rPr>
          <w:lang w:val="ru-RU"/>
        </w:rPr>
      </w:pPr>
      <w:r w:rsidRPr="00CE2C18">
        <w:rPr>
          <w:lang w:val="ru-RU"/>
        </w:rPr>
        <w:br/>
      </w:r>
      <w:r w:rsidRPr="00CE2C18">
        <w:rPr>
          <w:lang w:val="ru-RU"/>
        </w:rPr>
        <w:br/>
      </w:r>
    </w:p>
    <w:p w:rsidR="00B82B23" w:rsidRPr="00CE2C18" w:rsidRDefault="00CE2C18">
      <w:pPr>
        <w:pStyle w:val="disclaimer"/>
        <w:rPr>
          <w:lang w:val="ru-RU"/>
        </w:rPr>
      </w:pPr>
      <w:r w:rsidRPr="00CE2C18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</w:t>
      </w:r>
      <w:r w:rsidRPr="00CE2C18">
        <w:rPr>
          <w:color w:val="000000"/>
          <w:lang w:val="ru-RU"/>
        </w:rPr>
        <w:t>нституты» ШЖҚ РМК</w:t>
      </w:r>
    </w:p>
    <w:sectPr w:rsidR="00B82B23" w:rsidRPr="00CE2C1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23"/>
    <w:rsid w:val="00B82B23"/>
    <w:rsid w:val="00C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3D333-A4FE-4CEB-88AB-20EFDBC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Айгерим</cp:lastModifiedBy>
  <cp:revision>2</cp:revision>
  <dcterms:created xsi:type="dcterms:W3CDTF">2021-12-13T15:42:00Z</dcterms:created>
  <dcterms:modified xsi:type="dcterms:W3CDTF">2021-12-13T15:42:00Z</dcterms:modified>
</cp:coreProperties>
</file>