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Кіріспеге өзгеріс енгізілді - ҚР 2010.11.23 </w:t>
      </w:r>
      <w:hyperlink r:id="rId4" w:anchor="z213"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1-тарау. ЖАЛПЫ ЕРЕЖЕЛЕР</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1-бап. Осы Заңда пайдаланылатын негiзгi ұғымдар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Осы Заңда мынандай негізгі ұғымдар пайдаланылады: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 – он сегіз жасқа (кәмелетке) толмаған адам;</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xml:space="preserve">      4) баланы әлеуметтік оңалту – бала жоғалтқан әлеуметтік байланыстар мен функцияларды қалпына келтіру, тұрмыс-тіршілікті қамтамасыз ету </w:t>
      </w:r>
      <w:r w:rsidRPr="002F241E">
        <w:rPr>
          <w:rFonts w:ascii="Times New Roman" w:eastAsia="Times New Roman" w:hAnsi="Times New Roman" w:cs="Times New Roman"/>
          <w:color w:val="000000" w:themeColor="text1"/>
          <w:spacing w:val="2"/>
          <w:sz w:val="28"/>
          <w:szCs w:val="28"/>
          <w:lang w:eastAsia="ru-RU"/>
        </w:rPr>
        <w:lastRenderedPageBreak/>
        <w:t>ортасын толықтыру, оған қамқорлық жасауды күшейту жөніндегі іс-шаралар;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8) жетім бала – ата-анасының екеуі де немесе жалғыз басты ата-анасы қайтыс болған бала;</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9) қамқоршылық – он төрт жастан он сегіз жасқа дейінгі балалардың құқығы мен заңды мүдделерін қорғаудың құқықтық нысаны;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10) қорғаншылық – он төрт жасқа толмаған балалардың құқығы мен заңды мүдделерін қорғаудың құқықтық нысаны;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12-1) өмірлік қиын жағдайда жүрген бала (балалар) – "Арнаулы әлеуметтік қызметтер туралы" Қазақстан Республикасының Заңында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w:t>
      </w:r>
      <w:bookmarkStart w:id="0" w:name="z193"/>
      <w:bookmarkEnd w:id="0"/>
      <w:r w:rsidRPr="002F241E">
        <w:rPr>
          <w:rFonts w:ascii="Times New Roman" w:eastAsia="Times New Roman" w:hAnsi="Times New Roman" w:cs="Times New Roman"/>
          <w:color w:val="000000" w:themeColor="text1"/>
          <w:sz w:val="28"/>
          <w:szCs w:val="28"/>
          <w:lang w:eastAsia="ru-RU"/>
        </w:rPr>
        <w:t>14) алып тасталды - ҚР 01.04.2019 </w:t>
      </w:r>
      <w:hyperlink r:id="rId5" w:anchor="z105" w:history="1">
        <w:r w:rsidRPr="002F241E">
          <w:rPr>
            <w:rFonts w:ascii="Times New Roman" w:eastAsia="Times New Roman" w:hAnsi="Times New Roman" w:cs="Times New Roman"/>
            <w:color w:val="000000" w:themeColor="text1"/>
            <w:sz w:val="28"/>
            <w:szCs w:val="28"/>
            <w:u w:val="single"/>
            <w:lang w:eastAsia="ru-RU"/>
          </w:rPr>
          <w:t>№ 240-VI</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1-бап жаңа редакцияда - ҚР 2010.11.23 </w:t>
      </w:r>
      <w:hyperlink r:id="rId6" w:anchor="z68"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өзгерістер енгізілді - ҚР 05.07.2014</w:t>
      </w:r>
      <w:hyperlink r:id="rId7" w:anchor="z49" w:history="1">
        <w:r w:rsidRPr="002F241E">
          <w:rPr>
            <w:rFonts w:ascii="Times New Roman" w:eastAsia="Times New Roman" w:hAnsi="Times New Roman" w:cs="Times New Roman"/>
            <w:color w:val="000000" w:themeColor="text1"/>
            <w:sz w:val="28"/>
            <w:szCs w:val="28"/>
            <w:u w:val="single"/>
            <w:lang w:eastAsia="ru-RU"/>
          </w:rPr>
          <w:t> № 236-V</w:t>
        </w:r>
      </w:hyperlink>
      <w:r w:rsidRPr="002F241E">
        <w:rPr>
          <w:rFonts w:ascii="Times New Roman" w:eastAsia="Times New Roman" w:hAnsi="Times New Roman" w:cs="Times New Roman"/>
          <w:color w:val="000000" w:themeColor="text1"/>
          <w:sz w:val="28"/>
          <w:szCs w:val="28"/>
          <w:lang w:eastAsia="ru-RU"/>
        </w:rPr>
        <w:t> (01.01.2015 бастап қолданысқа енгізіледі); 09.04.2016 </w:t>
      </w:r>
      <w:hyperlink r:id="rId8" w:anchor="z303" w:history="1">
        <w:r w:rsidRPr="002F241E">
          <w:rPr>
            <w:rFonts w:ascii="Times New Roman" w:eastAsia="Times New Roman" w:hAnsi="Times New Roman" w:cs="Times New Roman"/>
            <w:color w:val="000000" w:themeColor="text1"/>
            <w:sz w:val="28"/>
            <w:szCs w:val="28"/>
            <w:u w:val="single"/>
            <w:lang w:eastAsia="ru-RU"/>
          </w:rPr>
          <w:t>№ 501-V</w:t>
        </w:r>
      </w:hyperlink>
      <w:r w:rsidRPr="002F241E">
        <w:rPr>
          <w:rFonts w:ascii="Times New Roman" w:eastAsia="Times New Roman" w:hAnsi="Times New Roman" w:cs="Times New Roman"/>
          <w:color w:val="000000" w:themeColor="text1"/>
          <w:sz w:val="28"/>
          <w:szCs w:val="28"/>
          <w:lang w:eastAsia="ru-RU"/>
        </w:rPr>
        <w:t> (қолданысқа енгізілу тәртібін </w:t>
      </w:r>
      <w:hyperlink r:id="rId9" w:anchor="z398" w:history="1">
        <w:r w:rsidRPr="002F241E">
          <w:rPr>
            <w:rFonts w:ascii="Times New Roman" w:eastAsia="Times New Roman" w:hAnsi="Times New Roman" w:cs="Times New Roman"/>
            <w:color w:val="000000" w:themeColor="text1"/>
            <w:sz w:val="28"/>
            <w:szCs w:val="28"/>
            <w:u w:val="single"/>
            <w:lang w:eastAsia="ru-RU"/>
          </w:rPr>
          <w:t>2-баптан</w:t>
        </w:r>
      </w:hyperlink>
      <w:r w:rsidRPr="002F241E">
        <w:rPr>
          <w:rFonts w:ascii="Times New Roman" w:eastAsia="Times New Roman" w:hAnsi="Times New Roman" w:cs="Times New Roman"/>
          <w:color w:val="000000" w:themeColor="text1"/>
          <w:sz w:val="28"/>
          <w:szCs w:val="28"/>
          <w:lang w:eastAsia="ru-RU"/>
        </w:rPr>
        <w:t> қараңыз); 01.04.2019 </w:t>
      </w:r>
      <w:hyperlink r:id="rId10" w:anchor="z102" w:history="1">
        <w:r w:rsidRPr="002F241E">
          <w:rPr>
            <w:rFonts w:ascii="Times New Roman" w:eastAsia="Times New Roman" w:hAnsi="Times New Roman" w:cs="Times New Roman"/>
            <w:color w:val="000000" w:themeColor="text1"/>
            <w:sz w:val="28"/>
            <w:szCs w:val="28"/>
            <w:u w:val="single"/>
            <w:lang w:eastAsia="ru-RU"/>
          </w:rPr>
          <w:t>№ 240-VI</w:t>
        </w:r>
      </w:hyperlink>
      <w:r w:rsidRPr="002F241E">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2-бап. Осы Заңның қолданылуы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2-бап жаңа редакцияда - ҚР 2010.11.23 </w:t>
      </w:r>
      <w:hyperlink r:id="rId11" w:anchor="z68"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3-бап. Қазақстан Республикасының баланың құқықтары туралы заңдары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4-бап. Балалардың тең құқықтылығы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Некеден де және некесіз де туған балалар тең әрi жан-жақты қорғауды пайдаланады.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4-бапқа өзгеріс енгізілді - ҚР 2010.11.23 </w:t>
      </w:r>
      <w:hyperlink r:id="rId12" w:anchor="z73"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5-бап. Баланың құқықтарын шектеуге тыйым салу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Қазақстан Республикасының заңдарында белгіленген жағдайларды қоспағанда, баланың құқықтарын шектеуге болмайды.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5-бап жаңа редакцияда - ҚР 2010.11.23 </w:t>
      </w:r>
      <w:hyperlink r:id="rId13" w:anchor="z74"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2-тарау. БАЛАЛАР МҮДДЕСIН КӨЗДЕЙТIН МЕМЛЕКЕТТIК САЯСАТ</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6-бап. Балалар мүддесiн көздейтiн мемлекеттiк саясаттың мақсаттары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Қазақстан Республикасының балалар мүддесiн көздейтiн мемлекеттiк саясатының мақсаттары: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балалардың құқықтары мен заңды мүдделерiн қамтамасыз ету, оларды кемсiтушілікке жол бермеу;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балалардың құқықтары мен заңды мүдделерiнің негiзгi кепiлдiктерiн нығайту, сондай-ақ құқықтары бұзылған жағдайларда оларды қалпына келтiру;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кәмелетке толмағандардың құқықтық санасы мен құқықтық мәдениетiн қалыптастыру жөніндегi нысаналы жұмысты қамтамасыз ету;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6) балаларды денсаулығы мен дамуына зардабын тигізетін ақпараттан қорғауды қамтамасыз ету болып табылады.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Балалар мүддесiн көздейтiн мемлекеттiк саясат мемлекеттiк органдар қызметiнiң басым саласы болып табылады және:</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баланың құқықтарын заң тұрғысынан қамтамасыз етуге;</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баланың құқықтары мен заңды мүдделерiн бұзғаны, оған зиян келтiргенi үшiн лауазымды тұлғалардың, азаматтардың жауаптылығына;</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6-бапқа өзгеріс енгізілді - ҚР 02.07.2018 </w:t>
      </w:r>
      <w:hyperlink r:id="rId14" w:anchor="z52" w:history="1">
        <w:r w:rsidRPr="002F241E">
          <w:rPr>
            <w:rFonts w:ascii="Times New Roman" w:eastAsia="Times New Roman" w:hAnsi="Times New Roman" w:cs="Times New Roman"/>
            <w:color w:val="000000" w:themeColor="text1"/>
            <w:sz w:val="28"/>
            <w:szCs w:val="28"/>
            <w:u w:val="single"/>
            <w:lang w:eastAsia="ru-RU"/>
          </w:rPr>
          <w:t>№ 170-VI</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алты ай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7-бап. Қазақстан Республикасы орталық және жергiлiктi атқарушы органдарының мемлекетте баланың құқықтарын қорғау мәселелерi жөніндегi өкiлеттiктерi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Орталық атқарушы органдардың баланың құқықтарына кепiлдiктердi қамтамасыз ету жөнiндегi өкiлеттiктерiне:</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балалар мүддесiн көздейтiн мемлекеттiк саясаттың негiздерiн талдап жасау;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1-1) балаларды денсаулығы мен дамуына зардабын тигізетін ақпараттан қорғау саласындағы мемлекеттік саясатты іске асыру;</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w:t>
      </w:r>
      <w:bookmarkStart w:id="1" w:name="z92"/>
      <w:bookmarkEnd w:id="1"/>
      <w:r w:rsidRPr="002F241E">
        <w:rPr>
          <w:rFonts w:ascii="Times New Roman" w:eastAsia="Times New Roman" w:hAnsi="Times New Roman" w:cs="Times New Roman"/>
          <w:color w:val="000000" w:themeColor="text1"/>
          <w:sz w:val="28"/>
          <w:szCs w:val="28"/>
          <w:lang w:eastAsia="ru-RU"/>
        </w:rPr>
        <w:t>2) алынып тасталды - ҚР 13.01.2014 </w:t>
      </w:r>
      <w:hyperlink r:id="rId15" w:anchor="z181" w:history="1">
        <w:r w:rsidRPr="002F241E">
          <w:rPr>
            <w:rFonts w:ascii="Times New Roman" w:eastAsia="Times New Roman" w:hAnsi="Times New Roman" w:cs="Times New Roman"/>
            <w:color w:val="000000" w:themeColor="text1"/>
            <w:sz w:val="28"/>
            <w:szCs w:val="28"/>
            <w:u w:val="single"/>
            <w:lang w:eastAsia="ru-RU"/>
          </w:rPr>
          <w:t>N 159-V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өз құзыретi шегiнде баланың құқықтары мен бостандықтарын реттеу және қорғау жөнiндегi нормативтiк құқықтық актiлердi қабылдау;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балалардың өмiрiн жақсартуға бағытталған мемлекеттiк ең төменгi әлеуметтiк стандарттарды белгiлеу;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p w:rsidR="002F241E" w:rsidRPr="002F241E" w:rsidRDefault="002F241E" w:rsidP="002F241E">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7) алынып тасталды - ҚР 13.01.2014 </w:t>
      </w:r>
      <w:hyperlink r:id="rId16" w:anchor="z181" w:history="1">
        <w:r w:rsidRPr="002F241E">
          <w:rPr>
            <w:rFonts w:ascii="Times New Roman" w:eastAsia="Times New Roman" w:hAnsi="Times New Roman" w:cs="Times New Roman"/>
            <w:color w:val="000000" w:themeColor="text1"/>
            <w:spacing w:val="2"/>
            <w:sz w:val="28"/>
            <w:szCs w:val="28"/>
            <w:u w:val="single"/>
            <w:lang w:eastAsia="ru-RU"/>
          </w:rPr>
          <w:t>N 159-V</w:t>
        </w:r>
      </w:hyperlink>
      <w:r w:rsidRPr="002F241E">
        <w:rPr>
          <w:rFonts w:ascii="Times New Roman" w:eastAsia="Times New Roman" w:hAnsi="Times New Roman" w:cs="Times New Roman"/>
          <w:color w:val="000000" w:themeColor="text1"/>
          <w:spacing w:val="2"/>
          <w:sz w:val="28"/>
          <w:szCs w:val="28"/>
          <w:lang w:eastAsia="ru-RU"/>
        </w:rPr>
        <w:t> Заңымен (алғашқы ресми жарияланған күнінен кейін күнтізбелік он күн өткен соң қолданысқа енгізіледі);</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w:t>
      </w:r>
      <w:bookmarkStart w:id="2" w:name="z197"/>
      <w:bookmarkEnd w:id="2"/>
      <w:r w:rsidRPr="002F241E">
        <w:rPr>
          <w:rFonts w:ascii="Times New Roman" w:eastAsia="Times New Roman" w:hAnsi="Times New Roman" w:cs="Times New Roman"/>
          <w:color w:val="000000" w:themeColor="text1"/>
          <w:sz w:val="28"/>
          <w:szCs w:val="28"/>
          <w:lang w:eastAsia="ru-RU"/>
        </w:rPr>
        <w:t>8) алып тасталды - ҚР 29.12.2014 </w:t>
      </w:r>
      <w:hyperlink r:id="rId17" w:anchor="z1200" w:history="1">
        <w:r w:rsidRPr="002F241E">
          <w:rPr>
            <w:rFonts w:ascii="Times New Roman" w:eastAsia="Times New Roman" w:hAnsi="Times New Roman" w:cs="Times New Roman"/>
            <w:color w:val="000000" w:themeColor="text1"/>
            <w:sz w:val="28"/>
            <w:szCs w:val="28"/>
            <w:u w:val="single"/>
            <w:lang w:eastAsia="ru-RU"/>
          </w:rPr>
          <w:t>№ 269-V</w:t>
        </w:r>
      </w:hyperlink>
      <w:r w:rsidRPr="002F241E">
        <w:rPr>
          <w:rFonts w:ascii="Times New Roman" w:eastAsia="Times New Roman" w:hAnsi="Times New Roman" w:cs="Times New Roman"/>
          <w:color w:val="000000" w:themeColor="text1"/>
          <w:sz w:val="28"/>
          <w:szCs w:val="28"/>
          <w:lang w:eastAsia="ru-RU"/>
        </w:rPr>
        <w:t> (01.01.2015 бастап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Алынып тасталды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Жергiлiктi атқарушы органдардың бала құқықтары кепiлдiктерiн жүзеге асырудағы өкiлеттiктерiне:</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w:t>
      </w:r>
      <w:bookmarkStart w:id="3" w:name="z99"/>
      <w:bookmarkEnd w:id="3"/>
      <w:r w:rsidRPr="002F241E">
        <w:rPr>
          <w:rFonts w:ascii="Times New Roman" w:eastAsia="Times New Roman" w:hAnsi="Times New Roman" w:cs="Times New Roman"/>
          <w:color w:val="000000" w:themeColor="text1"/>
          <w:sz w:val="28"/>
          <w:szCs w:val="28"/>
          <w:lang w:eastAsia="ru-RU"/>
        </w:rPr>
        <w:t>1) алып тасталды - ҚР 03.07.2013 </w:t>
      </w:r>
      <w:hyperlink r:id="rId18" w:anchor="z411" w:history="1">
        <w:r w:rsidRPr="002F241E">
          <w:rPr>
            <w:rFonts w:ascii="Times New Roman" w:eastAsia="Times New Roman" w:hAnsi="Times New Roman" w:cs="Times New Roman"/>
            <w:color w:val="000000" w:themeColor="text1"/>
            <w:sz w:val="28"/>
            <w:szCs w:val="28"/>
            <w:u w:val="single"/>
            <w:lang w:eastAsia="ru-RU"/>
          </w:rPr>
          <w:t>№ 124-V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1-1) балаларды денсаулығы мен дамуына зардабын тигізетін ақпараттан қорғау саласындағы мемлекеттік саясаттың іске асырылуын қамтамасыз ету;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балаларға арналған әлеуметтiк инфрақұрылымды қалыптастыруға қатысу;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баланың құқықтары мен заңды мүдделерiн қорғау жөнiндегi консультацияларды хабарлау мен өткiзу, iс-шараларды жүзеге асыру тәртiбiн белгiлеу;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7-бапқа өзгерістер енгізілді - ҚР 2004.12.20 </w:t>
      </w:r>
      <w:hyperlink r:id="rId19" w:anchor="z110" w:history="1">
        <w:r w:rsidRPr="002F241E">
          <w:rPr>
            <w:rFonts w:ascii="Times New Roman" w:eastAsia="Times New Roman" w:hAnsi="Times New Roman" w:cs="Times New Roman"/>
            <w:color w:val="000000" w:themeColor="text1"/>
            <w:sz w:val="28"/>
            <w:szCs w:val="28"/>
            <w:u w:val="single"/>
            <w:lang w:eastAsia="ru-RU"/>
          </w:rPr>
          <w:t>№ 13</w:t>
        </w:r>
      </w:hyperlink>
      <w:r w:rsidRPr="002F241E">
        <w:rPr>
          <w:rFonts w:ascii="Times New Roman" w:eastAsia="Times New Roman" w:hAnsi="Times New Roman" w:cs="Times New Roman"/>
          <w:color w:val="000000" w:themeColor="text1"/>
          <w:sz w:val="28"/>
          <w:szCs w:val="28"/>
          <w:lang w:eastAsia="ru-RU"/>
        </w:rPr>
        <w:t>, (2005.01.01 бастап қолданысқа енгiзiледi), 2009.07.17 </w:t>
      </w:r>
      <w:hyperlink r:id="rId20" w:anchor="z261" w:history="1">
        <w:r w:rsidRPr="002F241E">
          <w:rPr>
            <w:rFonts w:ascii="Times New Roman" w:eastAsia="Times New Roman" w:hAnsi="Times New Roman" w:cs="Times New Roman"/>
            <w:color w:val="000000" w:themeColor="text1"/>
            <w:sz w:val="28"/>
            <w:szCs w:val="28"/>
            <w:u w:val="single"/>
            <w:lang w:eastAsia="ru-RU"/>
          </w:rPr>
          <w:t>№ 188-IV</w:t>
        </w:r>
      </w:hyperlink>
      <w:r w:rsidRPr="002F241E">
        <w:rPr>
          <w:rFonts w:ascii="Times New Roman" w:eastAsia="Times New Roman" w:hAnsi="Times New Roman" w:cs="Times New Roman"/>
          <w:color w:val="000000" w:themeColor="text1"/>
          <w:sz w:val="28"/>
          <w:szCs w:val="28"/>
          <w:lang w:eastAsia="ru-RU"/>
        </w:rPr>
        <w:t> (қолданысқа енгізілу тәртібін </w:t>
      </w:r>
      <w:hyperlink r:id="rId21" w:anchor="z395" w:history="1">
        <w:r w:rsidRPr="002F241E">
          <w:rPr>
            <w:rFonts w:ascii="Times New Roman" w:eastAsia="Times New Roman" w:hAnsi="Times New Roman" w:cs="Times New Roman"/>
            <w:color w:val="000000" w:themeColor="text1"/>
            <w:sz w:val="28"/>
            <w:szCs w:val="28"/>
            <w:u w:val="single"/>
            <w:lang w:eastAsia="ru-RU"/>
          </w:rPr>
          <w:t>2-баптан</w:t>
        </w:r>
      </w:hyperlink>
      <w:r w:rsidRPr="002F241E">
        <w:rPr>
          <w:rFonts w:ascii="Times New Roman" w:eastAsia="Times New Roman" w:hAnsi="Times New Roman" w:cs="Times New Roman"/>
          <w:color w:val="000000" w:themeColor="text1"/>
          <w:sz w:val="28"/>
          <w:szCs w:val="28"/>
          <w:lang w:eastAsia="ru-RU"/>
        </w:rPr>
        <w:t> қараңыз), 2010.03.19 </w:t>
      </w:r>
      <w:hyperlink r:id="rId22" w:anchor="z146" w:history="1">
        <w:r w:rsidRPr="002F241E">
          <w:rPr>
            <w:rFonts w:ascii="Times New Roman" w:eastAsia="Times New Roman" w:hAnsi="Times New Roman" w:cs="Times New Roman"/>
            <w:color w:val="000000" w:themeColor="text1"/>
            <w:sz w:val="28"/>
            <w:szCs w:val="28"/>
            <w:u w:val="single"/>
            <w:lang w:eastAsia="ru-RU"/>
          </w:rPr>
          <w:t>№ 258-IV</w:t>
        </w:r>
      </w:hyperlink>
      <w:r w:rsidRPr="002F241E">
        <w:rPr>
          <w:rFonts w:ascii="Times New Roman" w:eastAsia="Times New Roman" w:hAnsi="Times New Roman" w:cs="Times New Roman"/>
          <w:color w:val="000000" w:themeColor="text1"/>
          <w:sz w:val="28"/>
          <w:szCs w:val="28"/>
          <w:lang w:eastAsia="ru-RU"/>
        </w:rPr>
        <w:t>, 2011.01.06 </w:t>
      </w:r>
      <w:hyperlink r:id="rId23" w:anchor="z126" w:history="1">
        <w:r w:rsidRPr="002F241E">
          <w:rPr>
            <w:rFonts w:ascii="Times New Roman" w:eastAsia="Times New Roman" w:hAnsi="Times New Roman" w:cs="Times New Roman"/>
            <w:color w:val="000000" w:themeColor="text1"/>
            <w:sz w:val="28"/>
            <w:szCs w:val="28"/>
            <w:u w:val="single"/>
            <w:lang w:eastAsia="ru-RU"/>
          </w:rPr>
          <w:t>№ 378-IV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2011.07.05 </w:t>
      </w:r>
      <w:hyperlink r:id="rId24" w:anchor="z951" w:history="1">
        <w:r w:rsidRPr="002F241E">
          <w:rPr>
            <w:rFonts w:ascii="Times New Roman" w:eastAsia="Times New Roman" w:hAnsi="Times New Roman" w:cs="Times New Roman"/>
            <w:color w:val="000000" w:themeColor="text1"/>
            <w:sz w:val="28"/>
            <w:szCs w:val="28"/>
            <w:u w:val="single"/>
            <w:lang w:eastAsia="ru-RU"/>
          </w:rPr>
          <w:t>№ 452-IV</w:t>
        </w:r>
      </w:hyperlink>
      <w:r w:rsidRPr="002F241E">
        <w:rPr>
          <w:rFonts w:ascii="Times New Roman" w:eastAsia="Times New Roman" w:hAnsi="Times New Roman" w:cs="Times New Roman"/>
          <w:color w:val="000000" w:themeColor="text1"/>
          <w:sz w:val="28"/>
          <w:szCs w:val="28"/>
          <w:lang w:eastAsia="ru-RU"/>
        </w:rPr>
        <w:t> (2011.10.13 бастап қолданысқа енгізіледі), 2012.07.10 </w:t>
      </w:r>
      <w:hyperlink r:id="rId25" w:anchor="z946" w:history="1">
        <w:r w:rsidRPr="002F241E">
          <w:rPr>
            <w:rFonts w:ascii="Times New Roman" w:eastAsia="Times New Roman" w:hAnsi="Times New Roman" w:cs="Times New Roman"/>
            <w:color w:val="000000" w:themeColor="text1"/>
            <w:sz w:val="28"/>
            <w:szCs w:val="28"/>
            <w:u w:val="single"/>
            <w:lang w:eastAsia="ru-RU"/>
          </w:rPr>
          <w:t>№ 36-V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13.06.2013 </w:t>
      </w:r>
      <w:hyperlink r:id="rId26" w:anchor="z574" w:history="1">
        <w:r w:rsidRPr="002F241E">
          <w:rPr>
            <w:rFonts w:ascii="Times New Roman" w:eastAsia="Times New Roman" w:hAnsi="Times New Roman" w:cs="Times New Roman"/>
            <w:color w:val="000000" w:themeColor="text1"/>
            <w:sz w:val="28"/>
            <w:szCs w:val="28"/>
            <w:u w:val="single"/>
            <w:lang w:eastAsia="ru-RU"/>
          </w:rPr>
          <w:t>№ 102-V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03.07.2013 </w:t>
      </w:r>
      <w:hyperlink r:id="rId27" w:anchor="z411" w:history="1">
        <w:r w:rsidRPr="002F241E">
          <w:rPr>
            <w:rFonts w:ascii="Times New Roman" w:eastAsia="Times New Roman" w:hAnsi="Times New Roman" w:cs="Times New Roman"/>
            <w:color w:val="000000" w:themeColor="text1"/>
            <w:sz w:val="28"/>
            <w:szCs w:val="28"/>
            <w:u w:val="single"/>
            <w:lang w:eastAsia="ru-RU"/>
          </w:rPr>
          <w:t>№ 124-V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13.01.2014 </w:t>
      </w:r>
      <w:hyperlink r:id="rId28" w:anchor="z181" w:history="1">
        <w:r w:rsidRPr="002F241E">
          <w:rPr>
            <w:rFonts w:ascii="Times New Roman" w:eastAsia="Times New Roman" w:hAnsi="Times New Roman" w:cs="Times New Roman"/>
            <w:color w:val="000000" w:themeColor="text1"/>
            <w:sz w:val="28"/>
            <w:szCs w:val="28"/>
            <w:u w:val="single"/>
            <w:lang w:eastAsia="ru-RU"/>
          </w:rPr>
          <w:t>N 159-V</w:t>
        </w:r>
      </w:hyperlink>
      <w:r w:rsidRPr="002F241E">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29.12.2014 </w:t>
      </w:r>
      <w:hyperlink r:id="rId29" w:anchor="z1200" w:history="1">
        <w:r w:rsidRPr="002F241E">
          <w:rPr>
            <w:rFonts w:ascii="Times New Roman" w:eastAsia="Times New Roman" w:hAnsi="Times New Roman" w:cs="Times New Roman"/>
            <w:color w:val="000000" w:themeColor="text1"/>
            <w:sz w:val="28"/>
            <w:szCs w:val="28"/>
            <w:u w:val="single"/>
            <w:lang w:eastAsia="ru-RU"/>
          </w:rPr>
          <w:t>№ 269-V</w:t>
        </w:r>
      </w:hyperlink>
      <w:r w:rsidRPr="002F241E">
        <w:rPr>
          <w:rFonts w:ascii="Times New Roman" w:eastAsia="Times New Roman" w:hAnsi="Times New Roman" w:cs="Times New Roman"/>
          <w:color w:val="000000" w:themeColor="text1"/>
          <w:sz w:val="28"/>
          <w:szCs w:val="28"/>
          <w:lang w:eastAsia="ru-RU"/>
        </w:rPr>
        <w:t> (01.01.2015 бастап қолданысқа енгізіледі); 02.07.2018 </w:t>
      </w:r>
      <w:hyperlink r:id="rId30" w:anchor="z54" w:history="1">
        <w:r w:rsidRPr="002F241E">
          <w:rPr>
            <w:rFonts w:ascii="Times New Roman" w:eastAsia="Times New Roman" w:hAnsi="Times New Roman" w:cs="Times New Roman"/>
            <w:color w:val="000000" w:themeColor="text1"/>
            <w:sz w:val="28"/>
            <w:szCs w:val="28"/>
            <w:u w:val="single"/>
            <w:lang w:eastAsia="ru-RU"/>
          </w:rPr>
          <w:t>№ 170-VI</w:t>
        </w:r>
      </w:hyperlink>
      <w:r w:rsidRPr="002F241E">
        <w:rPr>
          <w:rFonts w:ascii="Times New Roman" w:eastAsia="Times New Roman" w:hAnsi="Times New Roman" w:cs="Times New Roman"/>
          <w:color w:val="000000" w:themeColor="text1"/>
          <w:sz w:val="28"/>
          <w:szCs w:val="28"/>
          <w:lang w:eastAsia="ru-RU"/>
        </w:rPr>
        <w:t> (алғашқы ресми жарияланған күнінен кейін алты ай өткен соң қолданысқа енгізіледі) Заңдарымен.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7-1-бап. Баланың құқықтары жөніндегі уәкіл институты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Баланың құқықтары жөніндегі уәкілдің қызметі: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заңдылық;</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тәуелсіздік;</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балалар үшін қолжетімділік;</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баланың құқықтары мен заңды мүдделерін қорғау басымдығы;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объективтілік;</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6) жариялылық қағидаттарына негізделеді.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2-тарау 7-1-баппен толықтырылды - ҚР 09.04.2016 </w:t>
      </w:r>
      <w:hyperlink r:id="rId31" w:anchor="z307" w:history="1">
        <w:r w:rsidRPr="002F241E">
          <w:rPr>
            <w:rFonts w:ascii="Times New Roman" w:eastAsia="Times New Roman" w:hAnsi="Times New Roman" w:cs="Times New Roman"/>
            <w:color w:val="000000" w:themeColor="text1"/>
            <w:sz w:val="28"/>
            <w:szCs w:val="28"/>
            <w:u w:val="single"/>
            <w:lang w:eastAsia="ru-RU"/>
          </w:rPr>
          <w:t>№ 501-V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7-2-бап. Баланың құқықтары жөніндегі уәкіл</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Баланың құқықтары жөніндегі уәкіл балалардың құқықтары мен заңды мүдделерінің қорғалуын қамтамасыз ету мақсатында:</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баланың бұзылған құқықтарын, бостандықтары мен заңды мүдделерін кедергісіз іске асыруға және қалпына келтіруге жәрдем көрсетеді;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Қазақстан Республикасының заңнамасын жетілдіру жөніндегі ұсынымдарды әзірлейді және Қазақстан Республикасының Үкіметіне енгізеді;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баланың құқықтарымен айналысатын мемлекеттік және қоғамдық институттардың құжаттарына кедергісіз қол жеткізеді;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2-тарау 7-2-баппен толықтырылды - ҚР 09.04.2016 </w:t>
      </w:r>
      <w:hyperlink r:id="rId32" w:anchor="z318" w:history="1">
        <w:r w:rsidRPr="002F241E">
          <w:rPr>
            <w:rFonts w:ascii="Times New Roman" w:eastAsia="Times New Roman" w:hAnsi="Times New Roman" w:cs="Times New Roman"/>
            <w:color w:val="000000" w:themeColor="text1"/>
            <w:sz w:val="28"/>
            <w:szCs w:val="28"/>
            <w:u w:val="single"/>
            <w:lang w:eastAsia="ru-RU"/>
          </w:rPr>
          <w:t>№ 501-V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3-тарау. БАЛАНЫҢ НЕГIЗГI ҚҰҚЫҚТАРЫ МЕН МIНДЕТТЕРI</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8-бап. Баланың денсаулық сақтауға құқығы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Әрбiр баланың денсаулық сақтауға бұлжымас құқығы бар.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Мемлекет денi сау бала тууды қамтамасыз ету үшiн ананың денсаулығын сақтау жөнiнде жағдайлар жасайды.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Баланың денсаулық сақтауға құқығы: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баланың денсаулығын сақтау саласында Қазақстан Республикасының заңдарын қабылдау;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балалардың салауатты өмiр салтын насихаттау және ынталандыру;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балалардың денсаулығын сақтау саласындағы ғылыми зерттеулердi мемлекеттiк қолдау;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баланың, оның ата-анасының денсаулық жағдайына бақылау жасау және балалар ауруларының алдын алу;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бiлiктi медициналық көмек көрсету;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6) баланың денi сау болып өсiп жетiлуiне қажеттi қолайлы қоршаған орта жасау;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7) балалар үшiн сапасы тиiстi деңгейдегі тағам өнiмдерiнің өндiрiлуiне және сатылуына бақылау жасау арқылы қамтамасыз етiледi.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Мемлекет Қазақстан Республикасының заңдарына сәйкес балаларға тегiн медициналық көмектiң көлемiне кепілдiк бередi.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8-бапқа өзгеріс енгізілді - ҚР 2010.11.23 </w:t>
      </w:r>
      <w:hyperlink r:id="rId33" w:anchor="z77"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9-бап. Баланың даралық ерекшелiкке және оны сақтауға құқығы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9-бап жаңа редакцияда - ҚР 2010.11.23 </w:t>
      </w:r>
      <w:hyperlink r:id="rId34" w:anchor="z78"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10-бап. Баланың өмiр сүруге, жеке басының бостандығына, қадiр-қасиетiне және жеке өмiрiне қол сұғылмауға құқығы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Әрбiр баланың өмiр сүруге, жеке басының бостандығына, қадiр-қасиетiне және жеке өмiрiне қол сұғылмауға құқығы бар.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11-бап. Баланың сөз және ар-ождан бостандығына, ақпаратқа, қоғамдық өмiрге араласуға құқығы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11-бапқа өзгеріс енгізілді - ҚР 16.11.2015 </w:t>
      </w:r>
      <w:hyperlink r:id="rId35" w:anchor="z61" w:history="1">
        <w:r w:rsidRPr="002F241E">
          <w:rPr>
            <w:rFonts w:ascii="Times New Roman" w:eastAsia="Times New Roman" w:hAnsi="Times New Roman" w:cs="Times New Roman"/>
            <w:color w:val="000000" w:themeColor="text1"/>
            <w:sz w:val="28"/>
            <w:szCs w:val="28"/>
            <w:u w:val="single"/>
            <w:lang w:eastAsia="ru-RU"/>
          </w:rPr>
          <w:t>№ 403-V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12-бап. Баланың қажеттi тұрмыс деңгейiне құқығы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Әрбiр баланың дене бiтiмінің, психикасы мен жан дүниесiнің толымды дамуы үшiн қажеттi тұрмыс деңгейi мен жағдайы болуға құқығы бар.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Мемлекет бұл жағдайлардың жасалуын әлеуметтік және экономикалық шаралар жүйесi арқылы қамтамасыз етедi.</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13-бап. Баланың мүлiктiк құқықтары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Өз еңбегiмен табыс табатын бала, егер ол ата-анасымен бiрге тұратын болса, отбасын асырауға жұмсалатын шығындарды бөлiсуге қатысуға құқылы.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Баланың өзiне меншiк құқығымен тиесілі мүлiкке билiк ету құқығы Қазақстан Республикасының азаматтық заңдарымен айқындалады.</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14-бап. Баланың тұрғын үйге құқығы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Әрбiр баланың Қазақстан Республикасының тұрғын үй заңнамасына сәйкес тұрғын үйге құқығы бар.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14-бап жаңа редакцияда - ҚР 04.07.2013 </w:t>
      </w:r>
      <w:hyperlink r:id="rId36" w:anchor="z44" w:history="1">
        <w:r w:rsidRPr="002F241E">
          <w:rPr>
            <w:rFonts w:ascii="Times New Roman" w:eastAsia="Times New Roman" w:hAnsi="Times New Roman" w:cs="Times New Roman"/>
            <w:color w:val="000000" w:themeColor="text1"/>
            <w:sz w:val="28"/>
            <w:szCs w:val="28"/>
            <w:u w:val="single"/>
            <w:lang w:eastAsia="ru-RU"/>
          </w:rPr>
          <w:t>№ 126-V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14-1-бап. Жетім балалардың, ата-анасының қамқорлығынсыз қалған балалардың тұрғын үйін сақтауды қамтамасыз ету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Жергiлiктi атқарушы органдар: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жетім балалардың, ата-анасының қамқорлығынсыз қалған балалардың тұрғын үйіне қорғаншылық белгiлейдi.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Баланың заңды өкілдері жетім балалардың, ата-анасының қамқорлығынсыз қалған балалардың тұрғын үйін сақтауды қамтамасыз етеді.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Жетім балалардың, ата-анасының қамқорлығынсыз қалған балалардың тұрғын үйін сақтау қағидаларын Қазақстан Республикасының Үкіметі бекітеді.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Жетім балалардың, ата-анасының қамқорлығынсыз қалған балалардың тұрғын үйін сақтау қағидалары: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жетім балалардың, ата-анасының қамқорлығынсыз қалған балалардың тұрғын үйін есепке алу;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жетім балалардың, ата-анасының қамқорлығынсыз қалған балалардың тұрғын үйіне қорғаншылық белгілеу;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жетім балалардың, ата-анасының қамқорлығынсыз қалған балалардың тұрғын үйін жалдауға (жалға) тапсыру;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Заң 14-1-баппен толықтырылды - ҚР 04.07.2013 </w:t>
      </w:r>
      <w:hyperlink r:id="rId37" w:anchor="z52" w:history="1">
        <w:r w:rsidRPr="002F241E">
          <w:rPr>
            <w:rFonts w:ascii="Times New Roman" w:eastAsia="Times New Roman" w:hAnsi="Times New Roman" w:cs="Times New Roman"/>
            <w:color w:val="000000" w:themeColor="text1"/>
            <w:sz w:val="28"/>
            <w:szCs w:val="28"/>
            <w:u w:val="single"/>
            <w:lang w:eastAsia="ru-RU"/>
          </w:rPr>
          <w:t>№ 126-V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15-бап. Баланың бiлiм алуға құқығы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Ерекше білім беру қажеттіліктерін бағалауға сәйкес арнаулы педагогикалық тәрбиенi қажет ететiн мүмкіндігі шектеулі балаларға мемлекеттiк бюджеттен белгiленген стандарттар деңгейiнде олардың бiлiм алуына кепiлдiк беретiн қосымша қаражат бөлінеді.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15-бапқа өзгеріс енгізілді - ҚР 2007.07.27 </w:t>
      </w:r>
      <w:hyperlink r:id="rId38" w:anchor="z79" w:history="1">
        <w:r w:rsidRPr="002F241E">
          <w:rPr>
            <w:rFonts w:ascii="Times New Roman" w:eastAsia="Times New Roman" w:hAnsi="Times New Roman" w:cs="Times New Roman"/>
            <w:color w:val="000000" w:themeColor="text1"/>
            <w:sz w:val="28"/>
            <w:szCs w:val="28"/>
            <w:u w:val="single"/>
            <w:lang w:eastAsia="ru-RU"/>
          </w:rPr>
          <w:t>№ 320</w:t>
        </w:r>
      </w:hyperlink>
      <w:r w:rsidRPr="002F241E">
        <w:rPr>
          <w:rFonts w:ascii="Times New Roman" w:eastAsia="Times New Roman" w:hAnsi="Times New Roman" w:cs="Times New Roman"/>
          <w:color w:val="000000" w:themeColor="text1"/>
          <w:sz w:val="28"/>
          <w:szCs w:val="28"/>
          <w:lang w:eastAsia="ru-RU"/>
        </w:rPr>
        <w:t> (қолданысқа енгізілу тәртібін </w:t>
      </w:r>
      <w:hyperlink r:id="rId39" w:anchor="z105" w:history="1">
        <w:r w:rsidRPr="002F241E">
          <w:rPr>
            <w:rFonts w:ascii="Times New Roman" w:eastAsia="Times New Roman" w:hAnsi="Times New Roman" w:cs="Times New Roman"/>
            <w:color w:val="000000" w:themeColor="text1"/>
            <w:sz w:val="28"/>
            <w:szCs w:val="28"/>
            <w:u w:val="single"/>
            <w:lang w:eastAsia="ru-RU"/>
          </w:rPr>
          <w:t>2-баптан</w:t>
        </w:r>
      </w:hyperlink>
      <w:r w:rsidRPr="002F241E">
        <w:rPr>
          <w:rFonts w:ascii="Times New Roman" w:eastAsia="Times New Roman" w:hAnsi="Times New Roman" w:cs="Times New Roman"/>
          <w:color w:val="000000" w:themeColor="text1"/>
          <w:sz w:val="28"/>
          <w:szCs w:val="28"/>
          <w:lang w:eastAsia="ru-RU"/>
        </w:rPr>
        <w:t> қараңыз); 26.06.2021 </w:t>
      </w:r>
      <w:hyperlink r:id="rId40" w:anchor="z49" w:history="1">
        <w:r w:rsidRPr="002F241E">
          <w:rPr>
            <w:rFonts w:ascii="Times New Roman" w:eastAsia="Times New Roman" w:hAnsi="Times New Roman" w:cs="Times New Roman"/>
            <w:color w:val="000000" w:themeColor="text1"/>
            <w:sz w:val="28"/>
            <w:szCs w:val="28"/>
            <w:u w:val="single"/>
            <w:lang w:eastAsia="ru-RU"/>
          </w:rPr>
          <w:t>№ 56-VII</w:t>
        </w:r>
      </w:hyperlink>
      <w:r w:rsidRPr="002F241E">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16-бап. Баланың еңбек бостандығына құқығы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Әрбiр баланың еңбек бостандығына, қызмет және кәсiп түрлерiн еркiн таңдауға құқығы бар.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16-бапқа өзгеріс енгізілді - ҚР 2007.05.15 </w:t>
      </w:r>
      <w:hyperlink r:id="rId41" w:anchor="z133" w:history="1">
        <w:r w:rsidRPr="002F241E">
          <w:rPr>
            <w:rFonts w:ascii="Times New Roman" w:eastAsia="Times New Roman" w:hAnsi="Times New Roman" w:cs="Times New Roman"/>
            <w:color w:val="000000" w:themeColor="text1"/>
            <w:sz w:val="28"/>
            <w:szCs w:val="28"/>
            <w:u w:val="single"/>
            <w:lang w:eastAsia="ru-RU"/>
          </w:rPr>
          <w:t>№ 253</w:t>
        </w:r>
      </w:hyperlink>
      <w:r w:rsidRPr="002F241E">
        <w:rPr>
          <w:rFonts w:ascii="Times New Roman" w:eastAsia="Times New Roman" w:hAnsi="Times New Roman" w:cs="Times New Roman"/>
          <w:color w:val="000000" w:themeColor="text1"/>
          <w:sz w:val="28"/>
          <w:szCs w:val="28"/>
          <w:lang w:eastAsia="ru-RU"/>
        </w:rPr>
        <w:t>, 2010.11.23 </w:t>
      </w:r>
      <w:hyperlink r:id="rId42" w:anchor="z82"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Заңдарымен.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16-1-бап. Баланың экономикалық қанаудан қорғалу құқығы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Әрбір баланың экономикалық қанаудан қорғалуға құқығы бар.</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Заң 16-1-баппен толықтырылды - ҚР 2010.11.23 </w:t>
      </w:r>
      <w:hyperlink r:id="rId43" w:anchor="z83"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17-бап. Баланың мемлекеттiк көмекке құқығы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18-бап. Мемлекеттiк ең төменгi әлеуметтiк стандарттарды белгiлеу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Балалардың мүддесiн көздейтiн мемлекеттiк саясат мемлекеттiк ең төменгi әлеуметтiк стандарттар негiзiнде жүзеге асырылады.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Мемлекеттiк ең төменгi әлеуметтiк стандарттар әлеуметтiк қызмет көрсетулер бойынша белгiленген ең төменгi көлемде мыналарды: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балаларға тегiн медициналық қызмет көрсетудi, оларды тамақтандырудың ең төменгi нормаларына сәйкес тамақтандыруды қамтамасыз етудi;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Қазақстан Республикасының тұрғын үй заңдарына сәйкес тұрғын үйге құқығын қамтамасыз етудi;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7) бiлiктi заң көмегiн көрсетудi қамтиды.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18-бапқа өзгеріс енгізілді - ҚР 2007.07.27 </w:t>
      </w:r>
      <w:hyperlink r:id="rId44" w:anchor="z80" w:history="1">
        <w:r w:rsidRPr="002F241E">
          <w:rPr>
            <w:rFonts w:ascii="Times New Roman" w:eastAsia="Times New Roman" w:hAnsi="Times New Roman" w:cs="Times New Roman"/>
            <w:color w:val="000000" w:themeColor="text1"/>
            <w:sz w:val="28"/>
            <w:szCs w:val="28"/>
            <w:u w:val="single"/>
            <w:lang w:eastAsia="ru-RU"/>
          </w:rPr>
          <w:t>№ 320</w:t>
        </w:r>
      </w:hyperlink>
      <w:r w:rsidRPr="002F241E">
        <w:rPr>
          <w:rFonts w:ascii="Times New Roman" w:eastAsia="Times New Roman" w:hAnsi="Times New Roman" w:cs="Times New Roman"/>
          <w:color w:val="000000" w:themeColor="text1"/>
          <w:sz w:val="28"/>
          <w:szCs w:val="28"/>
          <w:lang w:eastAsia="ru-RU"/>
        </w:rPr>
        <w:t> (қолданысқа енгізілу тәртібін </w:t>
      </w:r>
      <w:hyperlink r:id="rId45" w:anchor="z105" w:history="1">
        <w:r w:rsidRPr="002F241E">
          <w:rPr>
            <w:rFonts w:ascii="Times New Roman" w:eastAsia="Times New Roman" w:hAnsi="Times New Roman" w:cs="Times New Roman"/>
            <w:color w:val="000000" w:themeColor="text1"/>
            <w:sz w:val="28"/>
            <w:szCs w:val="28"/>
            <w:u w:val="single"/>
            <w:lang w:eastAsia="ru-RU"/>
          </w:rPr>
          <w:t>2-баптан</w:t>
        </w:r>
      </w:hyperlink>
      <w:r w:rsidRPr="002F241E">
        <w:rPr>
          <w:rFonts w:ascii="Times New Roman" w:eastAsia="Times New Roman" w:hAnsi="Times New Roman" w:cs="Times New Roman"/>
          <w:color w:val="000000" w:themeColor="text1"/>
          <w:sz w:val="28"/>
          <w:szCs w:val="28"/>
          <w:lang w:eastAsia="ru-RU"/>
        </w:rPr>
        <w:t> қараңыз)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19-бап. Баланың дем алуға және бос уақытын пайдалануға құқығы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Әрбiр бала өзiнiң жасына, денсаулығына және қажеттерiне қарай демалуға және бос уақытын пайдалануға құқылы.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Мемлекет балалардың демалуға, сауығуға және бос уақытын пайдалануға құқығын қамтамасыз ету жөнiндегi iс-шараларды жүзеге асырады.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19-бапқа өзгеріс енгізілді - ҚР 2011.10.11 </w:t>
      </w:r>
      <w:hyperlink r:id="rId46" w:anchor="z47" w:history="1">
        <w:r w:rsidRPr="002F241E">
          <w:rPr>
            <w:rFonts w:ascii="Times New Roman" w:eastAsia="Times New Roman" w:hAnsi="Times New Roman" w:cs="Times New Roman"/>
            <w:color w:val="000000" w:themeColor="text1"/>
            <w:sz w:val="28"/>
            <w:szCs w:val="28"/>
            <w:u w:val="single"/>
            <w:lang w:eastAsia="ru-RU"/>
          </w:rPr>
          <w:t>№ 484-ІV</w:t>
        </w:r>
      </w:hyperlink>
      <w:r w:rsidRPr="002F241E">
        <w:rPr>
          <w:rFonts w:ascii="Times New Roman" w:eastAsia="Times New Roman" w:hAnsi="Times New Roman" w:cs="Times New Roman"/>
          <w:color w:val="000000" w:themeColor="text1"/>
          <w:sz w:val="28"/>
          <w:szCs w:val="28"/>
          <w:lang w:eastAsia="ru-RU"/>
        </w:rPr>
        <w:t> (қолданысқа енгізілу тәртібін </w:t>
      </w:r>
      <w:hyperlink r:id="rId47" w:anchor="z65" w:history="1">
        <w:r w:rsidRPr="002F241E">
          <w:rPr>
            <w:rFonts w:ascii="Times New Roman" w:eastAsia="Times New Roman" w:hAnsi="Times New Roman" w:cs="Times New Roman"/>
            <w:color w:val="000000" w:themeColor="text1"/>
            <w:sz w:val="28"/>
            <w:szCs w:val="28"/>
            <w:u w:val="single"/>
            <w:lang w:eastAsia="ru-RU"/>
          </w:rPr>
          <w:t>2-баптан</w:t>
        </w:r>
      </w:hyperlink>
      <w:r w:rsidRPr="002F241E">
        <w:rPr>
          <w:rFonts w:ascii="Times New Roman" w:eastAsia="Times New Roman" w:hAnsi="Times New Roman" w:cs="Times New Roman"/>
          <w:color w:val="000000" w:themeColor="text1"/>
          <w:sz w:val="28"/>
          <w:szCs w:val="28"/>
          <w:lang w:eastAsia="ru-RU"/>
        </w:rPr>
        <w:t> қараңыз) Заңдарымен.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20-бап. Баланың мiндеттерi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4-тарау. БАЛА ЖӘНЕ ОТБАСЫ</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21-бап. Баланың отбасында өмiр сүру және тәрбиелену құқығы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21-бапқа өзгеріс енгізілді - ҚР 2010.11.23 </w:t>
      </w:r>
      <w:hyperlink r:id="rId48" w:anchor="z86"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22-бап. Баланың отбасындағы құқықтары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22-бап жаңа редакцияда - ҚР 2010.11.23 </w:t>
      </w:r>
      <w:hyperlink r:id="rId49" w:anchor="z87"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23-бап. Бала тәрбиелеп отырған отбасыларына мемлекеттiк қолдау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23-бапқа өзгеріс енгізілді - ҚР 2010.11.23 </w:t>
      </w:r>
      <w:hyperlink r:id="rId50" w:anchor="z90"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24-бап. Ата-анасының баланы тәрбиелеу, күтiп-бағу және асырау жөніндегi мiндетi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Ата-анасы немесе басқа да заңды өкілдері баланың жан-жақты дамуы үшiн қажеттi өмір сүру жағдайын жасауға мiндеттi.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24-бапқа өзгеріс енгізілді - ҚР 01.04.2019 </w:t>
      </w:r>
      <w:hyperlink r:id="rId51" w:anchor="z106" w:history="1">
        <w:r w:rsidRPr="002F241E">
          <w:rPr>
            <w:rFonts w:ascii="Times New Roman" w:eastAsia="Times New Roman" w:hAnsi="Times New Roman" w:cs="Times New Roman"/>
            <w:color w:val="000000" w:themeColor="text1"/>
            <w:sz w:val="28"/>
            <w:szCs w:val="28"/>
            <w:u w:val="single"/>
            <w:lang w:eastAsia="ru-RU"/>
          </w:rPr>
          <w:t>№ 240-VI</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25-бап. Баланың ата-анасымен бiрге тұру құқығы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Баланың өз ата-анасымен немесе басқа да заңды өкілдерiмен бiрге тұруға құқығы бар.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26-бап. Баланың өзiнен бөлек тұратын ата-анасымен қарым-қатынас жасау құқығы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 құқығын шектеуге байланысты туындаған, осы бапта көзделген даулар сот тәртiбiмен шешiледi.</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5-тарау. АТА-АНАСЫНЫҢ ҚАМҚОРЛЫҒЫНСЫЗ ҚАЛҒАН БАЛАНЫҢ ҚҰҚЫҚТАРЫ</w:t>
      </w:r>
    </w:p>
    <w:p w:rsidR="002F241E" w:rsidRPr="002F241E" w:rsidRDefault="002F241E" w:rsidP="002F241E">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4" w:name="z33"/>
      <w:bookmarkEnd w:id="4"/>
      <w:r w:rsidRPr="002F241E">
        <w:rPr>
          <w:rFonts w:ascii="Times New Roman" w:eastAsia="Times New Roman" w:hAnsi="Times New Roman" w:cs="Times New Roman"/>
          <w:b/>
          <w:bCs/>
          <w:color w:val="000000" w:themeColor="text1"/>
          <w:spacing w:val="2"/>
          <w:sz w:val="28"/>
          <w:szCs w:val="28"/>
          <w:bdr w:val="none" w:sz="0" w:space="0" w:color="auto" w:frame="1"/>
          <w:lang w:eastAsia="ru-RU"/>
        </w:rPr>
        <w:t>27-бап. Қорғаншылық, қамқоршылық, патронат және баланы қабылдайтын отбасы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Жергілікті атқарушы органдар қорғаншылық және қамқоршылық органдары болып табылады.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27-бап жаңа редакцияда - ҚР 09.04.2016 </w:t>
      </w:r>
      <w:hyperlink r:id="rId52" w:anchor="326" w:history="1">
        <w:r w:rsidRPr="002F241E">
          <w:rPr>
            <w:rFonts w:ascii="Times New Roman" w:eastAsia="Times New Roman" w:hAnsi="Times New Roman" w:cs="Times New Roman"/>
            <w:color w:val="000000" w:themeColor="text1"/>
            <w:sz w:val="28"/>
            <w:szCs w:val="28"/>
            <w:u w:val="single"/>
            <w:lang w:eastAsia="ru-RU"/>
          </w:rPr>
          <w:t>№ 501-V</w:t>
        </w:r>
      </w:hyperlink>
      <w:r w:rsidRPr="002F241E">
        <w:rPr>
          <w:rFonts w:ascii="Times New Roman" w:eastAsia="Times New Roman" w:hAnsi="Times New Roman" w:cs="Times New Roman"/>
          <w:color w:val="000000" w:themeColor="text1"/>
          <w:sz w:val="28"/>
          <w:szCs w:val="28"/>
          <w:lang w:eastAsia="ru-RU"/>
        </w:rPr>
        <w:t> Заңымен (01.01.2017 бастап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28-бап. Бала асырап алу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28-1-бап. Бала қонақтайтын отбасы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5-тарау 28-1-баппен толықтырылды - ҚР 09.04.2016 </w:t>
      </w:r>
      <w:hyperlink r:id="rId53" w:anchor="z334" w:history="1">
        <w:r w:rsidRPr="002F241E">
          <w:rPr>
            <w:rFonts w:ascii="Times New Roman" w:eastAsia="Times New Roman" w:hAnsi="Times New Roman" w:cs="Times New Roman"/>
            <w:color w:val="000000" w:themeColor="text1"/>
            <w:sz w:val="28"/>
            <w:szCs w:val="28"/>
            <w:u w:val="single"/>
            <w:lang w:eastAsia="ru-RU"/>
          </w:rPr>
          <w:t>№ 501-V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29-бап. Баланы тәрбиелейтiн, емдейтiн және сол сияқты өзге де мекемелерде күтiп-бағу мен тәрбиелеу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29-бапқа өзгеріс енгізілді - ҚР 2009.07.11. </w:t>
      </w:r>
      <w:hyperlink r:id="rId54" w:anchor="z114" w:history="1">
        <w:r w:rsidRPr="002F241E">
          <w:rPr>
            <w:rFonts w:ascii="Times New Roman" w:eastAsia="Times New Roman" w:hAnsi="Times New Roman" w:cs="Times New Roman"/>
            <w:color w:val="000000" w:themeColor="text1"/>
            <w:sz w:val="28"/>
            <w:szCs w:val="28"/>
            <w:u w:val="single"/>
            <w:lang w:eastAsia="ru-RU"/>
          </w:rPr>
          <w:t>№ 185-IV</w:t>
        </w:r>
      </w:hyperlink>
      <w:r w:rsidRPr="002F241E">
        <w:rPr>
          <w:rFonts w:ascii="Times New Roman" w:eastAsia="Times New Roman" w:hAnsi="Times New Roman" w:cs="Times New Roman"/>
          <w:color w:val="000000" w:themeColor="text1"/>
          <w:sz w:val="28"/>
          <w:szCs w:val="28"/>
          <w:lang w:eastAsia="ru-RU"/>
        </w:rPr>
        <w:t> (қолданысқа енгізілу тәртібін </w:t>
      </w:r>
      <w:hyperlink r:id="rId55" w:anchor="z142" w:history="1">
        <w:r w:rsidRPr="002F241E">
          <w:rPr>
            <w:rFonts w:ascii="Times New Roman" w:eastAsia="Times New Roman" w:hAnsi="Times New Roman" w:cs="Times New Roman"/>
            <w:color w:val="000000" w:themeColor="text1"/>
            <w:sz w:val="28"/>
            <w:szCs w:val="28"/>
            <w:u w:val="single"/>
            <w:lang w:eastAsia="ru-RU"/>
          </w:rPr>
          <w:t>2-баптан</w:t>
        </w:r>
      </w:hyperlink>
      <w:r w:rsidRPr="002F241E">
        <w:rPr>
          <w:rFonts w:ascii="Times New Roman" w:eastAsia="Times New Roman" w:hAnsi="Times New Roman" w:cs="Times New Roman"/>
          <w:color w:val="000000" w:themeColor="text1"/>
          <w:sz w:val="28"/>
          <w:szCs w:val="28"/>
          <w:lang w:eastAsia="ru-RU"/>
        </w:rPr>
        <w:t> қараңыз), 2010.11.23 </w:t>
      </w:r>
      <w:hyperlink r:id="rId56" w:anchor="z92"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Заңдарымен.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30-бап. Баланың құқықтарын қорғау жөніндегi функцияны жүзеге асыратын ұйымдар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ұйымдарына туғаннан үш (төрт) жасқа дейiнгi жетiм балалар мен ата-анасының қамқорлығынсыз қалған балалар қабылданады.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ұйымдарында балаларды уақытша күтіп-бағу үшін арнаулы бөлімше ашылады.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Арнаулы бiлiм беру ұйымдарына он бiр жастан он сегiз жасқа дейiнгi девиантты мiнез-құлықты балалар орналастырылады.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Ерекше режимде ұстайтын білім беру ұйымдарына он бір жастан он сегіз жасқа дейінгі, тәрбиелеудің, оқытудың ерекше жағдайларын қажет ететін және арнаулы педагогикалық тәсілді талап ететін балалар орналастырылады.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Отбасы үлгісіндегі балалар ауылын, жасөспірімдер үйін және кәмелетке толмағандарды бейімдеу орталығын қоспағанда, жетім балалар мен ата-анасының қамқорлығынсыз қалған балаларға арналған білім беру ұйымдарына үш жастан он сегіз жасқа дейінгі жетім балалар мен ата-анасының қамқорлығынсыз қалған балалар қабылданады.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Жалпы үлгiдегi жалпы білiм беретiн мектеп-интернатқа жетiм балалар, ата-анасының қамқорлығынсыз қалған балалар, сондай-ақ табысы аз және көп балалы отбасылардың алты жастан он сегiз жасқа дейiнгi, осы үлгiдегi ұйымдарда күтіп-бағуға медициналық қарсы көрсетілімдері жоқ балалар қабылданады.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Медициналық-әлеуметтік мекемеге (ұйымға) төрт жастан он сегiз жасқа дейiнгi күтіп-бағуға, медициналық, тұрмыстық қызмет көрсетуге және әлеуметтiк-еңбекке бейiмдеуге мұқтаж мүгедек балалар қабылданады.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Отбасы үлгiсiндегi балалар ауылына он сегiз жасқа дейiнгi жетiм балалар мен ата-анасының қамқорлығынсыз қалған балалар қабылданады. Балаларды отбасы үлгiсiндегi балалар ауылдарына қабылдау тәртібі мен оларды күтiп-бағу шарттары Қазақстан Республикасының отбасы үлгісіндегі балалар ауылдары және жасөспірімдер үйлері туралы заңнамасында айқындалады.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Жасөспірімдер үйінде балалар ауылы, балалар үйі, жетім балалар мен ата-анасының қамқорлығынсыз қалған балаларға арналған мектеп-интернат әкімшілігінің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Дербес заңды тұлға ретінде жұмыс істейтін Жасөспірімдер үйінде жергілікті атқарушы органдардың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Кәмелетке толмағандарды бейiмдеу орталықтарына ата-анасын немесе басқа заңды өкілдерiн анықтау үшiн үш жастан он сегiз жасқа дейiнгi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балалар, арнаулы білім беру ұйымдарына жіберілетін балалар, сондай-ақ әлеуметтік бейімсіздікке және әлеуметтік депривацияға алып келген қатыгездікпен қарау салдарынан өмірлік қиын жағдайда жүрген балалар қабылданады.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Өмірлік қиын жағдайда жүрген балаларды қолдау орталықтарына үш жастан он сегіз жасқа дейінгі, өмірлік қиын жағдайда жүрген балалар қабылданады.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алып келген қатыгездікпен қарау салдарынан өмірлік қиын жағдайда жүрген балалар қабылданады.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30-бапқа өзгерістер енгізілді - ҚР 2010.12.29 </w:t>
      </w:r>
      <w:hyperlink r:id="rId57" w:anchor="z176" w:history="1">
        <w:r w:rsidRPr="002F241E">
          <w:rPr>
            <w:rFonts w:ascii="Times New Roman" w:eastAsia="Times New Roman" w:hAnsi="Times New Roman" w:cs="Times New Roman"/>
            <w:color w:val="000000" w:themeColor="text1"/>
            <w:sz w:val="28"/>
            <w:szCs w:val="28"/>
            <w:u w:val="single"/>
            <w:lang w:eastAsia="ru-RU"/>
          </w:rPr>
          <w:t>№ 372-IV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2011.12.26 </w:t>
      </w:r>
      <w:hyperlink r:id="rId58" w:anchor="z131" w:history="1">
        <w:r w:rsidRPr="002F241E">
          <w:rPr>
            <w:rFonts w:ascii="Times New Roman" w:eastAsia="Times New Roman" w:hAnsi="Times New Roman" w:cs="Times New Roman"/>
            <w:color w:val="000000" w:themeColor="text1"/>
            <w:sz w:val="28"/>
            <w:szCs w:val="28"/>
            <w:u w:val="single"/>
            <w:lang w:eastAsia="ru-RU"/>
          </w:rPr>
          <w:t>№ 517-IV</w:t>
        </w:r>
      </w:hyperlink>
      <w:r w:rsidRPr="002F241E">
        <w:rPr>
          <w:rFonts w:ascii="Times New Roman" w:eastAsia="Times New Roman" w:hAnsi="Times New Roman" w:cs="Times New Roman"/>
          <w:color w:val="000000" w:themeColor="text1"/>
          <w:sz w:val="28"/>
          <w:szCs w:val="28"/>
          <w:lang w:eastAsia="ru-RU"/>
        </w:rPr>
        <w:t> (алғашқы ресми жарияланған күнінен бастап қолданысқа енгізіледі); 18.02.2014 </w:t>
      </w:r>
      <w:hyperlink r:id="rId59" w:anchor="z24" w:history="1">
        <w:r w:rsidRPr="002F241E">
          <w:rPr>
            <w:rFonts w:ascii="Times New Roman" w:eastAsia="Times New Roman" w:hAnsi="Times New Roman" w:cs="Times New Roman"/>
            <w:color w:val="000000" w:themeColor="text1"/>
            <w:sz w:val="28"/>
            <w:szCs w:val="28"/>
            <w:u w:val="single"/>
            <w:lang w:eastAsia="ru-RU"/>
          </w:rPr>
          <w:t>№ 175-V</w:t>
        </w:r>
      </w:hyperlink>
      <w:r w:rsidRPr="002F241E">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04.12.2015</w:t>
      </w:r>
      <w:hyperlink r:id="rId60" w:anchor="z79" w:history="1">
        <w:r w:rsidRPr="002F241E">
          <w:rPr>
            <w:rFonts w:ascii="Times New Roman" w:eastAsia="Times New Roman" w:hAnsi="Times New Roman" w:cs="Times New Roman"/>
            <w:color w:val="000000" w:themeColor="text1"/>
            <w:sz w:val="28"/>
            <w:szCs w:val="28"/>
            <w:u w:val="single"/>
            <w:lang w:eastAsia="ru-RU"/>
          </w:rPr>
          <w:t> № 435-V</w:t>
        </w:r>
      </w:hyperlink>
      <w:r w:rsidRPr="002F241E">
        <w:rPr>
          <w:rFonts w:ascii="Times New Roman" w:eastAsia="Times New Roman" w:hAnsi="Times New Roman" w:cs="Times New Roman"/>
          <w:color w:val="000000" w:themeColor="text1"/>
          <w:sz w:val="28"/>
          <w:szCs w:val="28"/>
          <w:lang w:eastAsia="ru-RU"/>
        </w:rPr>
        <w:t> (01.01.2016 бастап қолданысқа енгізіледі); 09.04.2016 </w:t>
      </w:r>
      <w:hyperlink r:id="rId61" w:anchor="z337" w:history="1">
        <w:r w:rsidRPr="002F241E">
          <w:rPr>
            <w:rFonts w:ascii="Times New Roman" w:eastAsia="Times New Roman" w:hAnsi="Times New Roman" w:cs="Times New Roman"/>
            <w:color w:val="000000" w:themeColor="text1"/>
            <w:sz w:val="28"/>
            <w:szCs w:val="28"/>
            <w:u w:val="single"/>
            <w:lang w:eastAsia="ru-RU"/>
          </w:rPr>
          <w:t>№ 501-V</w:t>
        </w:r>
      </w:hyperlink>
      <w:r w:rsidRPr="002F241E">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01.04.2019 </w:t>
      </w:r>
      <w:hyperlink r:id="rId62" w:anchor="z107" w:history="1">
        <w:r w:rsidRPr="002F241E">
          <w:rPr>
            <w:rFonts w:ascii="Times New Roman" w:eastAsia="Times New Roman" w:hAnsi="Times New Roman" w:cs="Times New Roman"/>
            <w:color w:val="000000" w:themeColor="text1"/>
            <w:sz w:val="28"/>
            <w:szCs w:val="28"/>
            <w:u w:val="single"/>
            <w:lang w:eastAsia="ru-RU"/>
          </w:rPr>
          <w:t>№ 240-VI</w:t>
        </w:r>
      </w:hyperlink>
      <w:r w:rsidRPr="002F241E">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6-тарау. МҮГЕДЕК БАЛАНЫҢ ҚҰҚЫҚТАРЫ</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31-бап. Мүгедек баланың толымды өмiрге құқықтары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bookmarkStart w:id="5" w:name="z164"/>
      <w:bookmarkEnd w:id="5"/>
      <w:r w:rsidRPr="002F241E">
        <w:rPr>
          <w:rFonts w:ascii="Times New Roman" w:eastAsia="Times New Roman" w:hAnsi="Times New Roman" w:cs="Times New Roman"/>
          <w:color w:val="000000" w:themeColor="text1"/>
          <w:spacing w:val="2"/>
          <w:sz w:val="28"/>
          <w:szCs w:val="28"/>
          <w:lang w:eastAsia="ru-RU"/>
        </w:rPr>
        <w:t>      3. Ақыл-есiнiң немесе дене бiтiмiнiң дамуында кемiстiгi бар балаларды қоса алғанда, мүгедек балалар медициналық-әлеуметтiк көмек алуға құқылы.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31-бапқа өзгеріс енгізілді – ҚР 12.10.2021 </w:t>
      </w:r>
      <w:hyperlink r:id="rId63" w:anchor="z145" w:history="1">
        <w:r w:rsidRPr="002F241E">
          <w:rPr>
            <w:rFonts w:ascii="Times New Roman" w:eastAsia="Times New Roman" w:hAnsi="Times New Roman" w:cs="Times New Roman"/>
            <w:color w:val="000000" w:themeColor="text1"/>
            <w:sz w:val="28"/>
            <w:szCs w:val="28"/>
            <w:u w:val="single"/>
            <w:lang w:eastAsia="ru-RU"/>
          </w:rPr>
          <w:t>№ 67-VII</w:t>
        </w:r>
      </w:hyperlink>
      <w:r w:rsidRPr="002F241E">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32-бап. Мүгедек баланы жұмыспен қамту саласындағы мемлекеттiк кепiлдiктер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33-бап. Мүгедек балаларға мемлекеттiк көмек</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Мемлекет мүгедек балаларды қолдауға бағытталған медициналық, құқықтық, әлеуметтiк-экономикалық шаралар кешенiн жүзеге асырады.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Мүгедек балаларға көрсетiлетiн мемлекеттiк көмек Қазақстан Республикасының заңдарымен белгiленедi.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Мүгедек балаларды тәрбиелеушi және оларды күтiп-бағуды жүзеге асырушы ата-аналардың және басқа да заңды өкілдердің мемлекеттiк көмек алуға құқығы бар.</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7-тарау. БАЛА ЖӘНЕ ҚОҒАМ</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34-бап. Ұлттық және әлемдiк мәдениетке баулу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35-бап. Бала және дiн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36-бап. Баланы әлеуметтiк ортаның терiс ықпалынан қорғау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Салауатты өмiр салтын насихаттау мен балаға құқықтық бiлiм берудi мемлекет өз саясатының басым бағыттарының бiрi деп таниды.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Заңды өкiлдерi еріп жүрмеген баланың тұрғын жайынан тыс жерлерде сағат 23-тен таңғы 6-ға дейiн болуына тыйым салынады.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36-бапқа өзгеріс енгізілді - ҚР 2009.07.10 </w:t>
      </w:r>
      <w:hyperlink r:id="rId64" w:anchor="z14" w:history="1">
        <w:r w:rsidRPr="002F241E">
          <w:rPr>
            <w:rFonts w:ascii="Times New Roman" w:eastAsia="Times New Roman" w:hAnsi="Times New Roman" w:cs="Times New Roman"/>
            <w:color w:val="000000" w:themeColor="text1"/>
            <w:sz w:val="28"/>
            <w:szCs w:val="28"/>
            <w:u w:val="single"/>
            <w:lang w:eastAsia="ru-RU"/>
          </w:rPr>
          <w:t>№ 176-IV</w:t>
        </w:r>
      </w:hyperlink>
      <w:r w:rsidRPr="002F241E">
        <w:rPr>
          <w:rFonts w:ascii="Times New Roman" w:eastAsia="Times New Roman" w:hAnsi="Times New Roman" w:cs="Times New Roman"/>
          <w:color w:val="000000" w:themeColor="text1"/>
          <w:sz w:val="28"/>
          <w:szCs w:val="28"/>
          <w:lang w:eastAsia="ru-RU"/>
        </w:rPr>
        <w:t>, 2010.12.29 </w:t>
      </w:r>
      <w:hyperlink r:id="rId65" w:anchor="z177" w:history="1">
        <w:r w:rsidRPr="002F241E">
          <w:rPr>
            <w:rFonts w:ascii="Times New Roman" w:eastAsia="Times New Roman" w:hAnsi="Times New Roman" w:cs="Times New Roman"/>
            <w:color w:val="000000" w:themeColor="text1"/>
            <w:sz w:val="28"/>
            <w:szCs w:val="28"/>
            <w:u w:val="single"/>
            <w:lang w:eastAsia="ru-RU"/>
          </w:rPr>
          <w:t>№ 372-IV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күнтiзбелiк он күн өткен соң қолданысқа енгiзiледi), 03.07.2014</w:t>
      </w:r>
      <w:hyperlink r:id="rId66" w:anchor="z167" w:history="1">
        <w:r w:rsidRPr="002F241E">
          <w:rPr>
            <w:rFonts w:ascii="Times New Roman" w:eastAsia="Times New Roman" w:hAnsi="Times New Roman" w:cs="Times New Roman"/>
            <w:color w:val="000000" w:themeColor="text1"/>
            <w:sz w:val="28"/>
            <w:szCs w:val="28"/>
            <w:u w:val="single"/>
            <w:lang w:eastAsia="ru-RU"/>
          </w:rPr>
          <w:t> № 227-V</w:t>
        </w:r>
      </w:hyperlink>
      <w:r w:rsidRPr="002F241E">
        <w:rPr>
          <w:rFonts w:ascii="Times New Roman" w:eastAsia="Times New Roman" w:hAnsi="Times New Roman" w:cs="Times New Roman"/>
          <w:color w:val="000000" w:themeColor="text1"/>
          <w:sz w:val="28"/>
          <w:szCs w:val="28"/>
          <w:lang w:eastAsia="ru-RU"/>
        </w:rPr>
        <w:t> (01.01.2015 бастап қолданысқа енгізіледі) Заңдарымен.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37-бап. Баланы алкогольдi өнiмдер мен темекi бұйымдарының зиянды әсерiнен қорғау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Балаға алкоголь өнімін, темекiнi және темекi бұйымдарын сатуға тыйым салынады.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Алкогольдi өнiмдер мен темекi бұйымдарын өндiруде немесе сатуда бала еңбегiн пайдалануға тыйым салынады.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37-бапқа өзгеріс енгізілді - 18.06.2014</w:t>
      </w:r>
      <w:hyperlink r:id="rId67" w:anchor="z147" w:history="1">
        <w:r w:rsidRPr="002F241E">
          <w:rPr>
            <w:rFonts w:ascii="Times New Roman" w:eastAsia="Times New Roman" w:hAnsi="Times New Roman" w:cs="Times New Roman"/>
            <w:color w:val="000000" w:themeColor="text1"/>
            <w:sz w:val="28"/>
            <w:szCs w:val="28"/>
            <w:u w:val="single"/>
            <w:lang w:eastAsia="ru-RU"/>
          </w:rPr>
          <w:t> № 210-V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жиырма бір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6" w:name="z46"/>
      <w:bookmarkEnd w:id="6"/>
      <w:r w:rsidRPr="002F241E">
        <w:rPr>
          <w:rFonts w:ascii="Times New Roman" w:eastAsia="Times New Roman" w:hAnsi="Times New Roman" w:cs="Times New Roman"/>
          <w:b/>
          <w:bCs/>
          <w:color w:val="000000" w:themeColor="text1"/>
          <w:spacing w:val="2"/>
          <w:sz w:val="28"/>
          <w:szCs w:val="28"/>
          <w:bdr w:val="none" w:sz="0" w:space="0" w:color="auto" w:frame="1"/>
          <w:lang w:eastAsia="ru-RU"/>
        </w:rPr>
        <w:t>38-бап. Баланы психикаға белсенді әсер ететін заттардан, күштi әсер ететiн немесе улы заттардан қорғау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Бала психикаға белсенді әсер ететін заттарды, күштi әсер ететiн немесе улы заттарды медициналық емес мақсатта тұтынудан, оларды дайындаудан, сатудан немесе өзге де таратудан қорғалуға тиiс.</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Баланы психикаға белсенді әсер ететін заттарды медициналық емес мақсатта тұтынуға тартқаны үшiн Қазақстан Республикасының заңдарында белгiленген жауаптылық шаралары қолданылады.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38-бап жаңа редакцияда – ҚР 07.07.2020 </w:t>
      </w:r>
      <w:hyperlink r:id="rId68" w:anchor="z392" w:history="1">
        <w:r w:rsidRPr="002F241E">
          <w:rPr>
            <w:rFonts w:ascii="Times New Roman" w:eastAsia="Times New Roman" w:hAnsi="Times New Roman" w:cs="Times New Roman"/>
            <w:color w:val="000000" w:themeColor="text1"/>
            <w:sz w:val="28"/>
            <w:szCs w:val="28"/>
            <w:u w:val="single"/>
            <w:lang w:eastAsia="ru-RU"/>
          </w:rPr>
          <w:t>№ 361-VI</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39-бап. Балаларды денсаулығы мен дамуына зардабын тигізетін ақпараттан қорғау</w:t>
      </w:r>
    </w:p>
    <w:p w:rsidR="002F241E" w:rsidRPr="002F241E" w:rsidRDefault="002F241E" w:rsidP="002F241E">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Ескерту. 39-баптың тақырыбы жаңа редакцияда - ҚР 02.07.2018 </w:t>
      </w:r>
      <w:hyperlink r:id="rId69" w:anchor="z60" w:history="1">
        <w:r w:rsidRPr="002F241E">
          <w:rPr>
            <w:rFonts w:ascii="Times New Roman" w:eastAsia="Times New Roman" w:hAnsi="Times New Roman" w:cs="Times New Roman"/>
            <w:color w:val="000000" w:themeColor="text1"/>
            <w:spacing w:val="2"/>
            <w:sz w:val="28"/>
            <w:szCs w:val="28"/>
            <w:u w:val="single"/>
            <w:lang w:eastAsia="ru-RU"/>
          </w:rPr>
          <w:t>№ 170-VI</w:t>
        </w:r>
      </w:hyperlink>
      <w:r w:rsidRPr="002F241E">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алты ай өткен соң қолданысқа енгізіледі) Заңымен.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Балаларға арнап нәсілдік, ұлттық, әлеуметтік және діни өшпенділікті қоздыруға бағытталған, тектік-топтық ерекшелікті, соғысты, терроризмді насихаттайтын, Қазақстан Республикасының конституциялық құрылысын күштеп өзгертуге және аумақтық тұтастығын бұзуға шақыру, порнография бар, балалардың денсаулығы мен дамуына зардабын тигізетін, сондай-ақ баланың рухани және имандылық тұрғысынан дамуына өзгеше түрде нұқсан келтіретін ойыншықтарды және ақпараттық өнімді көрсетуді, сатуды, сыйға тартуды, көбейтуді, прокаттауды және таратуды жүзеге асыруға тыйым салынады.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39-бапқа өзгерістер енгізілді - ҚР 2010.11.23 </w:t>
      </w:r>
      <w:hyperlink r:id="rId70" w:anchor="z93"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02.07.2018 </w:t>
      </w:r>
      <w:hyperlink r:id="rId71" w:anchor="z59" w:history="1">
        <w:r w:rsidRPr="002F241E">
          <w:rPr>
            <w:rFonts w:ascii="Times New Roman" w:eastAsia="Times New Roman" w:hAnsi="Times New Roman" w:cs="Times New Roman"/>
            <w:color w:val="000000" w:themeColor="text1"/>
            <w:sz w:val="28"/>
            <w:szCs w:val="28"/>
            <w:u w:val="single"/>
            <w:lang w:eastAsia="ru-RU"/>
          </w:rPr>
          <w:t>№ 170-VI</w:t>
        </w:r>
      </w:hyperlink>
      <w:r w:rsidRPr="002F241E">
        <w:rPr>
          <w:rFonts w:ascii="Times New Roman" w:eastAsia="Times New Roman" w:hAnsi="Times New Roman" w:cs="Times New Roman"/>
          <w:color w:val="000000" w:themeColor="text1"/>
          <w:sz w:val="28"/>
          <w:szCs w:val="28"/>
          <w:lang w:eastAsia="ru-RU"/>
        </w:rPr>
        <w:t> (алғашқы ресми жарияланған күнінен кейін алты ай өткен соң қолданысқа енгізіледі) Заңдарымен.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40-бап. Баланы жезөкшелiктен қорғау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Баланы жезөкшелікпен айналысуға тарту Қазақстан Республикасының заңдарында көзделген жауаптылыққа әкеп соғады.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40-бап жаңа редакцияда - ҚР 2010.11.23 </w:t>
      </w:r>
      <w:hyperlink r:id="rId72" w:anchor="z95"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40-1-бап. Баланы денсаулығы мен дамуына зардабын тигізетін өнімдер айналымына тарту жөніндегі әрекеттерден қорғау</w:t>
      </w:r>
    </w:p>
    <w:p w:rsidR="002F241E" w:rsidRPr="002F241E" w:rsidRDefault="002F241E" w:rsidP="002F241E">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Ескерту. 40-1-баптың тақырыбы жаңа редакцияда - ҚР 02.07.2018 </w:t>
      </w:r>
      <w:hyperlink r:id="rId73" w:anchor="z63" w:history="1">
        <w:r w:rsidRPr="002F241E">
          <w:rPr>
            <w:rFonts w:ascii="Times New Roman" w:eastAsia="Times New Roman" w:hAnsi="Times New Roman" w:cs="Times New Roman"/>
            <w:color w:val="000000" w:themeColor="text1"/>
            <w:spacing w:val="2"/>
            <w:sz w:val="28"/>
            <w:szCs w:val="28"/>
            <w:u w:val="single"/>
            <w:lang w:eastAsia="ru-RU"/>
          </w:rPr>
          <w:t>№ 170-VI</w:t>
        </w:r>
      </w:hyperlink>
      <w:r w:rsidRPr="002F241E">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алты ай өткен соң қолданысқа енгізіледі) Заңымен.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Баланы порнографиялық сипаттағы және (немесе) эротикалық мазмұндағы, баланың денсаулығы мен дамуына зардабын тигізетін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Заң 40-1-баппен толықтырылды - ҚР 2010.11.23 </w:t>
      </w:r>
      <w:hyperlink r:id="rId74" w:anchor="z98"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 өзгеріс енгізілді - ҚР 02.07.2018 </w:t>
      </w:r>
      <w:hyperlink r:id="rId75" w:anchor="z62" w:history="1">
        <w:r w:rsidRPr="002F241E">
          <w:rPr>
            <w:rFonts w:ascii="Times New Roman" w:eastAsia="Times New Roman" w:hAnsi="Times New Roman" w:cs="Times New Roman"/>
            <w:color w:val="000000" w:themeColor="text1"/>
            <w:sz w:val="28"/>
            <w:szCs w:val="28"/>
            <w:u w:val="single"/>
            <w:lang w:eastAsia="ru-RU"/>
          </w:rPr>
          <w:t>№ 170-VI</w:t>
        </w:r>
      </w:hyperlink>
      <w:r w:rsidRPr="002F241E">
        <w:rPr>
          <w:rFonts w:ascii="Times New Roman" w:eastAsia="Times New Roman" w:hAnsi="Times New Roman" w:cs="Times New Roman"/>
          <w:color w:val="000000" w:themeColor="text1"/>
          <w:sz w:val="28"/>
          <w:szCs w:val="28"/>
          <w:lang w:eastAsia="ru-RU"/>
        </w:rPr>
        <w:t> (алғашқы ресми жарияланған күнінен кейін алты ай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41-бап. Баланы соғыс қимылдарына қатыстыруға тыйым салу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Баланы соғыс қимылдарына, қарулы жанжалдарға тартуға, балалардың әскерилендiрiлген құрамаларын құруға тыйым салынады.</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41-1-бап. Баланы заңсыз алып кетуден қорғау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Заң 41-1-баппен толықтырылды - ҚР 2010.11.23 </w:t>
      </w:r>
      <w:hyperlink r:id="rId76" w:anchor="z101"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8-тарау. БАЛАНЫҢ ҚҰҚЫҚТАРЫН ЖӘНЕ ЗАҢМЕН ҚОРҒАЛАТЫН МYДДЕЛЕРIН ҚОРҒАУ</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42-бап. Баланы заңсыз алып кетуден қорғау</w:t>
      </w:r>
    </w:p>
    <w:p w:rsidR="002F241E" w:rsidRPr="002F241E" w:rsidRDefault="002F241E" w:rsidP="002F241E">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Ескерту. 42-бап алынып тасталды - ҚР 2010.11.23 </w:t>
      </w:r>
      <w:hyperlink r:id="rId77" w:anchor="z104" w:history="1">
        <w:r w:rsidRPr="002F241E">
          <w:rPr>
            <w:rFonts w:ascii="Times New Roman" w:eastAsia="Times New Roman" w:hAnsi="Times New Roman" w:cs="Times New Roman"/>
            <w:color w:val="000000" w:themeColor="text1"/>
            <w:spacing w:val="2"/>
            <w:sz w:val="28"/>
            <w:szCs w:val="28"/>
            <w:u w:val="single"/>
            <w:lang w:eastAsia="ru-RU"/>
          </w:rPr>
          <w:t>№ 354-IV</w:t>
        </w:r>
      </w:hyperlink>
      <w:r w:rsidRPr="002F241E">
        <w:rPr>
          <w:rFonts w:ascii="Times New Roman" w:eastAsia="Times New Roman" w:hAnsi="Times New Roman" w:cs="Times New Roman"/>
          <w:color w:val="000000" w:themeColor="text1"/>
          <w:spacing w:val="2"/>
          <w:sz w:val="28"/>
          <w:szCs w:val="28"/>
          <w:lang w:eastAsia="ru-RU"/>
        </w:rPr>
        <w:t> (алғашқы ресми жарияланғанынан кейін күнтізбелік он күн өткен соң қолданысқа енгізіледі) Заңымен.</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43-бап. Баланың заңды өкілдерi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44-бап. Мемлекеттiк органдар және баланың құқықтарын қорғау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Балалардың құқықтарын және заңмен қорғалатын мүдделерiн қорғауды өздерiнiң өкiлеттiктерiне сәйкес мемлекеттiк органдар жүзеге асырады.</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45-бап. Осы Заңды орындау кезiнде дауларды шешу тәртiбi</w:t>
      </w:r>
    </w:p>
    <w:p w:rsidR="002F241E" w:rsidRPr="002F241E" w:rsidRDefault="002F241E" w:rsidP="002F241E">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Ескерту. 45-баптың тақырыбына өзгеріс енгізілді - ҚР 2010.11.23 </w:t>
      </w:r>
      <w:hyperlink r:id="rId78" w:anchor="z105" w:history="1">
        <w:r w:rsidRPr="002F241E">
          <w:rPr>
            <w:rFonts w:ascii="Times New Roman" w:eastAsia="Times New Roman" w:hAnsi="Times New Roman" w:cs="Times New Roman"/>
            <w:color w:val="000000" w:themeColor="text1"/>
            <w:spacing w:val="2"/>
            <w:sz w:val="28"/>
            <w:szCs w:val="28"/>
            <w:u w:val="single"/>
            <w:lang w:eastAsia="ru-RU"/>
          </w:rPr>
          <w:t>№ 354-IV</w:t>
        </w:r>
      </w:hyperlink>
      <w:r w:rsidRPr="002F241E">
        <w:rPr>
          <w:rFonts w:ascii="Times New Roman" w:eastAsia="Times New Roman" w:hAnsi="Times New Roman" w:cs="Times New Roman"/>
          <w:color w:val="000000" w:themeColor="text1"/>
          <w:spacing w:val="2"/>
          <w:sz w:val="28"/>
          <w:szCs w:val="28"/>
          <w:lang w:eastAsia="ru-RU"/>
        </w:rPr>
        <w:t> (алғашқы ресми жарияланғанынан кейін күнтізбелік он күн өткен соң қолданысқа енгізіледі) Заңымен.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45-бапқа өзгеріс енгізілді - ҚР 2010.11.23 </w:t>
      </w:r>
      <w:hyperlink r:id="rId79" w:anchor="z105"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46-бап. Қазақстан Республикасындағы балалардың жағдайы туралы мемлекеттiк баяндама</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46-бапқа өзгеріс енгізілді - ҚР 2010.11.23 </w:t>
      </w:r>
      <w:hyperlink r:id="rId80" w:anchor="z106"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47-бап. Босқын және амалсыз қоныс аударушы балалардың құқықтарын қорғау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Босқын және амалсыз қоныс аударушы балалардың өз мүдделерiнiң қорғалуына құқығы бар.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47-бапқа өзгеріс енгізілді - ҚР 13.06.2013 </w:t>
      </w:r>
      <w:hyperlink r:id="rId81" w:anchor="z576" w:history="1">
        <w:r w:rsidRPr="002F241E">
          <w:rPr>
            <w:rFonts w:ascii="Times New Roman" w:eastAsia="Times New Roman" w:hAnsi="Times New Roman" w:cs="Times New Roman"/>
            <w:color w:val="000000" w:themeColor="text1"/>
            <w:sz w:val="28"/>
            <w:szCs w:val="28"/>
            <w:u w:val="single"/>
            <w:lang w:eastAsia="ru-RU"/>
          </w:rPr>
          <w:t>№ 102-V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47-1-бап. Ұлттық алдын алу тетігі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Ұлттық алдын алу тетiгiнің қатысушылары өз қызметі шеңберінде баланың құқықтарын қорғау жөніндегі функцияны жүзеге асыратын ұйымдарға және осы қатысушылардың баруы (бұдан әрі – алдын ала бару) үшін Қазақстан Республикасының заңдарында айқындалатын өзге де ұйымдарға барады.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Заң 47-1-баппен толықтырылды - ҚР 02.07.2013 </w:t>
      </w:r>
      <w:hyperlink r:id="rId82" w:anchor="z371" w:history="1">
        <w:r w:rsidRPr="002F241E">
          <w:rPr>
            <w:rFonts w:ascii="Times New Roman" w:eastAsia="Times New Roman" w:hAnsi="Times New Roman" w:cs="Times New Roman"/>
            <w:color w:val="000000" w:themeColor="text1"/>
            <w:sz w:val="28"/>
            <w:szCs w:val="28"/>
            <w:u w:val="single"/>
            <w:lang w:eastAsia="ru-RU"/>
          </w:rPr>
          <w:t>№ 111-V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 өзгеріс енгізілді - ҚР 01.04.2019 </w:t>
      </w:r>
      <w:hyperlink r:id="rId83" w:anchor="z110" w:history="1">
        <w:r w:rsidRPr="002F241E">
          <w:rPr>
            <w:rFonts w:ascii="Times New Roman" w:eastAsia="Times New Roman" w:hAnsi="Times New Roman" w:cs="Times New Roman"/>
            <w:color w:val="000000" w:themeColor="text1"/>
            <w:sz w:val="28"/>
            <w:szCs w:val="28"/>
            <w:u w:val="single"/>
            <w:lang w:eastAsia="ru-RU"/>
          </w:rPr>
          <w:t>№ 240-VI</w:t>
        </w:r>
      </w:hyperlink>
      <w:r w:rsidRPr="002F241E">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47-2-бап. Үйлестіру кеңесі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Адам құқықтары жөнiндегi уәкiл:</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Адам құқықтары жөнiндегi уәкiлдің жанындағы Үйлестіру кеңесі туралы ережені;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ұлттық алдын алу тетiгiнің қатысушыларын іріктеу тәртібін;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алдын ала болу үшін ұлттық алдын алу тетiгiнің қатысушыларынан топтар құру тәртібін;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алдын ала болу жөніндегі әдістемелік ұсынымдарды;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алдын ала болу қорытындылары бойынша жыл сайынғы жинақталған баяндаманы дайындау тәртібін бекітеді.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Заң 47-2-баппен толықтырылды - ҚР 02.07.2013 </w:t>
      </w:r>
      <w:hyperlink r:id="rId84" w:anchor="z378" w:history="1">
        <w:r w:rsidRPr="002F241E">
          <w:rPr>
            <w:rFonts w:ascii="Times New Roman" w:eastAsia="Times New Roman" w:hAnsi="Times New Roman" w:cs="Times New Roman"/>
            <w:color w:val="000000" w:themeColor="text1"/>
            <w:sz w:val="28"/>
            <w:szCs w:val="28"/>
            <w:u w:val="single"/>
            <w:lang w:eastAsia="ru-RU"/>
          </w:rPr>
          <w:t>№ 111-V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47-3-бап. Ұлттық алдын алу тетігінің қатысушыларына қойылатын талаптар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Мынадай:</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заңда белгіленген тәртіппен жойылмаған немесе алынбаған соттылығы бар;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қылмыстық құқық бұзушылықтар жасады деп күдік келтірілген немесе айыпталған;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сот әрекетке қабiлетсiз немесе әрекет қабілеті шектеулі деп таныған адамдар;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психиатрда және (немесе) наркологта есепте тұратын адамдар ұлттық алдын алу тетігінің қатысушылары бола алмайды.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Заң 47-3-баппен толықтырылды - ҚР 02.07.2013 </w:t>
      </w:r>
      <w:hyperlink r:id="rId85" w:anchor="z388" w:history="1">
        <w:r w:rsidRPr="002F241E">
          <w:rPr>
            <w:rFonts w:ascii="Times New Roman" w:eastAsia="Times New Roman" w:hAnsi="Times New Roman" w:cs="Times New Roman"/>
            <w:color w:val="000000" w:themeColor="text1"/>
            <w:sz w:val="28"/>
            <w:szCs w:val="28"/>
            <w:u w:val="single"/>
            <w:lang w:eastAsia="ru-RU"/>
          </w:rPr>
          <w:t>№ 111-V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 өзгеріс енгізілді - ҚР 01.04.2019 </w:t>
      </w:r>
      <w:hyperlink r:id="rId86" w:anchor="z112" w:history="1">
        <w:r w:rsidRPr="002F241E">
          <w:rPr>
            <w:rFonts w:ascii="Times New Roman" w:eastAsia="Times New Roman" w:hAnsi="Times New Roman" w:cs="Times New Roman"/>
            <w:color w:val="000000" w:themeColor="text1"/>
            <w:sz w:val="28"/>
            <w:szCs w:val="28"/>
            <w:u w:val="single"/>
            <w:lang w:eastAsia="ru-RU"/>
          </w:rPr>
          <w:t>№ 240-VI</w:t>
        </w:r>
      </w:hyperlink>
      <w:r w:rsidRPr="002F241E">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47-4-бап. Ұлттық алдын алу тетiгi қатысушысының құқықтары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Ұлттық алдын алу тетiгiнің қатысушысы: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алдын ала болуға жататын ұйымдарда ұсталатын адамдардың саны, осындай ұйымдардың саны және олардың орналасқан жері туралы ақпарат алуға;</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алдын ала болуды құрылған топтардың құрамында белгіленген тәртіппен жүзеге асыруға;</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алдын ала болуға жататын ұйымдарды кедергісіз таңдауға және оларда болуға;</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Ұлттық алдын алу тетігінің қатысушысы заңды қызметін жүзеге асырған кезде тәуелсіз болып табылады.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Заң 47-4-баппен толықтырылды - ҚР 02.07.2013 </w:t>
      </w:r>
      <w:hyperlink r:id="rId87" w:anchor="z396" w:history="1">
        <w:r w:rsidRPr="002F241E">
          <w:rPr>
            <w:rFonts w:ascii="Times New Roman" w:eastAsia="Times New Roman" w:hAnsi="Times New Roman" w:cs="Times New Roman"/>
            <w:color w:val="000000" w:themeColor="text1"/>
            <w:sz w:val="28"/>
            <w:szCs w:val="28"/>
            <w:u w:val="single"/>
            <w:lang w:eastAsia="ru-RU"/>
          </w:rPr>
          <w:t>№ 111-V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47-5-бап. Ұлттық алдын алу тетігі қатысушыларының міндеттері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Ұлттық алдын алу тетігінің қатысушылары өз өкілеттіктерін атқару кезінде Қазақстан Республикасының заңнамасын сақтауға міндетті.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Ұлттық алдын алу тетігі қатысушыларының алдын ала болуға жататын ұйымдардың қызметіне араласуына жол берілмейді.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Қабылданған және берілген хабарламалар мен шағымдар туралы ақпарат алдын ала болу нәтижелері жөніндегі есепке енгізіледі.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Заң 47-5-баппен толықтырылды - ҚР 02.07.2013 </w:t>
      </w:r>
      <w:hyperlink r:id="rId88" w:anchor="z405" w:history="1">
        <w:r w:rsidRPr="002F241E">
          <w:rPr>
            <w:rFonts w:ascii="Times New Roman" w:eastAsia="Times New Roman" w:hAnsi="Times New Roman" w:cs="Times New Roman"/>
            <w:color w:val="000000" w:themeColor="text1"/>
            <w:sz w:val="28"/>
            <w:szCs w:val="28"/>
            <w:u w:val="single"/>
            <w:lang w:eastAsia="ru-RU"/>
          </w:rPr>
          <w:t>№ 111-V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47-6-бап. Ұлттық алдын алу тетiгi қатысушысының өкілеттіктерін тоқтату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Ұлттық алдын алу тетiгi қатысушысының өкілеттіктері: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осы Заңның ережелері бұзылған;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өз өкілеттіктерін доғару туралы жазбаша өтініш берілген;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ол қайтыс болған не оны қайтыс болды деп жариялау туралы сот шешімі заңды күшіне енген;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Қазақстан Республикасының шегінен тыс жерге тұрақты тұруға кеткен;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Қазақстан Республикасының азаматтығын жоғалтқан;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6) соттың айыптау үкімі заңды күшіне енген;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7) Қазақстан Республикасының заңдарында көзделген өзге де жағдайлар басталған кезде тоқтатылады.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Заң 47-6-баппен толықтырылды - ҚР 02.07.2013 </w:t>
      </w:r>
      <w:hyperlink r:id="rId89" w:anchor="z413" w:history="1">
        <w:r w:rsidRPr="002F241E">
          <w:rPr>
            <w:rFonts w:ascii="Times New Roman" w:eastAsia="Times New Roman" w:hAnsi="Times New Roman" w:cs="Times New Roman"/>
            <w:color w:val="000000" w:themeColor="text1"/>
            <w:sz w:val="28"/>
            <w:szCs w:val="28"/>
            <w:u w:val="single"/>
            <w:lang w:eastAsia="ru-RU"/>
          </w:rPr>
          <w:t>№ 111-V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47-7-бап. Алдын ала болудың түрлері мен кезеңділігі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Ұлттық алдын алу тетiгi қатысушыларының алдын ала болуы мыналарға бөлінеді: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төрт жылда кемінде бір рет, ұдайы негізде жүргізілетін кезеңдік алдын ала болу;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Үйлестіру кеңесі бөлінген бюджет қаражаты шегінде алдын ала болу мерзімдерін және алдын ала болуға жататын ұйымдардың тізбесін айқындайды.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Заң 47-7-баппен толықтырылды - ҚР 02.07.2013 </w:t>
      </w:r>
      <w:hyperlink r:id="rId90" w:anchor="z422" w:history="1">
        <w:r w:rsidRPr="002F241E">
          <w:rPr>
            <w:rFonts w:ascii="Times New Roman" w:eastAsia="Times New Roman" w:hAnsi="Times New Roman" w:cs="Times New Roman"/>
            <w:color w:val="000000" w:themeColor="text1"/>
            <w:sz w:val="28"/>
            <w:szCs w:val="28"/>
            <w:u w:val="single"/>
            <w:lang w:eastAsia="ru-RU"/>
          </w:rPr>
          <w:t>№ 111-V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47-8-бап. Алдын ала болу тәртібі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Заң 47-8-баппен толықтырылды - ҚР 02.07.2013 </w:t>
      </w:r>
      <w:hyperlink r:id="rId91" w:anchor="z428" w:history="1">
        <w:r w:rsidRPr="002F241E">
          <w:rPr>
            <w:rFonts w:ascii="Times New Roman" w:eastAsia="Times New Roman" w:hAnsi="Times New Roman" w:cs="Times New Roman"/>
            <w:color w:val="000000" w:themeColor="text1"/>
            <w:sz w:val="28"/>
            <w:szCs w:val="28"/>
            <w:u w:val="single"/>
            <w:lang w:eastAsia="ru-RU"/>
          </w:rPr>
          <w:t>№ 111-V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47-9-бап. Ұлттық алдын алу тетiгi қатысушыларының жыл сайынғы жинақталған баяндамасы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Ұлттық алдын алу тетiгi қатысушыларының жыл сайынғы жинақталған баяндамасына:</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Қазақстан Республикасының заңнамасын жетілдіру бойынша ұсыныстар да енгізіледі.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Заң 47-9-баппен толықтырылды - ҚР 02.07.2013 </w:t>
      </w:r>
      <w:hyperlink r:id="rId92" w:anchor="z433" w:history="1">
        <w:r w:rsidRPr="002F241E">
          <w:rPr>
            <w:rFonts w:ascii="Times New Roman" w:eastAsia="Times New Roman" w:hAnsi="Times New Roman" w:cs="Times New Roman"/>
            <w:color w:val="000000" w:themeColor="text1"/>
            <w:sz w:val="28"/>
            <w:szCs w:val="28"/>
            <w:u w:val="single"/>
            <w:lang w:eastAsia="ru-RU"/>
          </w:rPr>
          <w:t>№ 111-V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47-10-бап. Құпиялылық</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Заң 47-10-баппен толықтырылды - ҚР 02.07.2013 </w:t>
      </w:r>
      <w:hyperlink r:id="rId93" w:anchor="z440" w:history="1">
        <w:r w:rsidRPr="002F241E">
          <w:rPr>
            <w:rFonts w:ascii="Times New Roman" w:eastAsia="Times New Roman" w:hAnsi="Times New Roman" w:cs="Times New Roman"/>
            <w:color w:val="000000" w:themeColor="text1"/>
            <w:sz w:val="28"/>
            <w:szCs w:val="28"/>
            <w:u w:val="single"/>
            <w:lang w:eastAsia="ru-RU"/>
          </w:rPr>
          <w:t>№ 111-V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47-11-бап. Уәкілетті мемлекеттік органдардың ұлттық алдын алу тетігінің қатысушыларымен өзара іс-қимылы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Заң 47-11-баппен толықтырылды - ҚР 02.07.2013 </w:t>
      </w:r>
      <w:hyperlink r:id="rId94" w:anchor="z443" w:history="1">
        <w:r w:rsidRPr="002F241E">
          <w:rPr>
            <w:rFonts w:ascii="Times New Roman" w:eastAsia="Times New Roman" w:hAnsi="Times New Roman" w:cs="Times New Roman"/>
            <w:color w:val="000000" w:themeColor="text1"/>
            <w:sz w:val="28"/>
            <w:szCs w:val="28"/>
            <w:u w:val="single"/>
            <w:lang w:eastAsia="ru-RU"/>
          </w:rPr>
          <w:t>№ 111-V</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жарияланғанынан кейін күнтізбелік он күн өткен соң қолданысқа енгізіледі).</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9-тарау. БАЛА ЖАУАПКЕРШIЛIГIНIҢ ЖӘНЕ ОНЫҢ МIНЕЗ-ҚҰЛҚЫНА ӘСЕР ЕТУДЕН ЕРЕКШЕЛIКТЕРI</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48-бап. Бала жауапкершiлігінің ерекшелiктерi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Құқыққа қарсы әрекет жасаған бала Қазақстан Республикасының заңдарына сәйкес жауапты болады.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49-бап. Баланың мiнез-құлқына әсер етудің ерекшелiктерi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10-тарау. ҚОРЫТЫНДЫ ЕРЕЖЕЛЕР</w:t>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50-бап. Қазақстан Республикасының бала құқықтары туралы заңдарын бұзғаны үшiн жауапкершілік</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Баланы алып қойған кезден бастап балаға арналған жәрдемақы төлеу, сондай-ақ өзге де төлемдер соттың шешiмi бойынша тоқтатылады.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Ата-аналық құқықтарынан айырылған ата-ана ата-аналық құқықтарынан айырылуына қатысты балаларға алименттер төлеу жөнiндегi мiндеттерден босатылмайды.</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50-бапқа өзгеріс енгізілді - ҚР 2009.07.11. </w:t>
      </w:r>
      <w:hyperlink r:id="rId95" w:anchor="z115" w:history="1">
        <w:r w:rsidRPr="002F241E">
          <w:rPr>
            <w:rFonts w:ascii="Times New Roman" w:eastAsia="Times New Roman" w:hAnsi="Times New Roman" w:cs="Times New Roman"/>
            <w:color w:val="000000" w:themeColor="text1"/>
            <w:sz w:val="28"/>
            <w:szCs w:val="28"/>
            <w:u w:val="single"/>
            <w:lang w:eastAsia="ru-RU"/>
          </w:rPr>
          <w:t>№ 185-IV</w:t>
        </w:r>
      </w:hyperlink>
      <w:r w:rsidRPr="002F241E">
        <w:rPr>
          <w:rFonts w:ascii="Times New Roman" w:eastAsia="Times New Roman" w:hAnsi="Times New Roman" w:cs="Times New Roman"/>
          <w:color w:val="000000" w:themeColor="text1"/>
          <w:sz w:val="28"/>
          <w:szCs w:val="28"/>
          <w:lang w:eastAsia="ru-RU"/>
        </w:rPr>
        <w:t> (қолданысқа енгізілу тәртібін </w:t>
      </w:r>
      <w:hyperlink r:id="rId96" w:anchor="z142" w:history="1">
        <w:r w:rsidRPr="002F241E">
          <w:rPr>
            <w:rFonts w:ascii="Times New Roman" w:eastAsia="Times New Roman" w:hAnsi="Times New Roman" w:cs="Times New Roman"/>
            <w:color w:val="000000" w:themeColor="text1"/>
            <w:sz w:val="28"/>
            <w:szCs w:val="28"/>
            <w:u w:val="single"/>
            <w:lang w:eastAsia="ru-RU"/>
          </w:rPr>
          <w:t>2-баптан</w:t>
        </w:r>
      </w:hyperlink>
      <w:r w:rsidRPr="002F241E">
        <w:rPr>
          <w:rFonts w:ascii="Times New Roman" w:eastAsia="Times New Roman" w:hAnsi="Times New Roman" w:cs="Times New Roman"/>
          <w:color w:val="000000" w:themeColor="text1"/>
          <w:sz w:val="28"/>
          <w:szCs w:val="28"/>
          <w:lang w:eastAsia="ru-RU"/>
        </w:rPr>
        <w:t> қараңыз), 2010.11.23 </w:t>
      </w:r>
      <w:hyperlink r:id="rId97" w:anchor="z107" w:history="1">
        <w:r w:rsidRPr="002F241E">
          <w:rPr>
            <w:rFonts w:ascii="Times New Roman" w:eastAsia="Times New Roman" w:hAnsi="Times New Roman" w:cs="Times New Roman"/>
            <w:color w:val="000000" w:themeColor="text1"/>
            <w:sz w:val="28"/>
            <w:szCs w:val="28"/>
            <w:u w:val="single"/>
            <w:lang w:eastAsia="ru-RU"/>
          </w:rPr>
          <w:t>№ 354-IV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Заңдарымен.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51-бап. Уәкiлеттi органның Қазақстан Республикасының бала құқықтары туралы заңдарының сақталуын iске асыруды үйлестiруi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Балалар құқықтарын қорғау саласындағы уәкiлеттi органды Қазақстан Республикасының Үкiметi белгiлейдi.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Балалар құқықтарын қорғау саласындағы орталық уәкiлеттi орган: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бала құқықтарын қорғау саласындағы басқа мүдделi уәкiлеттi органдардың қызметiн үйлестiредi және бағыттайды;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1-1) баланың құқықтарын қорғау саласындағы мемлекеттік саясатты іске асырады;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1-2) баланың құқықтарын қорғау саласында жергілікті атқарушы органдарды үйлестіруді және оларға әдістемелік басшылық жасауды жүзеге асырады;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алып тасталды - ҚР 03.07.2013 № 124-V Заңымен (алғашқы ресми жарияланғанынан кейін күнтізбелік он күн өткен соң қолданысқа енгізіледі);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балалар құқықтарын қорғау саласындағы уәкiлеттi органдардың халықаралық ынтымақтастық iсiндегi қызметiн үйлестiредi.</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51-бапқа өзгерістер енгізілді - ҚР 13.06.2013 </w:t>
      </w:r>
      <w:hyperlink r:id="rId98" w:anchor="z578" w:history="1">
        <w:r w:rsidRPr="002F241E">
          <w:rPr>
            <w:rFonts w:ascii="Times New Roman" w:eastAsia="Times New Roman" w:hAnsi="Times New Roman" w:cs="Times New Roman"/>
            <w:color w:val="000000" w:themeColor="text1"/>
            <w:sz w:val="28"/>
            <w:szCs w:val="28"/>
            <w:u w:val="single"/>
            <w:lang w:eastAsia="ru-RU"/>
          </w:rPr>
          <w:t>№ 102-V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03.07.2013 </w:t>
      </w:r>
      <w:hyperlink r:id="rId99" w:anchor="z412" w:history="1">
        <w:r w:rsidRPr="002F241E">
          <w:rPr>
            <w:rFonts w:ascii="Times New Roman" w:eastAsia="Times New Roman" w:hAnsi="Times New Roman" w:cs="Times New Roman"/>
            <w:color w:val="000000" w:themeColor="text1"/>
            <w:sz w:val="28"/>
            <w:szCs w:val="28"/>
            <w:u w:val="single"/>
            <w:lang w:eastAsia="ru-RU"/>
          </w:rPr>
          <w:t>№ 124-V</w:t>
        </w:r>
      </w:hyperlink>
      <w:r w:rsidRPr="002F241E">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Заңдарымен.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52-бап. Баланың құқықтарын қорғау саласындағы мемлекеттік бақылау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 Баланың құқықтарын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мен жергілікті атқарушы органдар Қазақстан Республикасының заңнамасында айқындалған құзыреті шегінде жүзеге асырады.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Баланың құқықтарын қорғау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мен ерекше режимде ұстайтын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білім беру ұйымдары бақылау субъектілері болып табылады.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түрлі ақпарат көздерінен алынған мәліметтерді өзара салыстыру арқылы жүргізіледі.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9. Ұсыным бақылау субъектісіне қол қойғызып, жеке өзіне немесе жөнелту және алу фактілерін растайтын өзге де тәсілмен табыс етілуге тиіс.</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Төменде санамаланған тәсілдердің бірімен жіберілген ұсыным мынадай жағдайларда:</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қолма-қол – ұсынымға алғаны туралы белгі қойылған күннен бастап;</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2) поштамен – тапсырысты хатпен;</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11. Бақылау субъектісі ұсынымда көрсетілген бұзушылықтармен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13. Бақылау субъектісіне (объектісіне) бармай профилактикалық бақылау жылына бір реттен жиілетпей жүргізіледі.</w:t>
      </w:r>
    </w:p>
    <w:p w:rsidR="002F241E" w:rsidRPr="002F241E" w:rsidRDefault="002F241E" w:rsidP="002F241E">
      <w:pPr>
        <w:spacing w:after="0" w:line="240" w:lineRule="auto"/>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      Ескерту. 52-бап жаңа редакцияда - ҚР 24.05.2018 </w:t>
      </w:r>
      <w:hyperlink r:id="rId100" w:anchor="z1929" w:history="1">
        <w:r w:rsidRPr="002F241E">
          <w:rPr>
            <w:rFonts w:ascii="Times New Roman" w:eastAsia="Times New Roman" w:hAnsi="Times New Roman" w:cs="Times New Roman"/>
            <w:color w:val="000000" w:themeColor="text1"/>
            <w:sz w:val="28"/>
            <w:szCs w:val="28"/>
            <w:u w:val="single"/>
            <w:lang w:eastAsia="ru-RU"/>
          </w:rPr>
          <w:t>№ 156-VI</w:t>
        </w:r>
      </w:hyperlink>
      <w:r w:rsidRPr="002F241E">
        <w:rPr>
          <w:rFonts w:ascii="Times New Roman" w:eastAsia="Times New Roman" w:hAnsi="Times New Roman" w:cs="Times New Roman"/>
          <w:color w:val="000000" w:themeColor="text1"/>
          <w:sz w:val="28"/>
          <w:szCs w:val="28"/>
          <w:lang w:eastAsia="ru-RU"/>
        </w:rPr>
        <w:t> Заңымен (алғашқы ресми жарияланған күнінен кейін күнтізбелік он күн өткен соң қолданысқа енгізіледі); өзгерістер енгізілді - ҚР 02.07.2018 </w:t>
      </w:r>
      <w:hyperlink r:id="rId101" w:anchor="z66" w:history="1">
        <w:r w:rsidRPr="002F241E">
          <w:rPr>
            <w:rFonts w:ascii="Times New Roman" w:eastAsia="Times New Roman" w:hAnsi="Times New Roman" w:cs="Times New Roman"/>
            <w:color w:val="000000" w:themeColor="text1"/>
            <w:sz w:val="28"/>
            <w:szCs w:val="28"/>
            <w:u w:val="single"/>
            <w:lang w:eastAsia="ru-RU"/>
          </w:rPr>
          <w:t>№ 170-VI</w:t>
        </w:r>
      </w:hyperlink>
      <w:r w:rsidRPr="002F241E">
        <w:rPr>
          <w:rFonts w:ascii="Times New Roman" w:eastAsia="Times New Roman" w:hAnsi="Times New Roman" w:cs="Times New Roman"/>
          <w:color w:val="000000" w:themeColor="text1"/>
          <w:sz w:val="28"/>
          <w:szCs w:val="28"/>
          <w:lang w:eastAsia="ru-RU"/>
        </w:rPr>
        <w:t> (алғашқы ресми жарияланған күнінен кейін алты ай өткен соң қолданысқа енгізіледі); 01.04.2019 </w:t>
      </w:r>
      <w:hyperlink r:id="rId102" w:anchor="z113" w:history="1">
        <w:r w:rsidRPr="002F241E">
          <w:rPr>
            <w:rFonts w:ascii="Times New Roman" w:eastAsia="Times New Roman" w:hAnsi="Times New Roman" w:cs="Times New Roman"/>
            <w:color w:val="000000" w:themeColor="text1"/>
            <w:sz w:val="28"/>
            <w:szCs w:val="28"/>
            <w:u w:val="single"/>
            <w:lang w:eastAsia="ru-RU"/>
          </w:rPr>
          <w:t>№ 240-VI</w:t>
        </w:r>
      </w:hyperlink>
      <w:r w:rsidRPr="002F241E">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2F241E">
        <w:rPr>
          <w:rFonts w:ascii="Times New Roman" w:eastAsia="Times New Roman" w:hAnsi="Times New Roman" w:cs="Times New Roman"/>
          <w:color w:val="000000" w:themeColor="text1"/>
          <w:sz w:val="28"/>
          <w:szCs w:val="28"/>
          <w:lang w:eastAsia="ru-RU"/>
        </w:rPr>
        <w:br/>
      </w:r>
    </w:p>
    <w:p w:rsidR="002F241E" w:rsidRPr="002F241E" w:rsidRDefault="002F241E" w:rsidP="002F241E">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2F241E">
        <w:rPr>
          <w:rFonts w:ascii="Times New Roman" w:eastAsia="Times New Roman" w:hAnsi="Times New Roman" w:cs="Times New Roman"/>
          <w:color w:val="000000" w:themeColor="text1"/>
          <w:sz w:val="28"/>
          <w:szCs w:val="28"/>
          <w:lang w:eastAsia="ru-RU"/>
        </w:rPr>
        <w:t>53-бап. Баланың құқықтарын қорғау жөнiндегi функцияларды жүзеге асыратын мемлекеттiк органдар мен ұйымдардың қызметiн үйлестiру</w:t>
      </w:r>
    </w:p>
    <w:p w:rsidR="002F241E" w:rsidRPr="002F241E" w:rsidRDefault="002F241E" w:rsidP="002F241E">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2F241E">
        <w:rPr>
          <w:rFonts w:ascii="Times New Roman" w:eastAsia="Times New Roman" w:hAnsi="Times New Roman" w:cs="Times New Roman"/>
          <w:color w:val="000000" w:themeColor="text1"/>
          <w:spacing w:val="2"/>
          <w:sz w:val="28"/>
          <w:szCs w:val="28"/>
          <w:lang w:eastAsia="ru-RU"/>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p w:rsidR="00A70CD3" w:rsidRPr="002F241E" w:rsidRDefault="002F241E">
      <w:pPr>
        <w:rPr>
          <w:rFonts w:ascii="Times New Roman" w:hAnsi="Times New Roman" w:cs="Times New Roman"/>
          <w:color w:val="000000" w:themeColor="text1"/>
          <w:sz w:val="28"/>
          <w:szCs w:val="28"/>
        </w:rPr>
      </w:pPr>
    </w:p>
    <w:sectPr w:rsidR="00A70CD3" w:rsidRPr="002F241E" w:rsidSect="00756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compat/>
  <w:rsids>
    <w:rsidRoot w:val="002F241E"/>
    <w:rsid w:val="002F241E"/>
    <w:rsid w:val="0040479C"/>
    <w:rsid w:val="00756722"/>
    <w:rsid w:val="00B5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722"/>
  </w:style>
  <w:style w:type="paragraph" w:styleId="3">
    <w:name w:val="heading 3"/>
    <w:basedOn w:val="a"/>
    <w:link w:val="30"/>
    <w:uiPriority w:val="9"/>
    <w:qFormat/>
    <w:rsid w:val="002F24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241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2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2F241E"/>
  </w:style>
  <w:style w:type="character" w:styleId="a4">
    <w:name w:val="Hyperlink"/>
    <w:basedOn w:val="a0"/>
    <w:uiPriority w:val="99"/>
    <w:semiHidden/>
    <w:unhideWhenUsed/>
    <w:rsid w:val="002F241E"/>
    <w:rPr>
      <w:color w:val="0000FF"/>
      <w:u w:val="single"/>
    </w:rPr>
  </w:style>
  <w:style w:type="character" w:styleId="a5">
    <w:name w:val="FollowedHyperlink"/>
    <w:basedOn w:val="a0"/>
    <w:uiPriority w:val="99"/>
    <w:semiHidden/>
    <w:unhideWhenUsed/>
    <w:rsid w:val="002F241E"/>
    <w:rPr>
      <w:color w:val="800080"/>
      <w:u w:val="single"/>
    </w:rPr>
  </w:style>
  <w:style w:type="paragraph" w:customStyle="1" w:styleId="note1">
    <w:name w:val="note1"/>
    <w:basedOn w:val="a"/>
    <w:rsid w:val="002F24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13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Z1300000102" TargetMode="External"/><Relationship Id="rId21" Type="http://schemas.openxmlformats.org/officeDocument/2006/relationships/hyperlink" Target="https://adilet.zan.kz/kaz/docs/Z090000188_" TargetMode="External"/><Relationship Id="rId42" Type="http://schemas.openxmlformats.org/officeDocument/2006/relationships/hyperlink" Target="https://adilet.zan.kz/kaz/docs/Z1000000354" TargetMode="External"/><Relationship Id="rId47" Type="http://schemas.openxmlformats.org/officeDocument/2006/relationships/hyperlink" Target="https://adilet.zan.kz/kaz/docs/Z1100000484" TargetMode="External"/><Relationship Id="rId63" Type="http://schemas.openxmlformats.org/officeDocument/2006/relationships/hyperlink" Target="https://adilet.zan.kz/kaz/docs/Z2100000067" TargetMode="External"/><Relationship Id="rId68" Type="http://schemas.openxmlformats.org/officeDocument/2006/relationships/hyperlink" Target="https://adilet.zan.kz/kaz/docs/Z2000000361" TargetMode="External"/><Relationship Id="rId84" Type="http://schemas.openxmlformats.org/officeDocument/2006/relationships/hyperlink" Target="https://adilet.zan.kz/kaz/docs/Z1300000111" TargetMode="External"/><Relationship Id="rId89" Type="http://schemas.openxmlformats.org/officeDocument/2006/relationships/hyperlink" Target="https://adilet.zan.kz/kaz/docs/Z1300000111" TargetMode="External"/><Relationship Id="rId7" Type="http://schemas.openxmlformats.org/officeDocument/2006/relationships/hyperlink" Target="https://adilet.zan.kz/kaz/docs/Z1400000236" TargetMode="External"/><Relationship Id="rId71" Type="http://schemas.openxmlformats.org/officeDocument/2006/relationships/hyperlink" Target="https://adilet.zan.kz/kaz/docs/Z1800000170" TargetMode="External"/><Relationship Id="rId92" Type="http://schemas.openxmlformats.org/officeDocument/2006/relationships/hyperlink" Target="https://adilet.zan.kz/kaz/docs/Z1300000111" TargetMode="External"/><Relationship Id="rId2" Type="http://schemas.openxmlformats.org/officeDocument/2006/relationships/settings" Target="settings.xml"/><Relationship Id="rId16" Type="http://schemas.openxmlformats.org/officeDocument/2006/relationships/hyperlink" Target="https://adilet.zan.kz/kaz/docs/Z1400000159" TargetMode="External"/><Relationship Id="rId29" Type="http://schemas.openxmlformats.org/officeDocument/2006/relationships/hyperlink" Target="https://adilet.zan.kz/kaz/docs/Z1400000269" TargetMode="External"/><Relationship Id="rId11" Type="http://schemas.openxmlformats.org/officeDocument/2006/relationships/hyperlink" Target="https://adilet.zan.kz/kaz/docs/Z1000000354" TargetMode="External"/><Relationship Id="rId24" Type="http://schemas.openxmlformats.org/officeDocument/2006/relationships/hyperlink" Target="https://adilet.zan.kz/kaz/docs/Z1100000452" TargetMode="External"/><Relationship Id="rId32" Type="http://schemas.openxmlformats.org/officeDocument/2006/relationships/hyperlink" Target="https://adilet.zan.kz/kaz/docs/Z1600000501" TargetMode="External"/><Relationship Id="rId37" Type="http://schemas.openxmlformats.org/officeDocument/2006/relationships/hyperlink" Target="https://adilet.zan.kz/kaz/docs/Z1300000126" TargetMode="External"/><Relationship Id="rId40" Type="http://schemas.openxmlformats.org/officeDocument/2006/relationships/hyperlink" Target="https://adilet.zan.kz/kaz/docs/Z2100000056" TargetMode="External"/><Relationship Id="rId45" Type="http://schemas.openxmlformats.org/officeDocument/2006/relationships/hyperlink" Target="https://adilet.zan.kz/kaz/docs/Z070000320_" TargetMode="External"/><Relationship Id="rId53" Type="http://schemas.openxmlformats.org/officeDocument/2006/relationships/hyperlink" Target="https://adilet.zan.kz/kaz/docs/Z1600000501" TargetMode="External"/><Relationship Id="rId58" Type="http://schemas.openxmlformats.org/officeDocument/2006/relationships/hyperlink" Target="https://adilet.zan.kz/kaz/docs/Z1100000517" TargetMode="External"/><Relationship Id="rId66" Type="http://schemas.openxmlformats.org/officeDocument/2006/relationships/hyperlink" Target="https://adilet.zan.kz/kaz/docs/Z1400000227" TargetMode="External"/><Relationship Id="rId74" Type="http://schemas.openxmlformats.org/officeDocument/2006/relationships/hyperlink" Target="https://adilet.zan.kz/kaz/docs/Z1000000354" TargetMode="External"/><Relationship Id="rId79" Type="http://schemas.openxmlformats.org/officeDocument/2006/relationships/hyperlink" Target="https://adilet.zan.kz/kaz/docs/Z1000000354" TargetMode="External"/><Relationship Id="rId87" Type="http://schemas.openxmlformats.org/officeDocument/2006/relationships/hyperlink" Target="https://adilet.zan.kz/kaz/docs/Z1300000111" TargetMode="External"/><Relationship Id="rId102" Type="http://schemas.openxmlformats.org/officeDocument/2006/relationships/hyperlink" Target="https://adilet.zan.kz/kaz/docs/Z1900000240" TargetMode="External"/><Relationship Id="rId5" Type="http://schemas.openxmlformats.org/officeDocument/2006/relationships/hyperlink" Target="https://adilet.zan.kz/kaz/docs/Z1900000240" TargetMode="External"/><Relationship Id="rId61" Type="http://schemas.openxmlformats.org/officeDocument/2006/relationships/hyperlink" Target="https://adilet.zan.kz/kaz/docs/Z1600000501" TargetMode="External"/><Relationship Id="rId82" Type="http://schemas.openxmlformats.org/officeDocument/2006/relationships/hyperlink" Target="https://adilet.zan.kz/kaz/docs/Z1300000111" TargetMode="External"/><Relationship Id="rId90" Type="http://schemas.openxmlformats.org/officeDocument/2006/relationships/hyperlink" Target="https://adilet.zan.kz/kaz/docs/Z1300000111" TargetMode="External"/><Relationship Id="rId95" Type="http://schemas.openxmlformats.org/officeDocument/2006/relationships/hyperlink" Target="https://adilet.zan.kz/kaz/docs/Z090000185_" TargetMode="External"/><Relationship Id="rId19" Type="http://schemas.openxmlformats.org/officeDocument/2006/relationships/hyperlink" Target="https://adilet.zan.kz/kaz/docs/Z040000013_" TargetMode="External"/><Relationship Id="rId14" Type="http://schemas.openxmlformats.org/officeDocument/2006/relationships/hyperlink" Target="https://adilet.zan.kz/kaz/docs/Z1800000170" TargetMode="External"/><Relationship Id="rId22" Type="http://schemas.openxmlformats.org/officeDocument/2006/relationships/hyperlink" Target="https://adilet.zan.kz/kaz/docs/Z100000258_" TargetMode="External"/><Relationship Id="rId27" Type="http://schemas.openxmlformats.org/officeDocument/2006/relationships/hyperlink" Target="https://adilet.zan.kz/kaz/docs/Z1300000124" TargetMode="External"/><Relationship Id="rId30" Type="http://schemas.openxmlformats.org/officeDocument/2006/relationships/hyperlink" Target="https://adilet.zan.kz/kaz/docs/Z1800000170" TargetMode="External"/><Relationship Id="rId35" Type="http://schemas.openxmlformats.org/officeDocument/2006/relationships/hyperlink" Target="https://adilet.zan.kz/kaz/docs/Z1500000403" TargetMode="External"/><Relationship Id="rId43" Type="http://schemas.openxmlformats.org/officeDocument/2006/relationships/hyperlink" Target="https://adilet.zan.kz/kaz/docs/Z1000000354" TargetMode="External"/><Relationship Id="rId48" Type="http://schemas.openxmlformats.org/officeDocument/2006/relationships/hyperlink" Target="https://adilet.zan.kz/kaz/docs/Z1000000354" TargetMode="External"/><Relationship Id="rId56" Type="http://schemas.openxmlformats.org/officeDocument/2006/relationships/hyperlink" Target="https://adilet.zan.kz/kaz/docs/Z1000000354" TargetMode="External"/><Relationship Id="rId64" Type="http://schemas.openxmlformats.org/officeDocument/2006/relationships/hyperlink" Target="https://adilet.zan.kz/kaz/docs/Z090000176_" TargetMode="External"/><Relationship Id="rId69" Type="http://schemas.openxmlformats.org/officeDocument/2006/relationships/hyperlink" Target="https://adilet.zan.kz/kaz/docs/Z1800000170" TargetMode="External"/><Relationship Id="rId77" Type="http://schemas.openxmlformats.org/officeDocument/2006/relationships/hyperlink" Target="https://adilet.zan.kz/kaz/docs/Z1000000354" TargetMode="External"/><Relationship Id="rId100" Type="http://schemas.openxmlformats.org/officeDocument/2006/relationships/hyperlink" Target="https://adilet.zan.kz/kaz/docs/Z1800000156" TargetMode="External"/><Relationship Id="rId8" Type="http://schemas.openxmlformats.org/officeDocument/2006/relationships/hyperlink" Target="https://adilet.zan.kz/kaz/docs/Z1600000501" TargetMode="External"/><Relationship Id="rId51" Type="http://schemas.openxmlformats.org/officeDocument/2006/relationships/hyperlink" Target="https://adilet.zan.kz/kaz/docs/Z1900000240" TargetMode="External"/><Relationship Id="rId72" Type="http://schemas.openxmlformats.org/officeDocument/2006/relationships/hyperlink" Target="https://adilet.zan.kz/kaz/docs/Z1000000354" TargetMode="External"/><Relationship Id="rId80" Type="http://schemas.openxmlformats.org/officeDocument/2006/relationships/hyperlink" Target="https://adilet.zan.kz/kaz/docs/Z1000000354" TargetMode="External"/><Relationship Id="rId85" Type="http://schemas.openxmlformats.org/officeDocument/2006/relationships/hyperlink" Target="https://adilet.zan.kz/kaz/docs/Z1300000111" TargetMode="External"/><Relationship Id="rId93" Type="http://schemas.openxmlformats.org/officeDocument/2006/relationships/hyperlink" Target="https://adilet.zan.kz/kaz/docs/Z1300000111" TargetMode="External"/><Relationship Id="rId98" Type="http://schemas.openxmlformats.org/officeDocument/2006/relationships/hyperlink" Target="https://adilet.zan.kz/kaz/docs/Z1300000102" TargetMode="External"/><Relationship Id="rId3" Type="http://schemas.openxmlformats.org/officeDocument/2006/relationships/webSettings" Target="webSettings.xml"/><Relationship Id="rId12" Type="http://schemas.openxmlformats.org/officeDocument/2006/relationships/hyperlink" Target="https://adilet.zan.kz/kaz/docs/Z1000000354" TargetMode="External"/><Relationship Id="rId17" Type="http://schemas.openxmlformats.org/officeDocument/2006/relationships/hyperlink" Target="https://adilet.zan.kz/kaz/docs/Z1400000269" TargetMode="External"/><Relationship Id="rId25" Type="http://schemas.openxmlformats.org/officeDocument/2006/relationships/hyperlink" Target="https://adilet.zan.kz/kaz/docs/Z1200000036" TargetMode="External"/><Relationship Id="rId33" Type="http://schemas.openxmlformats.org/officeDocument/2006/relationships/hyperlink" Target="https://adilet.zan.kz/kaz/docs/Z1000000354" TargetMode="External"/><Relationship Id="rId38" Type="http://schemas.openxmlformats.org/officeDocument/2006/relationships/hyperlink" Target="https://adilet.zan.kz/kaz/docs/Z070000320_" TargetMode="External"/><Relationship Id="rId46" Type="http://schemas.openxmlformats.org/officeDocument/2006/relationships/hyperlink" Target="https://adilet.zan.kz/kaz/docs/Z1100000484" TargetMode="External"/><Relationship Id="rId59" Type="http://schemas.openxmlformats.org/officeDocument/2006/relationships/hyperlink" Target="https://adilet.zan.kz/kaz/docs/Z1400000175" TargetMode="External"/><Relationship Id="rId67" Type="http://schemas.openxmlformats.org/officeDocument/2006/relationships/hyperlink" Target="https://adilet.zan.kz/kaz/docs/Z1400000210" TargetMode="External"/><Relationship Id="rId103" Type="http://schemas.openxmlformats.org/officeDocument/2006/relationships/fontTable" Target="fontTable.xml"/><Relationship Id="rId20" Type="http://schemas.openxmlformats.org/officeDocument/2006/relationships/hyperlink" Target="https://adilet.zan.kz/kaz/docs/Z090000188_" TargetMode="External"/><Relationship Id="rId41" Type="http://schemas.openxmlformats.org/officeDocument/2006/relationships/hyperlink" Target="https://adilet.zan.kz/kaz/docs/Z070000253_" TargetMode="External"/><Relationship Id="rId54" Type="http://schemas.openxmlformats.org/officeDocument/2006/relationships/hyperlink" Target="https://adilet.zan.kz/kaz/docs/Z090000185_" TargetMode="External"/><Relationship Id="rId62" Type="http://schemas.openxmlformats.org/officeDocument/2006/relationships/hyperlink" Target="https://adilet.zan.kz/kaz/docs/Z1900000240" TargetMode="External"/><Relationship Id="rId70" Type="http://schemas.openxmlformats.org/officeDocument/2006/relationships/hyperlink" Target="https://adilet.zan.kz/kaz/docs/Z1000000354" TargetMode="External"/><Relationship Id="rId75" Type="http://schemas.openxmlformats.org/officeDocument/2006/relationships/hyperlink" Target="https://adilet.zan.kz/kaz/docs/Z1800000170" TargetMode="External"/><Relationship Id="rId83" Type="http://schemas.openxmlformats.org/officeDocument/2006/relationships/hyperlink" Target="https://adilet.zan.kz/kaz/docs/Z1900000240" TargetMode="External"/><Relationship Id="rId88" Type="http://schemas.openxmlformats.org/officeDocument/2006/relationships/hyperlink" Target="https://adilet.zan.kz/kaz/docs/Z1300000111" TargetMode="External"/><Relationship Id="rId91" Type="http://schemas.openxmlformats.org/officeDocument/2006/relationships/hyperlink" Target="https://adilet.zan.kz/kaz/docs/Z1300000111" TargetMode="External"/><Relationship Id="rId96" Type="http://schemas.openxmlformats.org/officeDocument/2006/relationships/hyperlink" Target="https://adilet.zan.kz/kaz/docs/Z090000185_" TargetMode="External"/><Relationship Id="rId1" Type="http://schemas.openxmlformats.org/officeDocument/2006/relationships/styles" Target="styles.xml"/><Relationship Id="rId6" Type="http://schemas.openxmlformats.org/officeDocument/2006/relationships/hyperlink" Target="https://adilet.zan.kz/kaz/docs/Z1000000354" TargetMode="External"/><Relationship Id="rId15" Type="http://schemas.openxmlformats.org/officeDocument/2006/relationships/hyperlink" Target="https://adilet.zan.kz/kaz/docs/Z1400000159" TargetMode="External"/><Relationship Id="rId23" Type="http://schemas.openxmlformats.org/officeDocument/2006/relationships/hyperlink" Target="https://adilet.zan.kz/kaz/docs/Z1100000378" TargetMode="External"/><Relationship Id="rId28" Type="http://schemas.openxmlformats.org/officeDocument/2006/relationships/hyperlink" Target="https://adilet.zan.kz/kaz/docs/Z1400000159" TargetMode="External"/><Relationship Id="rId36" Type="http://schemas.openxmlformats.org/officeDocument/2006/relationships/hyperlink" Target="https://adilet.zan.kz/kaz/docs/Z1300000126" TargetMode="External"/><Relationship Id="rId49" Type="http://schemas.openxmlformats.org/officeDocument/2006/relationships/hyperlink" Target="https://adilet.zan.kz/kaz/docs/Z1000000354" TargetMode="External"/><Relationship Id="rId57" Type="http://schemas.openxmlformats.org/officeDocument/2006/relationships/hyperlink" Target="https://adilet.zan.kz/kaz/docs/Z1000000372" TargetMode="External"/><Relationship Id="rId10" Type="http://schemas.openxmlformats.org/officeDocument/2006/relationships/hyperlink" Target="https://adilet.zan.kz/kaz/docs/Z1900000240" TargetMode="External"/><Relationship Id="rId31" Type="http://schemas.openxmlformats.org/officeDocument/2006/relationships/hyperlink" Target="https://adilet.zan.kz/kaz/docs/Z1600000501" TargetMode="External"/><Relationship Id="rId44" Type="http://schemas.openxmlformats.org/officeDocument/2006/relationships/hyperlink" Target="https://adilet.zan.kz/kaz/docs/Z070000320_" TargetMode="External"/><Relationship Id="rId52" Type="http://schemas.openxmlformats.org/officeDocument/2006/relationships/hyperlink" Target="https://adilet.zan.kz/kaz/docs/Z1600000501" TargetMode="External"/><Relationship Id="rId60" Type="http://schemas.openxmlformats.org/officeDocument/2006/relationships/hyperlink" Target="https://adilet.zan.kz/kaz/docs/Z1500000435" TargetMode="External"/><Relationship Id="rId65" Type="http://schemas.openxmlformats.org/officeDocument/2006/relationships/hyperlink" Target="https://adilet.zan.kz/kaz/docs/Z1000000372" TargetMode="External"/><Relationship Id="rId73" Type="http://schemas.openxmlformats.org/officeDocument/2006/relationships/hyperlink" Target="https://adilet.zan.kz/kaz/docs/Z1800000170" TargetMode="External"/><Relationship Id="rId78" Type="http://schemas.openxmlformats.org/officeDocument/2006/relationships/hyperlink" Target="https://adilet.zan.kz/kaz/docs/Z1000000354" TargetMode="External"/><Relationship Id="rId81" Type="http://schemas.openxmlformats.org/officeDocument/2006/relationships/hyperlink" Target="https://adilet.zan.kz/kaz/docs/Z1300000102" TargetMode="External"/><Relationship Id="rId86" Type="http://schemas.openxmlformats.org/officeDocument/2006/relationships/hyperlink" Target="https://adilet.zan.kz/kaz/docs/Z1900000240" TargetMode="External"/><Relationship Id="rId94" Type="http://schemas.openxmlformats.org/officeDocument/2006/relationships/hyperlink" Target="https://adilet.zan.kz/kaz/docs/Z1300000111" TargetMode="External"/><Relationship Id="rId99" Type="http://schemas.openxmlformats.org/officeDocument/2006/relationships/hyperlink" Target="https://adilet.zan.kz/kaz/docs/Z1300000124" TargetMode="External"/><Relationship Id="rId101" Type="http://schemas.openxmlformats.org/officeDocument/2006/relationships/hyperlink" Target="https://adilet.zan.kz/kaz/docs/Z1800000170" TargetMode="External"/><Relationship Id="rId4" Type="http://schemas.openxmlformats.org/officeDocument/2006/relationships/hyperlink" Target="https://adilet.zan.kz/kaz/docs/Z1000000354" TargetMode="External"/><Relationship Id="rId9" Type="http://schemas.openxmlformats.org/officeDocument/2006/relationships/hyperlink" Target="https://adilet.zan.kz/kaz/docs/Z1600000501" TargetMode="External"/><Relationship Id="rId13" Type="http://schemas.openxmlformats.org/officeDocument/2006/relationships/hyperlink" Target="https://adilet.zan.kz/kaz/docs/Z1000000354" TargetMode="External"/><Relationship Id="rId18" Type="http://schemas.openxmlformats.org/officeDocument/2006/relationships/hyperlink" Target="https://adilet.zan.kz/kaz/docs/Z1300000124" TargetMode="External"/><Relationship Id="rId39" Type="http://schemas.openxmlformats.org/officeDocument/2006/relationships/hyperlink" Target="https://adilet.zan.kz/kaz/docs/Z070000320_" TargetMode="External"/><Relationship Id="rId34" Type="http://schemas.openxmlformats.org/officeDocument/2006/relationships/hyperlink" Target="https://adilet.zan.kz/kaz/docs/Z1000000354" TargetMode="External"/><Relationship Id="rId50" Type="http://schemas.openxmlformats.org/officeDocument/2006/relationships/hyperlink" Target="https://adilet.zan.kz/kaz/docs/Z1000000354" TargetMode="External"/><Relationship Id="rId55" Type="http://schemas.openxmlformats.org/officeDocument/2006/relationships/hyperlink" Target="https://adilet.zan.kz/kaz/docs/Z090000185_" TargetMode="External"/><Relationship Id="rId76" Type="http://schemas.openxmlformats.org/officeDocument/2006/relationships/hyperlink" Target="https://adilet.zan.kz/kaz/docs/Z1000000354" TargetMode="External"/><Relationship Id="rId97" Type="http://schemas.openxmlformats.org/officeDocument/2006/relationships/hyperlink" Target="https://adilet.zan.kz/kaz/docs/Z1000000354"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13409</Words>
  <Characters>76434</Characters>
  <Application>Microsoft Office Word</Application>
  <DocSecurity>0</DocSecurity>
  <Lines>636</Lines>
  <Paragraphs>179</Paragraphs>
  <ScaleCrop>false</ScaleCrop>
  <Company/>
  <LinksUpToDate>false</LinksUpToDate>
  <CharactersWithSpaces>89664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2021-12-15T05:19:00Z</dcterms:created>
  <dcterms:modified xsi:type="dcterms:W3CDTF">2021-12-15T05:19:00Z</dcterms:modified>
</cp:coreProperties>
</file>