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CA" w:rsidRPr="00A52B6B" w:rsidRDefault="00B65BCA" w:rsidP="00B65BC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4"/>
          <w:color w:val="000000"/>
        </w:rPr>
        <w:t>КГУ «Средняя общеобразовательная школа № 39</w:t>
      </w:r>
    </w:p>
    <w:p w:rsidR="00B65BCA" w:rsidRPr="00A52B6B" w:rsidRDefault="00B65BCA" w:rsidP="00B65BC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4"/>
          <w:color w:val="000000"/>
        </w:rPr>
        <w:t>инновационного типа с гимназическими классами</w:t>
      </w:r>
      <w:r w:rsidR="00D060E8" w:rsidRPr="00A52B6B">
        <w:rPr>
          <w:rStyle w:val="a4"/>
          <w:color w:val="000000"/>
        </w:rPr>
        <w:t xml:space="preserve"> </w:t>
      </w:r>
      <w:r w:rsidRPr="00A52B6B">
        <w:rPr>
          <w:rStyle w:val="a4"/>
          <w:color w:val="000000"/>
        </w:rPr>
        <w:t>города Павлодара»</w:t>
      </w:r>
    </w:p>
    <w:p w:rsidR="00B65BCA" w:rsidRPr="00A52B6B" w:rsidRDefault="00B65BCA" w:rsidP="00B65BC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4"/>
          <w:color w:val="000000"/>
        </w:rPr>
        <w:t>отдела образования города Павлодара, управления образования Павлодарской области</w:t>
      </w:r>
    </w:p>
    <w:p w:rsidR="00396AAF" w:rsidRDefault="00396AAF" w:rsidP="00396AA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r>
        <w:rPr>
          <w:rStyle w:val="a4"/>
          <w:rFonts w:ascii="Verdana" w:hAnsi="Verdana"/>
          <w:color w:val="000000"/>
          <w:sz w:val="21"/>
          <w:szCs w:val="21"/>
        </w:rPr>
        <w:t>(адрес: г. Павлодар, ул. М. Горького, </w:t>
      </w:r>
      <w:proofErr w:type="gramStart"/>
      <w:r>
        <w:rPr>
          <w:rStyle w:val="a4"/>
          <w:rFonts w:ascii="Verdana" w:hAnsi="Verdana"/>
          <w:color w:val="000000"/>
          <w:sz w:val="21"/>
          <w:szCs w:val="21"/>
        </w:rPr>
        <w:t>33,  тел.</w:t>
      </w:r>
      <w:proofErr w:type="gramEnd"/>
      <w:r>
        <w:rPr>
          <w:rStyle w:val="a4"/>
          <w:rFonts w:ascii="Verdana" w:hAnsi="Verdana"/>
          <w:color w:val="000000"/>
          <w:sz w:val="21"/>
          <w:szCs w:val="21"/>
        </w:rPr>
        <w:t> 67-77-02, э/почта: sosh39@goo.edu.kz)</w:t>
      </w:r>
    </w:p>
    <w:p w:rsidR="00F15CBC" w:rsidRPr="00A52B6B" w:rsidRDefault="00F15CBC" w:rsidP="00ED3FAE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A52B6B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Объявляет открытый конкурс на замещение вакантной до</w:t>
      </w:r>
      <w:r w:rsidR="00396AAF">
        <w:rPr>
          <w:rStyle w:val="a4"/>
          <w:rFonts w:ascii="Times New Roman" w:hAnsi="Times New Roman" w:cs="Times New Roman"/>
          <w:color w:val="000000"/>
          <w:sz w:val="24"/>
          <w:szCs w:val="24"/>
        </w:rPr>
        <w:t>л</w:t>
      </w:r>
      <w:r w:rsidRPr="00A52B6B">
        <w:rPr>
          <w:rStyle w:val="a4"/>
          <w:rFonts w:ascii="Times New Roman" w:hAnsi="Times New Roman" w:cs="Times New Roman"/>
          <w:color w:val="000000"/>
          <w:sz w:val="24"/>
          <w:szCs w:val="24"/>
        </w:rPr>
        <w:t>жности   педагога-психолога</w:t>
      </w:r>
    </w:p>
    <w:p w:rsidR="00F15CBC" w:rsidRPr="00A52B6B" w:rsidRDefault="00F15CBC" w:rsidP="00ED3FAE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ED3FAE" w:rsidRPr="00A52B6B" w:rsidRDefault="00B65BCA" w:rsidP="00ED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B6B">
        <w:rPr>
          <w:rStyle w:val="a4"/>
          <w:rFonts w:ascii="Times New Roman" w:hAnsi="Times New Roman" w:cs="Times New Roman"/>
          <w:color w:val="000000"/>
          <w:sz w:val="24"/>
          <w:szCs w:val="24"/>
        </w:rPr>
        <w:t>Квалификационные требования:</w:t>
      </w:r>
      <w:bookmarkStart w:id="0" w:name="z1772"/>
      <w:r w:rsidR="00D060E8"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высшее образование по специальности "Психология" без предъявления требований к стажу работы или техническое и профессиональное образование по соответствующему профилю, </w:t>
      </w:r>
      <w:r w:rsidR="00ED3FAE" w:rsidRPr="00A52B6B">
        <w:rPr>
          <w:rFonts w:ascii="Times New Roman" w:hAnsi="Times New Roman" w:cs="Times New Roman"/>
          <w:color w:val="000000"/>
          <w:sz w:val="24"/>
          <w:szCs w:val="24"/>
        </w:rPr>
        <w:t>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B65BCA" w:rsidRPr="00A52B6B" w:rsidRDefault="00B65BCA" w:rsidP="00ED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D060E8"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B6B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обязанности:</w:t>
      </w:r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деятельность, направленную на сохранение психологического и социального благополучия учащихся.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773"/>
      <w:bookmarkEnd w:id="0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Содействует охране прав личности в соответствии с Конвенцией по охране прав ребенка.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774"/>
      <w:bookmarkEnd w:id="1"/>
      <w:r w:rsidRPr="00A52B6B">
        <w:rPr>
          <w:rFonts w:ascii="Times New Roman" w:hAnsi="Times New Roman" w:cs="Times New Roman"/>
          <w:color w:val="000000"/>
          <w:sz w:val="24"/>
          <w:szCs w:val="24"/>
        </w:rPr>
        <w:t>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</w:r>
      <w:proofErr w:type="spellStart"/>
      <w:r w:rsidRPr="00A52B6B">
        <w:rPr>
          <w:rFonts w:ascii="Times New Roman" w:hAnsi="Times New Roman" w:cs="Times New Roman"/>
          <w:color w:val="000000"/>
          <w:sz w:val="24"/>
          <w:szCs w:val="24"/>
        </w:rPr>
        <w:t>психокоррекционной</w:t>
      </w:r>
      <w:proofErr w:type="spellEnd"/>
      <w:r w:rsidRPr="00A52B6B">
        <w:rPr>
          <w:rFonts w:ascii="Times New Roman" w:hAnsi="Times New Roman" w:cs="Times New Roman"/>
          <w:color w:val="000000"/>
          <w:sz w:val="24"/>
          <w:szCs w:val="24"/>
        </w:rPr>
        <w:t>, реабилитационной и консультативной).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775"/>
      <w:bookmarkEnd w:id="2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776"/>
      <w:bookmarkEnd w:id="3"/>
      <w:r w:rsidRPr="00A52B6B">
        <w:rPr>
          <w:rFonts w:ascii="Times New Roman" w:hAnsi="Times New Roman" w:cs="Times New Roman"/>
          <w:color w:val="000000"/>
          <w:sz w:val="24"/>
          <w:szCs w:val="24"/>
        </w:rPr>
        <w:t>      Проводит психологическую диагностику различного профиля и предназначения.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777"/>
      <w:bookmarkEnd w:id="4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778"/>
      <w:bookmarkEnd w:id="5"/>
      <w:r w:rsidRPr="00A52B6B">
        <w:rPr>
          <w:rFonts w:ascii="Times New Roman" w:hAnsi="Times New Roman" w:cs="Times New Roman"/>
          <w:color w:val="000000"/>
          <w:sz w:val="24"/>
          <w:szCs w:val="24"/>
        </w:rPr>
        <w:t>      Развивает принцип инклюзивного образования.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779"/>
      <w:bookmarkEnd w:id="6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Развивает </w:t>
      </w:r>
      <w:proofErr w:type="spellStart"/>
      <w:r w:rsidRPr="00A52B6B">
        <w:rPr>
          <w:rFonts w:ascii="Times New Roman" w:hAnsi="Times New Roman" w:cs="Times New Roman"/>
          <w:color w:val="000000"/>
          <w:sz w:val="24"/>
          <w:szCs w:val="24"/>
        </w:rPr>
        <w:t>киберкультуру</w:t>
      </w:r>
      <w:proofErr w:type="spellEnd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B6B">
        <w:rPr>
          <w:rFonts w:ascii="Times New Roman" w:hAnsi="Times New Roman" w:cs="Times New Roman"/>
          <w:color w:val="000000"/>
          <w:sz w:val="24"/>
          <w:szCs w:val="24"/>
        </w:rPr>
        <w:t>кибергигиену</w:t>
      </w:r>
      <w:proofErr w:type="spellEnd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среди обучающихся и воспитанников.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780"/>
      <w:bookmarkEnd w:id="7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81"/>
      <w:bookmarkEnd w:id="8"/>
      <w:r w:rsidRPr="00A52B6B">
        <w:rPr>
          <w:rFonts w:ascii="Times New Roman" w:hAnsi="Times New Roman" w:cs="Times New Roman"/>
          <w:color w:val="000000"/>
          <w:sz w:val="24"/>
          <w:szCs w:val="24"/>
        </w:rPr>
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782"/>
      <w:bookmarkEnd w:id="9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783"/>
      <w:bookmarkEnd w:id="10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Формирует психологическую культуру обучающихся, воспитанников, педагогических работников и родителей учащихся или лиц, их заменяющих.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784"/>
      <w:bookmarkEnd w:id="11"/>
      <w:r w:rsidRPr="00A52B6B">
        <w:rPr>
          <w:rFonts w:ascii="Times New Roman" w:hAnsi="Times New Roman" w:cs="Times New Roman"/>
          <w:color w:val="000000"/>
          <w:sz w:val="24"/>
          <w:szCs w:val="24"/>
        </w:rPr>
        <w:t>      Обеспечивает толерантную культуру поведения всех участников образовательного процесса.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785"/>
      <w:bookmarkEnd w:id="12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786"/>
      <w:bookmarkEnd w:id="13"/>
      <w:r w:rsidRPr="00A52B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     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787"/>
      <w:bookmarkEnd w:id="14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Повышает профессиональную компетентность, в том числе информационно-коммуникационную.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788"/>
      <w:bookmarkEnd w:id="15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Проводит работу по профилактике </w:t>
      </w:r>
      <w:proofErr w:type="spellStart"/>
      <w:r w:rsidRPr="00A52B6B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, суицидов.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789"/>
      <w:bookmarkEnd w:id="16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      Обеспечивает охрану жизни, здоровья и </w:t>
      </w:r>
      <w:proofErr w:type="gramStart"/>
      <w:r w:rsidRPr="00A52B6B">
        <w:rPr>
          <w:rFonts w:ascii="Times New Roman" w:hAnsi="Times New Roman" w:cs="Times New Roman"/>
          <w:color w:val="000000"/>
          <w:sz w:val="24"/>
          <w:szCs w:val="24"/>
        </w:rPr>
        <w:t>прав</w:t>
      </w:r>
      <w:proofErr w:type="gramEnd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в период образовательного процесса.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790"/>
      <w:bookmarkEnd w:id="17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Выполняет правила безопасности и охраны труда, противопожарной защиты.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791"/>
      <w:bookmarkEnd w:id="18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792"/>
      <w:bookmarkEnd w:id="19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20"/>
    <w:p w:rsidR="00396AAF" w:rsidRPr="00396AAF" w:rsidRDefault="00F15CBC" w:rsidP="00396AAF">
      <w:pPr>
        <w:spacing w:after="0" w:line="240" w:lineRule="auto"/>
        <w:textAlignment w:val="baseline"/>
        <w:rPr>
          <w:rStyle w:val="a4"/>
          <w:rFonts w:ascii="Verdana" w:hAnsi="Verdana"/>
          <w:sz w:val="21"/>
          <w:szCs w:val="21"/>
        </w:rPr>
      </w:pPr>
      <w:r w:rsidRPr="00396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2B6B" w:rsidRPr="00396AAF">
        <w:rPr>
          <w:rStyle w:val="a4"/>
          <w:rFonts w:ascii="Verdana" w:hAnsi="Verdana"/>
          <w:sz w:val="21"/>
          <w:szCs w:val="21"/>
        </w:rPr>
        <w:t>Размер должностного оклада</w:t>
      </w:r>
      <w:r w:rsidR="00CF004B" w:rsidRPr="00396AAF">
        <w:rPr>
          <w:rStyle w:val="a4"/>
          <w:rFonts w:ascii="Verdana" w:hAnsi="Verdana"/>
          <w:sz w:val="21"/>
          <w:szCs w:val="21"/>
        </w:rPr>
        <w:t xml:space="preserve"> </w:t>
      </w:r>
      <w:r w:rsidR="00A52B6B" w:rsidRPr="00396AAF">
        <w:rPr>
          <w:rStyle w:val="a4"/>
          <w:rFonts w:ascii="Verdana" w:hAnsi="Verdana"/>
          <w:sz w:val="21"/>
          <w:szCs w:val="21"/>
        </w:rPr>
        <w:t>в зависимости от трудового стажа</w:t>
      </w:r>
      <w:r w:rsidR="00396AAF" w:rsidRPr="00396AAF">
        <w:rPr>
          <w:rStyle w:val="a4"/>
          <w:rFonts w:ascii="Verdana" w:hAnsi="Verdana"/>
          <w:sz w:val="21"/>
          <w:szCs w:val="21"/>
        </w:rPr>
        <w:t xml:space="preserve"> </w:t>
      </w:r>
      <w:r w:rsidR="00A52B6B" w:rsidRPr="00396AAF">
        <w:rPr>
          <w:rStyle w:val="a4"/>
          <w:rFonts w:ascii="Verdana" w:hAnsi="Verdana"/>
          <w:sz w:val="21"/>
          <w:szCs w:val="21"/>
        </w:rPr>
        <w:t xml:space="preserve">от </w:t>
      </w:r>
      <w:r w:rsidR="00396AAF" w:rsidRPr="00396AAF">
        <w:rPr>
          <w:rStyle w:val="a4"/>
          <w:rFonts w:ascii="Verdana" w:hAnsi="Verdana"/>
          <w:sz w:val="21"/>
          <w:szCs w:val="21"/>
        </w:rPr>
        <w:t xml:space="preserve">102819 </w:t>
      </w:r>
      <w:r w:rsidR="00396AAF">
        <w:rPr>
          <w:rStyle w:val="a4"/>
          <w:rFonts w:ascii="Verdana" w:hAnsi="Verdana"/>
          <w:sz w:val="21"/>
          <w:szCs w:val="21"/>
        </w:rPr>
        <w:t xml:space="preserve">тенге </w:t>
      </w:r>
      <w:r w:rsidR="00396AAF" w:rsidRPr="00396AAF">
        <w:rPr>
          <w:rStyle w:val="a4"/>
          <w:rFonts w:ascii="Verdana" w:hAnsi="Verdana"/>
          <w:sz w:val="21"/>
          <w:szCs w:val="21"/>
        </w:rPr>
        <w:t>до 167546 тенге</w:t>
      </w:r>
    </w:p>
    <w:p w:rsidR="00D060E8" w:rsidRPr="00396AAF" w:rsidRDefault="00A4111B" w:rsidP="00396AAF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396AAF">
        <w:rPr>
          <w:rFonts w:ascii="Times New Roman" w:hAnsi="Times New Roman" w:cs="Times New Roman"/>
          <w:b/>
          <w:bCs/>
          <w:color w:val="000000"/>
        </w:rPr>
        <w:t>Конкурс проводится</w:t>
      </w:r>
      <w:r w:rsidR="00F15CBC" w:rsidRPr="00396AA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96AAF">
        <w:rPr>
          <w:rFonts w:ascii="Times New Roman" w:hAnsi="Times New Roman" w:cs="Times New Roman"/>
          <w:color w:val="000000"/>
        </w:rPr>
        <w:t xml:space="preserve">на основе приказа МОН </w:t>
      </w:r>
      <w:proofErr w:type="gramStart"/>
      <w:r w:rsidRPr="00396AAF">
        <w:rPr>
          <w:rFonts w:ascii="Times New Roman" w:hAnsi="Times New Roman" w:cs="Times New Roman"/>
          <w:color w:val="000000"/>
        </w:rPr>
        <w:t xml:space="preserve">РК </w:t>
      </w:r>
      <w:r w:rsidR="00A52B6B" w:rsidRPr="00396AAF">
        <w:rPr>
          <w:rFonts w:ascii="Times New Roman" w:hAnsi="Times New Roman" w:cs="Times New Roman"/>
          <w:color w:val="000000"/>
        </w:rPr>
        <w:t xml:space="preserve"> </w:t>
      </w:r>
      <w:r w:rsidR="00D060E8" w:rsidRPr="00396AAF">
        <w:rPr>
          <w:rFonts w:ascii="Times New Roman" w:eastAsiaTheme="minorEastAsia" w:hAnsi="Times New Roman" w:cs="Times New Roman"/>
          <w:kern w:val="24"/>
        </w:rPr>
        <w:t>№</w:t>
      </w:r>
      <w:proofErr w:type="gramEnd"/>
      <w:r w:rsidR="00396AAF" w:rsidRPr="00396AAF">
        <w:rPr>
          <w:rFonts w:ascii="Times New Roman" w:eastAsiaTheme="minorEastAsia" w:hAnsi="Times New Roman" w:cs="Times New Roman"/>
          <w:kern w:val="24"/>
        </w:rPr>
        <w:t xml:space="preserve"> </w:t>
      </w:r>
      <w:r w:rsidR="00D060E8" w:rsidRPr="00396AAF">
        <w:rPr>
          <w:rFonts w:ascii="Times New Roman" w:eastAsiaTheme="minorEastAsia" w:hAnsi="Times New Roman" w:cs="Times New Roman"/>
          <w:kern w:val="24"/>
        </w:rPr>
        <w:t xml:space="preserve">568 </w:t>
      </w:r>
      <w:r w:rsidR="00D060E8" w:rsidRPr="00396AAF">
        <w:rPr>
          <w:rFonts w:ascii="Times New Roman" w:eastAsiaTheme="minorEastAsia" w:hAnsi="Times New Roman" w:cs="Times New Roman"/>
          <w:kern w:val="24"/>
          <w:lang w:val="kk-KZ"/>
        </w:rPr>
        <w:t>от 19 ноября 2021 года</w:t>
      </w:r>
    </w:p>
    <w:p w:rsidR="00D060E8" w:rsidRPr="00A52B6B" w:rsidRDefault="00D060E8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Theme="majorEastAsia" w:hAnsi="Times New Roman" w:cs="Times New Roman"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«Правила назначения на должности, освобождения от должностей первых руководителей и педагогов государственных организаций образования»</w:t>
      </w:r>
    </w:p>
    <w:p w:rsidR="00A52B6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проведения конкурса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г. Павлодар, ул. 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Горького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A52B6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Коммунальное г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осударственное учреждение «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общеобразовательная школа № 39 инновационного типа с гимназическими классами </w:t>
      </w:r>
      <w:proofErr w:type="gramStart"/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Павлодара</w:t>
      </w:r>
      <w:proofErr w:type="gram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конкурса:</w:t>
      </w:r>
    </w:p>
    <w:p w:rsidR="00A4111B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hAnsi="Times New Roman" w:cs="Times New Roman"/>
          <w:sz w:val="24"/>
          <w:szCs w:val="24"/>
          <w:lang w:eastAsia="ru-RU"/>
        </w:rPr>
        <w:t>1) публикация объявления о проведении конкурса;</w:t>
      </w:r>
    </w:p>
    <w:p w:rsidR="00D060E8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D060E8" w:rsidRPr="00A52B6B">
        <w:rPr>
          <w:rFonts w:ascii="Times New Roman" w:hAnsi="Times New Roman" w:cs="Times New Roman"/>
          <w:bCs/>
          <w:color w:val="404040" w:themeColor="text1" w:themeTint="BF"/>
          <w:kern w:val="24"/>
          <w:sz w:val="24"/>
          <w:szCs w:val="24"/>
        </w:rPr>
        <w:t>Определение даты и времени проведения конкурса, формирование конкурсной комиссии</w:t>
      </w:r>
    </w:p>
    <w:p w:rsidR="00D060E8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D060E8" w:rsidRPr="00A52B6B">
        <w:rPr>
          <w:rFonts w:ascii="Times New Roman" w:hAnsi="Times New Roman" w:cs="Times New Roman"/>
          <w:bCs/>
          <w:color w:val="404040" w:themeColor="text1" w:themeTint="BF"/>
          <w:kern w:val="24"/>
          <w:sz w:val="24"/>
          <w:szCs w:val="24"/>
        </w:rPr>
        <w:t>Прием документов</w:t>
      </w:r>
    </w:p>
    <w:p w:rsidR="00D060E8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060E8" w:rsidRPr="00A52B6B">
        <w:rPr>
          <w:rFonts w:ascii="Times New Roman" w:hAnsi="Times New Roman" w:cs="Times New Roman"/>
          <w:bCs/>
          <w:sz w:val="24"/>
          <w:szCs w:val="24"/>
        </w:rPr>
        <w:t>Рассмотрение документов (соответствие квалификационным требованиям</w:t>
      </w:r>
    </w:p>
    <w:p w:rsidR="00D060E8" w:rsidRPr="00A52B6B" w:rsidRDefault="00D060E8" w:rsidP="00D060E8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 течение 5 рабочих дней)</w:t>
      </w:r>
    </w:p>
    <w:p w:rsidR="00D060E8" w:rsidRPr="00A52B6B" w:rsidRDefault="00D060E8" w:rsidP="00D060E8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Собеседование в случае одинаковых баллов кандидатов</w:t>
      </w:r>
    </w:p>
    <w:p w:rsidR="001D382A" w:rsidRPr="00A52B6B" w:rsidRDefault="00A4111B" w:rsidP="00A52B6B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060E8" w:rsidRPr="00A52B6B">
        <w:rPr>
          <w:rFonts w:ascii="Times New Roman" w:hAnsi="Times New Roman" w:cs="Times New Roman"/>
          <w:sz w:val="24"/>
          <w:szCs w:val="24"/>
        </w:rPr>
        <w:t>В</w:t>
      </w:r>
      <w:r w:rsidR="001D382A" w:rsidRPr="00A52B6B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1D382A" w:rsidRPr="00A52B6B">
        <w:rPr>
          <w:rFonts w:ascii="Times New Roman" w:hAnsi="Times New Roman" w:cs="Times New Roman"/>
          <w:b/>
          <w:sz w:val="24"/>
          <w:szCs w:val="24"/>
        </w:rPr>
        <w:t>трех рабочих дней</w:t>
      </w:r>
      <w:r w:rsidR="001D382A" w:rsidRPr="00A52B6B">
        <w:rPr>
          <w:rFonts w:ascii="Times New Roman" w:hAnsi="Times New Roman" w:cs="Times New Roman"/>
          <w:sz w:val="24"/>
          <w:szCs w:val="24"/>
        </w:rPr>
        <w:t xml:space="preserve"> после принятия документов кандидата</w:t>
      </w:r>
    </w:p>
    <w:p w:rsidR="001D382A" w:rsidRPr="00A52B6B" w:rsidRDefault="001D382A" w:rsidP="00A52B6B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sz w:val="24"/>
          <w:szCs w:val="24"/>
        </w:rPr>
        <w:t xml:space="preserve"> </w:t>
      </w:r>
      <w:r w:rsidRPr="00A52B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A52B6B">
        <w:rPr>
          <w:rFonts w:ascii="Times New Roman" w:hAnsi="Times New Roman" w:cs="Times New Roman"/>
          <w:sz w:val="24"/>
          <w:szCs w:val="24"/>
        </w:rPr>
        <w:t xml:space="preserve">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</w:t>
      </w:r>
    </w:p>
    <w:p w:rsidR="001D382A" w:rsidRPr="00A52B6B" w:rsidRDefault="001D382A" w:rsidP="00A52B6B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A52B6B">
        <w:rPr>
          <w:rFonts w:ascii="Times New Roman" w:hAnsi="Times New Roman" w:cs="Times New Roman"/>
          <w:sz w:val="24"/>
          <w:szCs w:val="24"/>
        </w:rPr>
        <w:t>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:rsidR="001D382A" w:rsidRPr="00A52B6B" w:rsidRDefault="001D382A" w:rsidP="00A52B6B">
      <w:pPr>
        <w:pStyle w:val="a3"/>
        <w:spacing w:before="80" w:beforeAutospacing="0" w:after="0" w:afterAutospacing="0"/>
      </w:pPr>
      <w:r w:rsidRPr="00A52B6B">
        <w:rPr>
          <w:rFonts w:eastAsiaTheme="minorEastAsia"/>
          <w:iCs/>
          <w:kern w:val="24"/>
          <w:lang w:val="kk-KZ"/>
        </w:rPr>
        <w:t>При</w:t>
      </w:r>
      <w:r w:rsidRPr="00A52B6B">
        <w:rPr>
          <w:rFonts w:eastAsiaTheme="minorEastAsia"/>
          <w:iCs/>
          <w:kern w:val="24"/>
        </w:rPr>
        <w:t xml:space="preserve"> </w:t>
      </w:r>
      <w:proofErr w:type="spellStart"/>
      <w:r w:rsidRPr="00A52B6B">
        <w:rPr>
          <w:rFonts w:eastAsiaTheme="minorEastAsia"/>
          <w:iCs/>
          <w:kern w:val="24"/>
        </w:rPr>
        <w:t>выявлени</w:t>
      </w:r>
      <w:proofErr w:type="spellEnd"/>
      <w:r w:rsidRPr="00A52B6B">
        <w:rPr>
          <w:rFonts w:eastAsiaTheme="minorEastAsia"/>
          <w:iCs/>
          <w:kern w:val="24"/>
          <w:lang w:val="kk-KZ"/>
        </w:rPr>
        <w:t>и</w:t>
      </w:r>
      <w:r w:rsidRPr="00A52B6B">
        <w:rPr>
          <w:rFonts w:eastAsiaTheme="minorEastAsia"/>
          <w:iCs/>
          <w:kern w:val="24"/>
        </w:rPr>
        <w:t xml:space="preserve"> сведений о совершении коррупционног</w:t>
      </w:r>
      <w:r w:rsidR="00A52B6B" w:rsidRPr="00A52B6B">
        <w:rPr>
          <w:rFonts w:eastAsiaTheme="minorEastAsia"/>
          <w:iCs/>
          <w:kern w:val="24"/>
        </w:rPr>
        <w:t xml:space="preserve">о преступления и/или уголовного </w:t>
      </w:r>
      <w:r w:rsidRPr="00A52B6B">
        <w:rPr>
          <w:rFonts w:eastAsiaTheme="minorEastAsia"/>
          <w:iCs/>
          <w:kern w:val="24"/>
        </w:rPr>
        <w:t>правонарушения</w:t>
      </w:r>
      <w:r w:rsidRPr="00A52B6B">
        <w:rPr>
          <w:rFonts w:eastAsiaTheme="minorEastAsia"/>
          <w:iCs/>
          <w:kern w:val="24"/>
          <w:lang w:val="kk-KZ"/>
        </w:rPr>
        <w:t xml:space="preserve"> и/или нарушении норм педагогической этики</w:t>
      </w:r>
      <w:r w:rsidRPr="00A52B6B">
        <w:rPr>
          <w:rFonts w:eastAsiaTheme="minorEastAsia"/>
          <w:iCs/>
          <w:kern w:val="24"/>
        </w:rPr>
        <w:t xml:space="preserve">, запрещающие трудоустройство в соответствии с действующим законодательством Республики Казахстан, педагог отстраняется от конкурса на любом этапе. 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участия в конкурсе: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участии в конкурсе с указанием перечня прилагаемых документов по форме согласно приложению 10 к настоящим Правилам;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документ, удостоверяющий личность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электронный документ из сервиса цифровых документов (для идентификации);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заполненный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личный листок по учету кадров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указанием адреса фактического места жительства и контактных телефонов – при наличии);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копии документов об образовании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предъявляемыми к должности квалификационными требованиями, утвержденными </w:t>
      </w: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ми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ми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ами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копию документа, подтверждающую трудовую деятельность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справку о состоянии здоровья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</w:r>
      <w:proofErr w:type="gram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 регистрации</w:t>
      </w:r>
      <w:proofErr w:type="gram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нормативных  правовых  актов  под № 21579);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справку с психоневрологической организации;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справку с наркологической организации;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сертификат Национального квалификационного тестирования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НКТ) или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удостоверение о наличии квалификационной категории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педагога-модератора, педагога-эксперта, педагога-исследователя, педагога-мастера (при наличии); 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заполненный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Оценочный лист кандидата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вакантную или временно вакантную должность педагога по форме согласно приложению 11.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ук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азанные в подпунктах 3), 4), 5)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заверяются печатью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кадровой службой с места работы или ответственным работником организации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A4111B" w:rsidRPr="00A52B6B" w:rsidRDefault="00A52B6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конкурсном назначении кандидат предоставляет на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органу управления образованием материалы о его профессиональных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достижениях, повышении квалификации, научных исследованиях, обобщении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педагогического опыта, наградах, информацию о достижении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 эффективности.</w:t>
      </w:r>
    </w:p>
    <w:p w:rsidR="00A4111B" w:rsidRPr="00A52B6B" w:rsidRDefault="00A4111B" w:rsidP="00A52B6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отказывает в оказании государственной услуги, в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 установления недостоверности документов, представленных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государственной услуги, и (или)данных (сведений), содержащихся в них, необходимых для оказания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услуги.</w:t>
      </w:r>
    </w:p>
    <w:p w:rsidR="00396AAF" w:rsidRDefault="00A4111B" w:rsidP="00396AA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1" w:name="_GoBack"/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телефоны и электронные адреса для уточнения информации:</w:t>
      </w:r>
    </w:p>
    <w:p w:rsidR="00B65BCA" w:rsidRPr="00396AAF" w:rsidRDefault="00A4111B" w:rsidP="00396AAF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9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(7182</w:t>
      </w:r>
      <w:r w:rsidRPr="00396A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</w:t>
      </w:r>
      <w:r w:rsidR="001D382A" w:rsidRPr="0039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677702</w:t>
      </w:r>
      <w:r w:rsidRPr="0039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96AAF" w:rsidRPr="00396AA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AAF" w:rsidRPr="00396AA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э/почта: sosh39@goo.edu.kz</w:t>
      </w:r>
      <w:bookmarkEnd w:id="21"/>
    </w:p>
    <w:sectPr w:rsidR="00B65BCA" w:rsidRPr="0039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17DF5"/>
    <w:multiLevelType w:val="hybridMultilevel"/>
    <w:tmpl w:val="D9DA1E68"/>
    <w:lvl w:ilvl="0" w:tplc="C436C1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3E18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C6A4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96DC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08E3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40C6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D04E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EACC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C2F7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FD"/>
    <w:rsid w:val="001D382A"/>
    <w:rsid w:val="00396AAF"/>
    <w:rsid w:val="007076C6"/>
    <w:rsid w:val="009773FD"/>
    <w:rsid w:val="00A4111B"/>
    <w:rsid w:val="00A52B6B"/>
    <w:rsid w:val="00B65BCA"/>
    <w:rsid w:val="00CF004B"/>
    <w:rsid w:val="00D060E8"/>
    <w:rsid w:val="00ED3FAE"/>
    <w:rsid w:val="00F15CBC"/>
    <w:rsid w:val="00F4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3987"/>
  <w15:chartTrackingRefBased/>
  <w15:docId w15:val="{56E350DA-F6DE-4BFF-875E-7FD0C424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BCA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5BCA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65BCA"/>
    <w:pPr>
      <w:keepNext/>
      <w:keepLines/>
      <w:spacing w:before="200" w:after="200" w:line="276" w:lineRule="auto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65BCA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B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65BCA"/>
    <w:rPr>
      <w:rFonts w:ascii="Times New Roman" w:eastAsia="Times New Roman" w:hAnsi="Times New Roman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B65BCA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B65BCA"/>
    <w:rPr>
      <w:rFonts w:ascii="Times New Roman" w:eastAsia="Times New Roman" w:hAnsi="Times New Roman" w:cs="Times New Roman"/>
      <w:lang w:val="en-US"/>
    </w:rPr>
  </w:style>
  <w:style w:type="paragraph" w:styleId="a7">
    <w:name w:val="Normal Indent"/>
    <w:basedOn w:val="a"/>
    <w:uiPriority w:val="99"/>
    <w:unhideWhenUsed/>
    <w:rsid w:val="00B65BCA"/>
    <w:pPr>
      <w:spacing w:after="200" w:line="276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B65BCA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B65BCA"/>
    <w:rPr>
      <w:rFonts w:ascii="Times New Roman" w:eastAsia="Times New Roman" w:hAnsi="Times New Roman" w:cs="Times New Roman"/>
      <w:lang w:val="en-US"/>
    </w:rPr>
  </w:style>
  <w:style w:type="paragraph" w:styleId="aa">
    <w:name w:val="Title"/>
    <w:basedOn w:val="a"/>
    <w:next w:val="a"/>
    <w:link w:val="ab"/>
    <w:uiPriority w:val="10"/>
    <w:qFormat/>
    <w:rsid w:val="00B65BCA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Заголовок Знак"/>
    <w:basedOn w:val="a0"/>
    <w:link w:val="aa"/>
    <w:uiPriority w:val="10"/>
    <w:rsid w:val="00B65BCA"/>
    <w:rPr>
      <w:rFonts w:ascii="Times New Roman" w:eastAsia="Times New Roman" w:hAnsi="Times New Roman" w:cs="Times New Roman"/>
      <w:lang w:val="en-US"/>
    </w:rPr>
  </w:style>
  <w:style w:type="character" w:styleId="ac">
    <w:name w:val="Emphasis"/>
    <w:basedOn w:val="a0"/>
    <w:uiPriority w:val="20"/>
    <w:qFormat/>
    <w:rsid w:val="00B65BCA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65BCA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B65BC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B65BCA"/>
    <w:pPr>
      <w:spacing w:after="20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isclaimer">
    <w:name w:val="disclaimer"/>
    <w:basedOn w:val="a"/>
    <w:rsid w:val="00B65BCA"/>
    <w:pPr>
      <w:spacing w:after="200" w:line="276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rsid w:val="00B65BCA"/>
    <w:pPr>
      <w:spacing w:after="200" w:line="276" w:lineRule="auto"/>
    </w:pPr>
    <w:rPr>
      <w:lang w:val="en-US"/>
    </w:rPr>
  </w:style>
  <w:style w:type="paragraph" w:styleId="af0">
    <w:name w:val="List Paragraph"/>
    <w:basedOn w:val="a"/>
    <w:uiPriority w:val="34"/>
    <w:qFormat/>
    <w:rsid w:val="001D3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D06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1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0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2022-01-11T06:31:00Z</dcterms:created>
  <dcterms:modified xsi:type="dcterms:W3CDTF">2022-01-11T08:54:00Z</dcterms:modified>
</cp:coreProperties>
</file>