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A9" w:rsidRPr="00451EA9" w:rsidRDefault="00451EA9" w:rsidP="00451EA9">
      <w:pPr>
        <w:spacing w:before="55" w:after="0" w:line="240" w:lineRule="auto"/>
        <w:ind w:left="142" w:right="208" w:firstLine="52"/>
        <w:jc w:val="center"/>
        <w:rPr>
          <w:sz w:val="20"/>
          <w:lang w:val="kk-KZ"/>
        </w:rPr>
      </w:pPr>
      <w:r w:rsidRPr="00451EA9">
        <w:rPr>
          <w:sz w:val="20"/>
          <w:lang w:val="kk-KZ"/>
        </w:rPr>
        <w:t>Мемлекеттік білім беру ұйымдарының бірінші басшылары</w:t>
      </w:r>
      <w:r w:rsidRPr="00451EA9">
        <w:rPr>
          <w:spacing w:val="-13"/>
          <w:sz w:val="20"/>
          <w:lang w:val="kk-KZ"/>
        </w:rPr>
        <w:t xml:space="preserve"> </w:t>
      </w:r>
      <w:r w:rsidRPr="00451EA9">
        <w:rPr>
          <w:sz w:val="20"/>
          <w:lang w:val="kk-KZ"/>
        </w:rPr>
        <w:t>мен</w:t>
      </w:r>
      <w:r w:rsidRPr="00451EA9">
        <w:rPr>
          <w:spacing w:val="-12"/>
          <w:sz w:val="20"/>
          <w:lang w:val="kk-KZ"/>
        </w:rPr>
        <w:t xml:space="preserve"> </w:t>
      </w:r>
      <w:r w:rsidRPr="00451EA9">
        <w:rPr>
          <w:sz w:val="20"/>
          <w:lang w:val="kk-KZ"/>
        </w:rPr>
        <w:t xml:space="preserve">педагогтерін лауазымға тағайындау, лауазымнан босату </w:t>
      </w:r>
      <w:r w:rsidRPr="00451EA9">
        <w:rPr>
          <w:spacing w:val="-2"/>
          <w:sz w:val="20"/>
          <w:lang w:val="kk-KZ"/>
        </w:rPr>
        <w:t>қағидаларына</w:t>
      </w:r>
    </w:p>
    <w:p w:rsidR="00451EA9" w:rsidRDefault="00451EA9" w:rsidP="00451EA9">
      <w:pPr>
        <w:spacing w:before="7" w:after="0" w:line="240" w:lineRule="auto"/>
        <w:ind w:left="142" w:right="208"/>
        <w:jc w:val="center"/>
        <w:rPr>
          <w:spacing w:val="-2"/>
          <w:sz w:val="20"/>
          <w:lang w:val="kk-KZ"/>
        </w:rPr>
      </w:pPr>
      <w:r w:rsidRPr="00451EA9">
        <w:rPr>
          <w:spacing w:val="-2"/>
          <w:sz w:val="20"/>
          <w:lang w:val="kk-KZ"/>
        </w:rPr>
        <w:t>11-қосымша</w:t>
      </w:r>
    </w:p>
    <w:p w:rsidR="00451EA9" w:rsidRPr="00451EA9" w:rsidRDefault="00451EA9" w:rsidP="00451EA9">
      <w:pPr>
        <w:spacing w:before="7" w:after="0" w:line="240" w:lineRule="auto"/>
        <w:ind w:left="142" w:right="208"/>
        <w:rPr>
          <w:sz w:val="20"/>
          <w:lang w:val="kk-KZ"/>
        </w:rPr>
      </w:pPr>
      <w:r w:rsidRPr="00451EA9">
        <w:rPr>
          <w:spacing w:val="-2"/>
          <w:sz w:val="20"/>
          <w:lang w:val="kk-KZ"/>
        </w:rPr>
        <w:t xml:space="preserve"> Нысан</w:t>
      </w:r>
    </w:p>
    <w:p w:rsidR="00451EA9" w:rsidRDefault="00451EA9" w:rsidP="00451EA9">
      <w:pPr>
        <w:pStyle w:val="a5"/>
        <w:spacing w:before="8"/>
        <w:ind w:left="0"/>
        <w:rPr>
          <w:sz w:val="10"/>
        </w:rPr>
      </w:pPr>
    </w:p>
    <w:p w:rsidR="00451EA9" w:rsidRPr="00451EA9" w:rsidRDefault="00451EA9" w:rsidP="00451EA9">
      <w:pPr>
        <w:tabs>
          <w:tab w:val="left" w:pos="10679"/>
        </w:tabs>
        <w:spacing w:before="94"/>
        <w:ind w:left="120"/>
        <w:rPr>
          <w:b/>
          <w:sz w:val="26"/>
          <w:lang w:val="kk-KZ"/>
        </w:rPr>
      </w:pPr>
      <w:r w:rsidRPr="00451EA9">
        <w:rPr>
          <w:b/>
          <w:w w:val="95"/>
          <w:sz w:val="26"/>
          <w:lang w:val="kk-KZ"/>
        </w:rPr>
        <w:t>Педагогтің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бос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немесе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уақытша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бос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лауазымына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кандидаттың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бағалау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парағы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sz w:val="26"/>
          <w:u w:val="single"/>
          <w:lang w:val="kk-KZ"/>
        </w:rPr>
        <w:tab/>
      </w:r>
    </w:p>
    <w:p w:rsidR="00451EA9" w:rsidRPr="00451EA9" w:rsidRDefault="00451EA9" w:rsidP="00451EA9">
      <w:pPr>
        <w:tabs>
          <w:tab w:val="left" w:pos="6555"/>
        </w:tabs>
        <w:spacing w:before="50"/>
        <w:ind w:left="120"/>
        <w:rPr>
          <w:b/>
          <w:sz w:val="26"/>
          <w:lang w:val="kk-KZ"/>
        </w:rPr>
      </w:pPr>
      <w:r w:rsidRPr="00451EA9">
        <w:rPr>
          <w:b/>
          <w:sz w:val="26"/>
          <w:u w:val="single"/>
          <w:lang w:val="kk-KZ"/>
        </w:rPr>
        <w:tab/>
      </w:r>
      <w:r w:rsidRPr="00451EA9">
        <w:rPr>
          <w:b/>
          <w:w w:val="95"/>
          <w:sz w:val="26"/>
          <w:lang w:val="kk-KZ"/>
        </w:rPr>
        <w:t>(Т.Ә.А.</w:t>
      </w:r>
      <w:r w:rsidRPr="00451EA9">
        <w:rPr>
          <w:b/>
          <w:spacing w:val="22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(болған</w:t>
      </w:r>
      <w:r w:rsidRPr="00451EA9">
        <w:rPr>
          <w:b/>
          <w:spacing w:val="22"/>
          <w:sz w:val="26"/>
          <w:lang w:val="kk-KZ"/>
        </w:rPr>
        <w:t xml:space="preserve"> </w:t>
      </w:r>
      <w:r w:rsidRPr="00451EA9">
        <w:rPr>
          <w:b/>
          <w:spacing w:val="-2"/>
          <w:w w:val="95"/>
          <w:sz w:val="26"/>
          <w:lang w:val="kk-KZ"/>
        </w:rPr>
        <w:t>жағдайда))</w:t>
      </w:r>
    </w:p>
    <w:p w:rsidR="00451EA9" w:rsidRDefault="00451EA9" w:rsidP="00451EA9">
      <w:pPr>
        <w:pStyle w:val="a5"/>
        <w:spacing w:before="11"/>
        <w:ind w:left="0"/>
        <w:rPr>
          <w:b/>
          <w:sz w:val="20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568"/>
        <w:gridCol w:w="1990"/>
        <w:gridCol w:w="30"/>
        <w:gridCol w:w="1288"/>
        <w:gridCol w:w="2333"/>
        <w:gridCol w:w="30"/>
        <w:gridCol w:w="4393"/>
      </w:tblGrid>
      <w:tr w:rsidR="00451EA9" w:rsidTr="00DE20D8">
        <w:trPr>
          <w:trHeight w:val="617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Өлшемшарттар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Растайтын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құжат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саны</w:t>
            </w:r>
          </w:p>
          <w:p w:rsidR="00451EA9" w:rsidRDefault="00451EA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 xml:space="preserve">(1-ден 20-ға </w:t>
            </w:r>
            <w:r>
              <w:rPr>
                <w:spacing w:val="-2"/>
                <w:sz w:val="20"/>
              </w:rPr>
              <w:t>дейін)</w:t>
            </w:r>
          </w:p>
        </w:tc>
      </w:tr>
      <w:tr w:rsidR="00451EA9" w:rsidRPr="00451EA9" w:rsidTr="00DE20D8">
        <w:trPr>
          <w:trHeight w:val="113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1EA9" w:rsidRDefault="00451EA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1EA9" w:rsidRDefault="00451EA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деңгейі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1EA9" w:rsidRDefault="00451EA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92" w:lineRule="auto"/>
              <w:ind w:left="38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кәсіптік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 Жоғары күндізгі = 5</w:t>
            </w:r>
          </w:p>
          <w:p w:rsidR="00451EA9" w:rsidRDefault="00451EA9">
            <w:pPr>
              <w:pStyle w:val="TableParagraph"/>
              <w:spacing w:before="1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 сырттай / қашықтықтан оқыту = 2</w:t>
            </w:r>
          </w:p>
          <w:p w:rsidR="00451EA9" w:rsidRDefault="00451EA9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үздік диплом = 7</w:t>
            </w:r>
          </w:p>
        </w:tc>
      </w:tr>
      <w:tr w:rsidR="00451EA9" w:rsidTr="00DE20D8">
        <w:trPr>
          <w:trHeight w:val="1108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51EA9" w:rsidRDefault="00451EA9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51EA9" w:rsidRDefault="00451EA9">
            <w:pPr>
              <w:pStyle w:val="TableParagraph"/>
              <w:spacing w:before="1"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академиялық </w:t>
            </w:r>
            <w:r>
              <w:rPr>
                <w:spacing w:val="-2"/>
                <w:sz w:val="20"/>
              </w:rPr>
              <w:t>дәрежесі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51EA9" w:rsidRDefault="00451EA9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Магистр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білімі бар маман = 5</w:t>
            </w:r>
          </w:p>
          <w:p w:rsidR="00451EA9" w:rsidRDefault="00451EA9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PHD-докторы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  <w:p w:rsidR="00451EA9" w:rsidRDefault="00451EA9">
            <w:pPr>
              <w:pStyle w:val="TableParagraph"/>
              <w:spacing w:before="4" w:line="280" w:lineRule="atLeast"/>
              <w:ind w:left="38" w:right="654"/>
              <w:rPr>
                <w:sz w:val="20"/>
              </w:rPr>
            </w:pPr>
            <w:r>
              <w:rPr>
                <w:sz w:val="20"/>
              </w:rPr>
              <w:t>Ғылым докторы = 10 Ғылым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кандидаты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451EA9" w:rsidTr="00DE20D8">
        <w:trPr>
          <w:trHeight w:val="1756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 w:rsidP="00DE20D8">
            <w:pPr>
              <w:pStyle w:val="TableParagraph"/>
              <w:ind w:left="-141" w:right="-287"/>
              <w:rPr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92" w:lineRule="auto"/>
              <w:ind w:left="38" w:right="237"/>
              <w:jc w:val="both"/>
              <w:rPr>
                <w:sz w:val="20"/>
              </w:rPr>
            </w:pPr>
            <w:r>
              <w:rPr>
                <w:sz w:val="20"/>
              </w:rPr>
              <w:t>"Педагог"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біліктілік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санатымен Мазмұны бойынша:</w:t>
            </w:r>
          </w:p>
          <w:p w:rsidR="00451EA9" w:rsidRDefault="00451EA9">
            <w:pPr>
              <w:pStyle w:val="TableParagraph"/>
              <w:spacing w:before="1" w:line="292" w:lineRule="auto"/>
              <w:ind w:left="38" w:right="579"/>
              <w:jc w:val="both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60-қа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балл 60-тан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70-ке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 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80-ге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2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90-ға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4"/>
        </w:trPr>
        <w:tc>
          <w:tcPr>
            <w:tcW w:w="568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 w:rsidP="00451EA9">
            <w:pPr>
              <w:pStyle w:val="TableParagraph"/>
              <w:ind w:left="-404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 w:rsidP="00DE20D8">
            <w:pPr>
              <w:pStyle w:val="TableParagraph"/>
              <w:ind w:left="399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:rsidR="00451EA9" w:rsidRDefault="00451EA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 w:rsidP="001E69D3">
            <w:pPr>
              <w:pStyle w:val="TableParagraph"/>
              <w:ind w:left="-27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0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70-ке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"Педагог-модератор"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біліктілік</w:t>
            </w:r>
          </w:p>
          <w:p w:rsidR="00451EA9" w:rsidRDefault="00451EA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санатымен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:rsidR="00451EA9" w:rsidRDefault="00451EA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RPr="00451EA9" w:rsidTr="00DE20D8">
        <w:trPr>
          <w:trHeight w:val="820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059"/>
              </w:tabs>
              <w:spacing w:before="138" w:line="276" w:lineRule="auto"/>
              <w:ind w:left="39" w:right="346"/>
              <w:rPr>
                <w:sz w:val="20"/>
              </w:rPr>
            </w:pPr>
            <w:r>
              <w:rPr>
                <w:spacing w:val="-2"/>
                <w:sz w:val="20"/>
              </w:rPr>
              <w:t>Ұлттық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біліктілік тестілеуі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51EA9" w:rsidRDefault="00451EA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"Педагог-сарапшы"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біліктілік </w:t>
            </w:r>
            <w:r>
              <w:rPr>
                <w:spacing w:val="-2"/>
                <w:sz w:val="20"/>
              </w:rPr>
              <w:t>санатымен</w:t>
            </w:r>
          </w:p>
          <w:p w:rsidR="00451EA9" w:rsidRDefault="00451EA9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:rsidR="00451EA9" w:rsidRDefault="00451EA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"Педагог-зерттеуші"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біліктілік</w:t>
            </w:r>
          </w:p>
          <w:p w:rsidR="00451EA9" w:rsidRDefault="00451EA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санатымен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:rsidR="00451EA9" w:rsidRDefault="00451EA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RPr="00451EA9" w:rsidTr="00DE20D8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451EA9" w:rsidRDefault="00451E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1812"/>
              </w:tabs>
              <w:spacing w:before="17" w:line="271" w:lineRule="auto"/>
              <w:ind w:left="38" w:right="290"/>
              <w:rPr>
                <w:sz w:val="20"/>
              </w:rPr>
            </w:pPr>
            <w:r>
              <w:rPr>
                <w:spacing w:val="-2"/>
                <w:sz w:val="20"/>
              </w:rPr>
              <w:t>"Педагог-шебер"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біліктілік </w:t>
            </w:r>
            <w:r>
              <w:rPr>
                <w:sz w:val="20"/>
              </w:rPr>
              <w:t>санатымен - 10 балл</w:t>
            </w:r>
          </w:p>
        </w:tc>
      </w:tr>
      <w:tr w:rsidR="00451EA9" w:rsidTr="00DE20D8">
        <w:trPr>
          <w:trHeight w:val="12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163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16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Біліктілігі/Санаты.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163"/>
              <w:ind w:left="39"/>
              <w:rPr>
                <w:sz w:val="20"/>
              </w:rPr>
            </w:pPr>
            <w:r>
              <w:rPr>
                <w:sz w:val="20"/>
              </w:rPr>
              <w:t>Куәлік,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санат-1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53" w:line="292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Жоғары санатты-3 балл Педагог-модератор-3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451EA9" w:rsidTr="00DE20D8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5" w:line="292" w:lineRule="auto"/>
              <w:ind w:left="38" w:right="509"/>
              <w:rPr>
                <w:sz w:val="20"/>
              </w:rPr>
            </w:pPr>
            <w:r>
              <w:rPr>
                <w:sz w:val="20"/>
              </w:rPr>
              <w:t>Педагог-сарапшы = 5 балл Педагог-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зерттеуші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Педагог-шебер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балл</w:t>
            </w:r>
          </w:p>
        </w:tc>
      </w:tr>
      <w:tr w:rsidR="00451EA9" w:rsidRPr="00451EA9" w:rsidTr="00DE20D8">
        <w:trPr>
          <w:trHeight w:val="118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51EA9" w:rsidRDefault="00451EA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51EA9" w:rsidRDefault="00451EA9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Педагогикалық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қызмет </w:t>
            </w:r>
            <w:r>
              <w:rPr>
                <w:spacing w:val="-2"/>
                <w:sz w:val="20"/>
              </w:rPr>
              <w:t>өтілі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51EA9" w:rsidRDefault="00451EA9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451EA9" w:rsidRDefault="00451EA9"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1,5</w:t>
            </w:r>
          </w:p>
          <w:p w:rsidR="00451EA9" w:rsidRDefault="00451EA9">
            <w:pPr>
              <w:pStyle w:val="TableParagraph"/>
              <w:spacing w:before="4" w:line="280" w:lineRule="atLeast"/>
              <w:ind w:left="38" w:right="206"/>
              <w:rPr>
                <w:sz w:val="20"/>
              </w:rPr>
            </w:pPr>
            <w:r>
              <w:rPr>
                <w:sz w:val="20"/>
              </w:rPr>
              <w:t>5 жылдан 10 жылға дейін = 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451EA9" w:rsidTr="00DE20D8">
        <w:trPr>
          <w:trHeight w:val="90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  <w:sz w:val="29"/>
              </w:rPr>
            </w:pPr>
          </w:p>
          <w:p w:rsidR="00451EA9" w:rsidRDefault="00451EA9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 w:rsidP="00DE20D8">
            <w:pPr>
              <w:pStyle w:val="TableParagraph"/>
              <w:tabs>
                <w:tab w:val="left" w:pos="1352"/>
                <w:tab w:val="left" w:pos="1421"/>
              </w:tabs>
              <w:spacing w:before="70" w:line="271" w:lineRule="auto"/>
              <w:ind w:left="39" w:right="292"/>
              <w:rPr>
                <w:sz w:val="20"/>
              </w:rPr>
            </w:pPr>
            <w:r>
              <w:rPr>
                <w:spacing w:val="9"/>
                <w:sz w:val="20"/>
              </w:rPr>
              <w:t>Әкімшілік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5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>әдістемелік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қызмет тәжірибесі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51EA9" w:rsidRDefault="00451EA9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әдіскер=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3" w:line="280" w:lineRule="atLeast"/>
              <w:ind w:left="3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орынбасары=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балл директор = 5 балл</w:t>
            </w:r>
          </w:p>
        </w:tc>
      </w:tr>
      <w:tr w:rsidR="00451EA9" w:rsidTr="00DE20D8">
        <w:trPr>
          <w:trHeight w:val="116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1EA9" w:rsidRDefault="00451EA9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  <w:sz w:val="29"/>
              </w:rPr>
            </w:pPr>
          </w:p>
          <w:p w:rsidR="00451EA9" w:rsidRDefault="00451EA9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Жұмысқа алғаш кіріскен педагогтар үшін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1EA9" w:rsidRDefault="00451EA9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дипломға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қосымша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Педагогикалық/кәсіптік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практика </w:t>
            </w:r>
            <w:r>
              <w:rPr>
                <w:spacing w:val="-2"/>
                <w:sz w:val="20"/>
              </w:rPr>
              <w:t>нәтижелері</w:t>
            </w:r>
          </w:p>
          <w:p w:rsidR="00451EA9" w:rsidRDefault="00451EA9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"өте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жақсы"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"жақсы"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RPr="00451EA9" w:rsidTr="00DE20D8">
        <w:trPr>
          <w:trHeight w:val="169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51EA9" w:rsidRDefault="00451EA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  <w:sz w:val="29"/>
              </w:rPr>
            </w:pPr>
          </w:p>
          <w:p w:rsidR="00451EA9" w:rsidRDefault="00451EA9">
            <w:pPr>
              <w:pStyle w:val="TableParagraph"/>
              <w:tabs>
                <w:tab w:val="left" w:pos="1277"/>
              </w:tabs>
              <w:spacing w:line="271" w:lineRule="auto"/>
              <w:ind w:left="39" w:right="31"/>
              <w:rPr>
                <w:sz w:val="20"/>
              </w:rPr>
            </w:pPr>
            <w:r>
              <w:rPr>
                <w:spacing w:val="9"/>
                <w:sz w:val="20"/>
              </w:rPr>
              <w:t>Алдыңғы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 xml:space="preserve">жұмыс </w:t>
            </w:r>
            <w:r>
              <w:rPr>
                <w:sz w:val="20"/>
              </w:rPr>
              <w:t>орнынан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 еңбек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жүзеге асыру кезінде)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51EA9" w:rsidRDefault="00451EA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Хат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Оң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22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Ұсыныс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болмаған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 минус 3 балл</w:t>
            </w:r>
          </w:p>
          <w:p w:rsidR="00451EA9" w:rsidRDefault="00451EA9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Теріс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= минус 5 балл</w:t>
            </w:r>
          </w:p>
        </w:tc>
      </w:tr>
      <w:tr w:rsidR="00451EA9" w:rsidRPr="00451EA9" w:rsidTr="00DE20D8">
        <w:trPr>
          <w:trHeight w:val="296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162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51EA9" w:rsidRDefault="00451EA9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Кәсіби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жетістіктердің </w:t>
            </w:r>
            <w:r>
              <w:rPr>
                <w:spacing w:val="-2"/>
                <w:sz w:val="20"/>
              </w:rPr>
              <w:t>көрсеткіштері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1EA9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1651"/>
                <w:tab w:val="left" w:pos="2299"/>
              </w:tabs>
              <w:spacing w:line="271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дипломдары, </w:t>
            </w:r>
            <w:r>
              <w:rPr>
                <w:spacing w:val="-2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мен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конкурстар </w:t>
            </w:r>
            <w:r>
              <w:rPr>
                <w:sz w:val="20"/>
              </w:rPr>
              <w:t xml:space="preserve">жеңімпаздарының грамоталары, ғылыми </w:t>
            </w:r>
            <w:r>
              <w:rPr>
                <w:spacing w:val="-2"/>
                <w:sz w:val="20"/>
              </w:rPr>
              <w:t>жобалары;</w:t>
            </w:r>
          </w:p>
          <w:p w:rsidR="00451EA9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1578"/>
                <w:tab w:val="left" w:pos="2078"/>
                <w:tab w:val="left" w:pos="2135"/>
              </w:tabs>
              <w:spacing w:before="25" w:line="271" w:lineRule="auto"/>
              <w:ind w:right="2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мұғалімдер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олимпиадалар жеңімпаздарының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дипломдары, грамоталары;</w:t>
            </w:r>
          </w:p>
          <w:p w:rsidR="00451EA9" w:rsidRDefault="00451EA9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23"/>
              <w:ind w:left="155" w:hanging="11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награда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tabs>
                <w:tab w:val="left" w:pos="2011"/>
              </w:tabs>
              <w:spacing w:before="50" w:line="271" w:lineRule="auto"/>
              <w:ind w:left="38" w:right="84"/>
              <w:rPr>
                <w:sz w:val="20"/>
              </w:rPr>
            </w:pPr>
            <w:r>
              <w:rPr>
                <w:spacing w:val="13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мен </w:t>
            </w:r>
            <w:r>
              <w:rPr>
                <w:sz w:val="20"/>
              </w:rPr>
              <w:t>конкурстардың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жүлдегерлері-0,5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tabs>
                <w:tab w:val="left" w:pos="2011"/>
              </w:tabs>
              <w:spacing w:before="23" w:line="278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 xml:space="preserve">ғылыми жобалар-1 балл </w:t>
            </w:r>
            <w:r>
              <w:rPr>
                <w:spacing w:val="13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мен </w:t>
            </w:r>
            <w:r>
              <w:rPr>
                <w:sz w:val="20"/>
              </w:rPr>
              <w:t>конкурстардың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жүлдегерлері-3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17" w:line="271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конкурсының қатысушысы-1 балл</w:t>
            </w:r>
          </w:p>
          <w:p w:rsidR="00451EA9" w:rsidRDefault="00451EA9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конкурсының жүлдегері – 5 балл</w:t>
            </w:r>
          </w:p>
          <w:p w:rsidR="00451EA9" w:rsidRDefault="00451EA9">
            <w:pPr>
              <w:pStyle w:val="TableParagraph"/>
              <w:spacing w:before="22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"Қазақстанның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 сіңірген ұстазы" - 10</w:t>
            </w:r>
          </w:p>
        </w:tc>
      </w:tr>
      <w:tr w:rsidR="00451EA9" w:rsidTr="00DE20D8">
        <w:trPr>
          <w:trHeight w:val="226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51EA9" w:rsidRDefault="00451EA9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51EA9" w:rsidRDefault="00451EA9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Әдістемелік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51EA9" w:rsidRDefault="00451EA9">
            <w:pPr>
              <w:pStyle w:val="TableParagraph"/>
              <w:tabs>
                <w:tab w:val="left" w:pos="417"/>
                <w:tab w:val="left" w:pos="1617"/>
                <w:tab w:val="left" w:pos="2880"/>
              </w:tabs>
              <w:spacing w:line="271" w:lineRule="auto"/>
              <w:ind w:left="39" w:right="33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>авторлық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>жұмыстар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>жарияланымдар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ҚР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БҒМ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енгізілген оқулықтардың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(немесе) ОӘК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5 балл</w:t>
            </w:r>
          </w:p>
          <w:p w:rsidR="00451EA9" w:rsidRDefault="00451EA9">
            <w:pPr>
              <w:pStyle w:val="TableParagraph"/>
              <w:tabs>
                <w:tab w:val="left" w:pos="1201"/>
                <w:tab w:val="left" w:pos="1424"/>
              </w:tabs>
              <w:spacing w:before="24" w:line="276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РОӘК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енгізілген оқулықтардың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(немесе) ОӘК авторы немесе тең авторы БҒССҚЕК, Scopus – 3 тізбесіне </w:t>
            </w:r>
            <w:r>
              <w:rPr>
                <w:spacing w:val="-2"/>
                <w:sz w:val="20"/>
              </w:rPr>
              <w:t>енгізілген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ғылыми-зерттеу </w:t>
            </w:r>
            <w:r>
              <w:rPr>
                <w:spacing w:val="15"/>
                <w:sz w:val="20"/>
              </w:rPr>
              <w:t>қызметі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бойынша</w:t>
            </w:r>
          </w:p>
          <w:p w:rsidR="00451EA9" w:rsidRDefault="00451EA9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жарияланымның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болуы</w:t>
            </w:r>
          </w:p>
        </w:tc>
      </w:tr>
      <w:tr w:rsidR="00451EA9" w:rsidTr="00DE20D8">
        <w:trPr>
          <w:trHeight w:val="1925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rPr>
                <w:b/>
              </w:rPr>
            </w:pPr>
          </w:p>
          <w:p w:rsidR="00451EA9" w:rsidRDefault="00451EA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51EA9" w:rsidRDefault="00451EA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көшбасшылық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 xml:space="preserve">тәлімгер-0,5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54" w:line="292" w:lineRule="auto"/>
              <w:ind w:left="38" w:right="839"/>
              <w:rPr>
                <w:sz w:val="20"/>
              </w:rPr>
            </w:pPr>
            <w:r>
              <w:rPr>
                <w:sz w:val="20"/>
              </w:rPr>
              <w:t xml:space="preserve">ӘБ жетекшілігі -1 балл </w:t>
            </w:r>
            <w:r>
              <w:rPr>
                <w:spacing w:val="7"/>
                <w:sz w:val="20"/>
              </w:rPr>
              <w:t>кәсіби-</w:t>
            </w:r>
            <w:r>
              <w:rPr>
                <w:sz w:val="20"/>
              </w:rPr>
              <w:t>педагогикалық</w:t>
            </w:r>
          </w:p>
          <w:p w:rsidR="00451EA9" w:rsidRDefault="00451EA9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қауымдастық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көшбасшысы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451EA9" w:rsidRDefault="00451EA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451EA9" w:rsidRPr="00451EA9" w:rsidTr="00DE20D8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0"/>
              <w:ind w:left="25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Қоғамдық-педагогикалық</w:t>
            </w:r>
          </w:p>
          <w:p w:rsidR="00451EA9" w:rsidRDefault="00451EA9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көптілділікті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асыру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оқыту,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орыс/қазақ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:rsidR="00451EA9" w:rsidRDefault="00451EA9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Шетел/орыс,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шетел/қазақ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:rsidR="00451EA9" w:rsidRDefault="00451EA9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451EA9" w:rsidRPr="00451EA9" w:rsidTr="00DE20D8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(қазақ,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шетел</w:t>
            </w:r>
          </w:p>
          <w:p w:rsidR="00451EA9" w:rsidRDefault="00451EA9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 xml:space="preserve">) – 5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451EA9" w:rsidTr="00DE20D8">
        <w:trPr>
          <w:trHeight w:val="3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пәндік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сертификаттары;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</w:tr>
      <w:tr w:rsidR="00451EA9" w:rsidTr="00DE20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сауаттылық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сертификаты,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</w:tr>
      <w:tr w:rsidR="00451EA9" w:rsidTr="00DE20D8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ҚАЗТЕСТ,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</w:tr>
      <w:tr w:rsidR="00451EA9" w:rsidTr="00DE20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451EA9" w:rsidRDefault="00451EA9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IELTS;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НЗМ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ПШО,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"Өрлеу"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курстары</w:t>
            </w:r>
          </w:p>
        </w:tc>
      </w:tr>
      <w:tr w:rsidR="00451EA9" w:rsidTr="00DE20D8">
        <w:trPr>
          <w:trHeight w:val="1672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39"/>
              <w:ind w:left="25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139"/>
              <w:ind w:left="39"/>
              <w:rPr>
                <w:sz w:val="20"/>
              </w:rPr>
            </w:pPr>
            <w:r>
              <w:rPr>
                <w:sz w:val="20"/>
              </w:rPr>
              <w:t>Курстық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дайындық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28"/>
              <w:ind w:left="39" w:right="2954"/>
              <w:rPr>
                <w:sz w:val="20"/>
              </w:rPr>
            </w:pPr>
            <w:r>
              <w:rPr>
                <w:spacing w:val="-2"/>
                <w:sz w:val="20"/>
              </w:rPr>
              <w:t>TOEFL;</w:t>
            </w:r>
          </w:p>
          <w:p w:rsidR="00451EA9" w:rsidRDefault="00451EA9">
            <w:pPr>
              <w:pStyle w:val="TableParagraph"/>
              <w:spacing w:before="53"/>
              <w:ind w:left="39" w:right="2954"/>
              <w:rPr>
                <w:sz w:val="20"/>
              </w:rPr>
            </w:pPr>
            <w:r>
              <w:rPr>
                <w:spacing w:val="-2"/>
                <w:sz w:val="20"/>
              </w:rPr>
              <w:t>DELF;</w:t>
            </w:r>
          </w:p>
          <w:p w:rsidR="00451EA9" w:rsidRDefault="00451EA9">
            <w:pPr>
              <w:pStyle w:val="TableParagraph"/>
              <w:tabs>
                <w:tab w:val="left" w:pos="1029"/>
                <w:tab w:val="left" w:pos="2292"/>
              </w:tabs>
              <w:spacing w:before="54" w:line="271" w:lineRule="auto"/>
              <w:ind w:left="39" w:right="99"/>
              <w:rPr>
                <w:sz w:val="20"/>
              </w:rPr>
            </w:pPr>
            <w:r>
              <w:rPr>
                <w:spacing w:val="-2"/>
                <w:sz w:val="20"/>
              </w:rPr>
              <w:t>Goethe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Zertifikat,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"Python-да </w:t>
            </w:r>
            <w:r>
              <w:rPr>
                <w:sz w:val="20"/>
              </w:rPr>
              <w:t>бағдарламалау негіздері", "Microsoft-пен жұмыс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істеуді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оқыту"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бағдарламалары бойынша оқыту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 xml:space="preserve">– 0,5 </w:t>
            </w:r>
            <w:r>
              <w:rPr>
                <w:spacing w:val="-4"/>
                <w:sz w:val="20"/>
              </w:rPr>
              <w:t>балл</w:t>
            </w:r>
          </w:p>
          <w:p w:rsidR="00451EA9" w:rsidRDefault="00451EA9">
            <w:pPr>
              <w:pStyle w:val="TableParagraph"/>
              <w:spacing w:before="54"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курстар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(әрқайсысы </w:t>
            </w:r>
            <w:r>
              <w:rPr>
                <w:spacing w:val="-2"/>
                <w:sz w:val="20"/>
              </w:rPr>
              <w:t>жеке)</w:t>
            </w:r>
          </w:p>
        </w:tc>
      </w:tr>
      <w:tr w:rsidR="00451EA9" w:rsidTr="00DE20D8">
        <w:trPr>
          <w:gridBefore w:val="1"/>
          <w:wBefore w:w="568" w:type="dxa"/>
          <w:trHeight w:val="333"/>
        </w:trPr>
        <w:tc>
          <w:tcPr>
            <w:tcW w:w="330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Барлығы:</w:t>
            </w:r>
          </w:p>
        </w:tc>
        <w:tc>
          <w:tcPr>
            <w:tcW w:w="675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51EA9" w:rsidRDefault="00451EA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Максималды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451EA9" w:rsidRDefault="00451EA9" w:rsidP="00451EA9">
      <w:pPr>
        <w:pStyle w:val="a5"/>
        <w:spacing w:before="0"/>
        <w:ind w:left="0"/>
        <w:rPr>
          <w:b/>
          <w:sz w:val="20"/>
        </w:rPr>
      </w:pPr>
    </w:p>
    <w:p w:rsidR="00477855" w:rsidRDefault="00477855"/>
    <w:sectPr w:rsidR="00477855" w:rsidSect="00DE20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EA9"/>
    <w:rsid w:val="001E69D3"/>
    <w:rsid w:val="00451EA9"/>
    <w:rsid w:val="00477855"/>
    <w:rsid w:val="00D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51EA9"/>
    <w:pPr>
      <w:widowControl w:val="0"/>
      <w:autoSpaceDE w:val="0"/>
      <w:autoSpaceDN w:val="0"/>
      <w:spacing w:before="88" w:after="0" w:line="240" w:lineRule="auto"/>
      <w:ind w:left="120" w:right="20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customStyle="1" w:styleId="a4">
    <w:name w:val="Название Знак"/>
    <w:basedOn w:val="a0"/>
    <w:link w:val="a3"/>
    <w:uiPriority w:val="1"/>
    <w:rsid w:val="00451EA9"/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451EA9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51EA9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Balloon Text"/>
    <w:basedOn w:val="a"/>
    <w:link w:val="a8"/>
    <w:uiPriority w:val="99"/>
    <w:semiHidden/>
    <w:unhideWhenUsed/>
    <w:rsid w:val="00451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1EA9"/>
    <w:rPr>
      <w:rFonts w:ascii="Tahoma" w:eastAsia="Times New Roman" w:hAnsi="Tahoma" w:cs="Tahoma"/>
      <w:sz w:val="16"/>
      <w:szCs w:val="16"/>
      <w:lang w:val="kk-KZ" w:eastAsia="en-US"/>
    </w:rPr>
  </w:style>
  <w:style w:type="paragraph" w:styleId="a9">
    <w:name w:val="List Paragraph"/>
    <w:basedOn w:val="a"/>
    <w:uiPriority w:val="1"/>
    <w:qFormat/>
    <w:rsid w:val="00451EA9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451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451E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ПК 56 - 4</cp:lastModifiedBy>
  <cp:revision>4</cp:revision>
  <dcterms:created xsi:type="dcterms:W3CDTF">2022-01-14T10:47:00Z</dcterms:created>
  <dcterms:modified xsi:type="dcterms:W3CDTF">2022-01-14T11:07:00Z</dcterms:modified>
</cp:coreProperties>
</file>