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F895" w14:textId="77777777" w:rsidR="00482D88" w:rsidRPr="00785A4E" w:rsidRDefault="00203D72" w:rsidP="003A4817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D618B">
        <w:rPr>
          <w:rFonts w:ascii="Times New Roman" w:hAnsi="Times New Roman" w:cs="Times New Roman"/>
          <w:sz w:val="28"/>
          <w:szCs w:val="28"/>
          <w:lang w:val="kk-KZ"/>
        </w:rPr>
        <w:t xml:space="preserve">Павлодар қаласының «№1 жалпы орта білім беру мектебі» </w:t>
      </w:r>
      <w:r w:rsidRPr="007D618B">
        <w:rPr>
          <w:rFonts w:ascii="Times New Roman" w:hAnsi="Times New Roman" w:cs="Times New Roman"/>
          <w:sz w:val="28"/>
          <w:szCs w:val="28"/>
        </w:rPr>
        <w:t>КММ</w:t>
      </w:r>
      <w:r w:rsidR="00785A4E">
        <w:rPr>
          <w:rFonts w:ascii="Times New Roman" w:hAnsi="Times New Roman" w:cs="Times New Roman"/>
          <w:sz w:val="28"/>
          <w:szCs w:val="28"/>
          <w:lang w:val="kk-KZ"/>
        </w:rPr>
        <w:t xml:space="preserve"> орыс тілі мен әдебиеті мұғалімі</w:t>
      </w:r>
      <w:r w:rsidR="00F65804">
        <w:rPr>
          <w:rFonts w:ascii="Times New Roman" w:hAnsi="Times New Roman" w:cs="Times New Roman"/>
          <w:sz w:val="28"/>
          <w:szCs w:val="28"/>
          <w:lang w:val="kk-KZ"/>
        </w:rPr>
        <w:t xml:space="preserve"> (декреттік демалыстағы мұғалім орнына</w:t>
      </w:r>
      <w:r w:rsidR="001F6511">
        <w:rPr>
          <w:rFonts w:ascii="Times New Roman" w:hAnsi="Times New Roman" w:cs="Times New Roman"/>
          <w:sz w:val="28"/>
          <w:szCs w:val="28"/>
          <w:lang w:val="kk-KZ"/>
        </w:rPr>
        <w:t xml:space="preserve"> 16 сағат</w:t>
      </w:r>
      <w:r w:rsidR="00F65804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785A4E">
        <w:rPr>
          <w:rFonts w:ascii="Times New Roman" w:hAnsi="Times New Roman" w:cs="Times New Roman"/>
          <w:sz w:val="28"/>
          <w:szCs w:val="28"/>
          <w:lang w:val="kk-KZ"/>
        </w:rPr>
        <w:t xml:space="preserve"> бос</w:t>
      </w:r>
      <w:r w:rsidRPr="007D6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A4E" w:rsidRPr="00190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лауазым</w:t>
      </w:r>
      <w:proofErr w:type="spellEnd"/>
      <w:r w:rsidR="00785A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ына</w:t>
      </w:r>
      <w:r w:rsidR="00785A4E" w:rsidRPr="00190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="00785A4E" w:rsidRPr="00190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тағайындау</w:t>
      </w:r>
      <w:proofErr w:type="spellEnd"/>
      <w:r w:rsidR="00785A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ға конкурс жариялайды</w:t>
      </w:r>
      <w:r w:rsidR="006E55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</w:t>
      </w:r>
    </w:p>
    <w:p w14:paraId="4CC34C7C" w14:textId="77777777" w:rsidR="003A4817" w:rsidRDefault="003A4817" w:rsidP="007D618B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14:paraId="7B5A2183" w14:textId="77777777" w:rsidR="007D618B" w:rsidRPr="00943C46" w:rsidRDefault="007D618B" w:rsidP="007D618B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943C4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Біліктілікке</w:t>
      </w:r>
      <w:r w:rsidRPr="00943C46">
        <w:rPr>
          <w:rFonts w:ascii="Times New Roman" w:hAnsi="Times New Roman" w:cs="Times New Roman"/>
          <w:b/>
          <w:spacing w:val="-7"/>
          <w:sz w:val="28"/>
          <w:szCs w:val="28"/>
          <w:u w:val="single"/>
          <w:lang w:val="kk-KZ"/>
        </w:rPr>
        <w:t xml:space="preserve"> </w:t>
      </w:r>
      <w:r w:rsidRPr="00943C4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қойылатын</w:t>
      </w:r>
      <w:r w:rsidRPr="00943C46">
        <w:rPr>
          <w:rFonts w:ascii="Times New Roman" w:hAnsi="Times New Roman" w:cs="Times New Roman"/>
          <w:b/>
          <w:spacing w:val="-7"/>
          <w:sz w:val="28"/>
          <w:szCs w:val="28"/>
          <w:u w:val="single"/>
          <w:lang w:val="kk-KZ"/>
        </w:rPr>
        <w:t xml:space="preserve"> </w:t>
      </w:r>
      <w:r w:rsidRPr="00943C4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талаптар</w:t>
      </w:r>
      <w:r w:rsidRPr="00943C46">
        <w:rPr>
          <w:rFonts w:ascii="Times New Roman" w:hAnsi="Times New Roman" w:cs="Times New Roman"/>
          <w:sz w:val="28"/>
          <w:szCs w:val="28"/>
          <w:u w:val="single"/>
          <w:lang w:val="kk-KZ"/>
        </w:rPr>
        <w:t>:</w:t>
      </w:r>
    </w:p>
    <w:p w14:paraId="4BC49114" w14:textId="77777777" w:rsidR="00943C46" w:rsidRDefault="00943C46" w:rsidP="00943C46">
      <w:pPr>
        <w:pStyle w:val="a3"/>
        <w:spacing w:before="46" w:line="273" w:lineRule="auto"/>
        <w:ind w:firstLine="535"/>
      </w:pPr>
      <w:r>
        <w:t>тиісті</w:t>
      </w:r>
      <w:r>
        <w:rPr>
          <w:spacing w:val="22"/>
        </w:rPr>
        <w:t xml:space="preserve"> </w:t>
      </w:r>
      <w:r>
        <w:t>бейінде</w:t>
      </w:r>
      <w:r>
        <w:rPr>
          <w:spacing w:val="23"/>
        </w:rPr>
        <w:t xml:space="preserve"> </w:t>
      </w:r>
      <w:r>
        <w:t>жоғары</w:t>
      </w:r>
      <w:r>
        <w:rPr>
          <w:spacing w:val="23"/>
        </w:rPr>
        <w:t xml:space="preserve"> </w:t>
      </w:r>
      <w:r>
        <w:t>және</w:t>
      </w:r>
      <w:r>
        <w:rPr>
          <w:spacing w:val="22"/>
        </w:rPr>
        <w:t xml:space="preserve"> </w:t>
      </w:r>
      <w:r>
        <w:t>(немесе)</w:t>
      </w:r>
      <w:r>
        <w:rPr>
          <w:spacing w:val="23"/>
        </w:rPr>
        <w:t xml:space="preserve"> </w:t>
      </w:r>
      <w:r>
        <w:t>жоғары</w:t>
      </w:r>
      <w:r>
        <w:rPr>
          <w:spacing w:val="23"/>
        </w:rPr>
        <w:t xml:space="preserve"> </w:t>
      </w:r>
      <w:r>
        <w:t>оқу</w:t>
      </w:r>
      <w:r>
        <w:rPr>
          <w:spacing w:val="22"/>
        </w:rPr>
        <w:t xml:space="preserve"> </w:t>
      </w:r>
      <w:r>
        <w:t>орнынан</w:t>
      </w:r>
      <w:r>
        <w:rPr>
          <w:spacing w:val="23"/>
        </w:rPr>
        <w:t xml:space="preserve"> </w:t>
      </w:r>
      <w:r>
        <w:t>кейінгі</w:t>
      </w:r>
      <w:r>
        <w:rPr>
          <w:spacing w:val="23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немесе басқа кәсіптік білім немесе қайта даярлау</w:t>
      </w:r>
      <w:r>
        <w:rPr>
          <w:spacing w:val="1"/>
        </w:rPr>
        <w:t xml:space="preserve"> </w:t>
      </w:r>
      <w:r>
        <w:t>курсынан</w:t>
      </w:r>
      <w:r>
        <w:rPr>
          <w:spacing w:val="1"/>
        </w:rPr>
        <w:t xml:space="preserve"> </w:t>
      </w:r>
      <w:r>
        <w:t>өткендігін</w:t>
      </w:r>
      <w:r>
        <w:rPr>
          <w:spacing w:val="1"/>
        </w:rPr>
        <w:t xml:space="preserve"> </w:t>
      </w:r>
      <w:r>
        <w:t>растайтын</w:t>
      </w:r>
      <w:r>
        <w:rPr>
          <w:spacing w:val="1"/>
        </w:rPr>
        <w:t xml:space="preserve"> </w:t>
      </w:r>
      <w:r>
        <w:t>құжат</w:t>
      </w:r>
      <w:r>
        <w:rPr>
          <w:spacing w:val="-67"/>
        </w:rPr>
        <w:t xml:space="preserve"> </w:t>
      </w:r>
      <w:r>
        <w:t>немесе</w:t>
      </w:r>
      <w:r>
        <w:rPr>
          <w:spacing w:val="37"/>
        </w:rPr>
        <w:t xml:space="preserve"> </w:t>
      </w:r>
      <w:r>
        <w:t>тиісті</w:t>
      </w:r>
      <w:r>
        <w:rPr>
          <w:spacing w:val="37"/>
        </w:rPr>
        <w:t xml:space="preserve"> </w:t>
      </w:r>
      <w:r>
        <w:t>бейіні</w:t>
      </w:r>
      <w:r>
        <w:rPr>
          <w:spacing w:val="38"/>
        </w:rPr>
        <w:t xml:space="preserve"> </w:t>
      </w:r>
      <w:r>
        <w:t>бойынша</w:t>
      </w:r>
      <w:r>
        <w:rPr>
          <w:spacing w:val="37"/>
        </w:rPr>
        <w:t xml:space="preserve"> </w:t>
      </w:r>
      <w:r>
        <w:t>техникалық</w:t>
      </w:r>
      <w:r>
        <w:rPr>
          <w:spacing w:val="37"/>
        </w:rPr>
        <w:t xml:space="preserve"> </w:t>
      </w:r>
      <w:r>
        <w:t>және</w:t>
      </w:r>
      <w:r>
        <w:rPr>
          <w:spacing w:val="38"/>
        </w:rPr>
        <w:t xml:space="preserve"> </w:t>
      </w:r>
      <w:r>
        <w:t>кәсіптік</w:t>
      </w:r>
      <w:r>
        <w:rPr>
          <w:spacing w:val="37"/>
        </w:rPr>
        <w:t xml:space="preserve"> </w:t>
      </w:r>
      <w:r>
        <w:t>білімі,</w:t>
      </w:r>
      <w:r>
        <w:rPr>
          <w:spacing w:val="39"/>
        </w:rPr>
        <w:t xml:space="preserve"> </w:t>
      </w:r>
      <w:r>
        <w:t>жұмыс</w:t>
      </w:r>
      <w:r>
        <w:rPr>
          <w:spacing w:val="37"/>
        </w:rPr>
        <w:t xml:space="preserve"> </w:t>
      </w:r>
      <w:r>
        <w:t>өтіліне</w:t>
      </w:r>
      <w:r>
        <w:rPr>
          <w:spacing w:val="37"/>
        </w:rPr>
        <w:t xml:space="preserve"> </w:t>
      </w:r>
      <w:r>
        <w:t>талап</w:t>
      </w:r>
      <w:r>
        <w:rPr>
          <w:spacing w:val="1"/>
        </w:rPr>
        <w:t xml:space="preserve"> </w:t>
      </w:r>
      <w:r>
        <w:t>қойылмайды.</w:t>
      </w:r>
    </w:p>
    <w:p w14:paraId="4EFE9B15" w14:textId="77777777" w:rsidR="007D618B" w:rsidRPr="00943C46" w:rsidRDefault="007D618B" w:rsidP="007D618B">
      <w:pPr>
        <w:pStyle w:val="a6"/>
        <w:jc w:val="both"/>
        <w:rPr>
          <w:rFonts w:ascii="Times New Roman" w:hAnsi="Times New Roman" w:cs="Times New Roman"/>
          <w:spacing w:val="7"/>
          <w:sz w:val="28"/>
          <w:szCs w:val="28"/>
          <w:u w:val="single"/>
          <w:lang w:val="kk-KZ"/>
        </w:rPr>
      </w:pPr>
      <w:r w:rsidRPr="00DE57B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Лауазымдық</w:t>
      </w:r>
      <w:r w:rsidRPr="00DE57B1">
        <w:rPr>
          <w:rFonts w:ascii="Times New Roman" w:hAnsi="Times New Roman" w:cs="Times New Roman"/>
          <w:b/>
          <w:color w:val="000000" w:themeColor="text1"/>
          <w:spacing w:val="7"/>
          <w:sz w:val="28"/>
          <w:szCs w:val="28"/>
          <w:u w:val="single"/>
          <w:lang w:val="kk-KZ"/>
        </w:rPr>
        <w:t xml:space="preserve"> </w:t>
      </w:r>
      <w:r w:rsidRPr="00DE57B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міндеттері</w:t>
      </w:r>
      <w:r w:rsidRPr="00DE57B1">
        <w:rPr>
          <w:rFonts w:ascii="Times New Roman" w:hAnsi="Times New Roman" w:cs="Times New Roman"/>
          <w:sz w:val="28"/>
          <w:szCs w:val="28"/>
          <w:u w:val="single"/>
          <w:lang w:val="kk-KZ"/>
        </w:rPr>
        <w:t>:</w:t>
      </w:r>
      <w:r w:rsidRPr="00DE57B1">
        <w:rPr>
          <w:rFonts w:ascii="Times New Roman" w:hAnsi="Times New Roman" w:cs="Times New Roman"/>
          <w:spacing w:val="7"/>
          <w:sz w:val="28"/>
          <w:szCs w:val="28"/>
          <w:u w:val="single"/>
          <w:lang w:val="kk-KZ"/>
        </w:rPr>
        <w:t xml:space="preserve"> </w:t>
      </w:r>
    </w:p>
    <w:p w14:paraId="18906746" w14:textId="77777777" w:rsidR="007D618B" w:rsidRPr="007D618B" w:rsidRDefault="007D618B" w:rsidP="007D618B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Оқытылатын</w:t>
      </w:r>
      <w:r w:rsidRPr="007D618B">
        <w:rPr>
          <w:rFonts w:ascii="Times New Roman" w:hAnsi="Times New Roman" w:cs="Times New Roman"/>
          <w:spacing w:val="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пәннің</w:t>
      </w:r>
      <w:r w:rsidRPr="007D618B">
        <w:rPr>
          <w:rFonts w:ascii="Times New Roman" w:hAnsi="Times New Roman" w:cs="Times New Roman"/>
          <w:spacing w:val="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ерекшелігін</w:t>
      </w:r>
      <w:r w:rsidRPr="007D618B">
        <w:rPr>
          <w:rFonts w:ascii="Times New Roman" w:hAnsi="Times New Roman" w:cs="Times New Roman"/>
          <w:spacing w:val="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ескере</w:t>
      </w:r>
      <w:r w:rsidRPr="007D618B">
        <w:rPr>
          <w:rFonts w:ascii="Times New Roman" w:hAnsi="Times New Roman" w:cs="Times New Roman"/>
          <w:spacing w:val="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отырып,</w:t>
      </w:r>
      <w:r w:rsidRPr="007D618B">
        <w:rPr>
          <w:rFonts w:ascii="Times New Roman" w:hAnsi="Times New Roman" w:cs="Times New Roman"/>
          <w:spacing w:val="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алушыларды</w:t>
      </w:r>
      <w:r w:rsidRPr="007D618B">
        <w:rPr>
          <w:rFonts w:ascii="Times New Roman" w:hAnsi="Times New Roman" w:cs="Times New Roman"/>
          <w:spacing w:val="34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мемлекеттік</w:t>
      </w:r>
      <w:r w:rsidRPr="007D618B">
        <w:rPr>
          <w:rFonts w:ascii="Times New Roman" w:hAnsi="Times New Roman" w:cs="Times New Roman"/>
          <w:spacing w:val="3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жалпыға</w:t>
      </w:r>
      <w:r w:rsidRPr="007D618B">
        <w:rPr>
          <w:rFonts w:ascii="Times New Roman" w:hAnsi="Times New Roman" w:cs="Times New Roman"/>
          <w:spacing w:val="3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міндетті</w:t>
      </w:r>
      <w:r w:rsidRPr="007D618B">
        <w:rPr>
          <w:rFonts w:ascii="Times New Roman" w:hAnsi="Times New Roman" w:cs="Times New Roman"/>
          <w:spacing w:val="34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7D618B">
        <w:rPr>
          <w:rFonts w:ascii="Times New Roman" w:hAnsi="Times New Roman" w:cs="Times New Roman"/>
          <w:spacing w:val="3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беру</w:t>
      </w:r>
      <w:r w:rsidRPr="007D618B">
        <w:rPr>
          <w:rFonts w:ascii="Times New Roman" w:hAnsi="Times New Roman" w:cs="Times New Roman"/>
          <w:spacing w:val="3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стандарттарына</w:t>
      </w:r>
      <w:r w:rsidRPr="007D618B">
        <w:rPr>
          <w:rFonts w:ascii="Times New Roman" w:hAnsi="Times New Roman" w:cs="Times New Roman"/>
          <w:spacing w:val="34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сәйкес</w:t>
      </w:r>
      <w:r w:rsidRPr="007D618B">
        <w:rPr>
          <w:rFonts w:ascii="Times New Roman" w:hAnsi="Times New Roman" w:cs="Times New Roman"/>
          <w:spacing w:val="3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7D618B">
        <w:rPr>
          <w:rFonts w:ascii="Times New Roman" w:hAnsi="Times New Roman" w:cs="Times New Roman"/>
          <w:spacing w:val="3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"</w:t>
      </w:r>
      <w:r w:rsidRPr="007D618B"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Құндылықтарға</w:t>
      </w:r>
      <w:r w:rsidRPr="007D618B">
        <w:rPr>
          <w:rFonts w:ascii="Times New Roman" w:hAnsi="Times New Roman" w:cs="Times New Roman"/>
          <w:spacing w:val="1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негізделген</w:t>
      </w:r>
      <w:r w:rsidRPr="007D618B">
        <w:rPr>
          <w:rFonts w:ascii="Times New Roman" w:hAnsi="Times New Roman" w:cs="Times New Roman"/>
          <w:spacing w:val="1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7D618B">
        <w:rPr>
          <w:rFonts w:ascii="Times New Roman" w:hAnsi="Times New Roman" w:cs="Times New Roman"/>
          <w:spacing w:val="1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беру"</w:t>
      </w:r>
      <w:r w:rsidRPr="007D618B">
        <w:rPr>
          <w:rFonts w:ascii="Times New Roman" w:hAnsi="Times New Roman" w:cs="Times New Roman"/>
          <w:spacing w:val="1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тұжырымдамасының</w:t>
      </w:r>
      <w:r w:rsidRPr="007D618B">
        <w:rPr>
          <w:rFonts w:ascii="Times New Roman" w:hAnsi="Times New Roman" w:cs="Times New Roman"/>
          <w:spacing w:val="1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негізінде</w:t>
      </w:r>
      <w:r w:rsidRPr="007D618B">
        <w:rPr>
          <w:rFonts w:ascii="Times New Roman" w:hAnsi="Times New Roman" w:cs="Times New Roman"/>
          <w:spacing w:val="1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оқыту</w:t>
      </w:r>
      <w:r w:rsidRPr="007D618B">
        <w:rPr>
          <w:rFonts w:ascii="Times New Roman" w:hAnsi="Times New Roman" w:cs="Times New Roman"/>
          <w:spacing w:val="1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тәрбиелеуді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жүзеге</w:t>
      </w:r>
      <w:r w:rsidRPr="007D618B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асырады.</w:t>
      </w:r>
    </w:p>
    <w:p w14:paraId="76D69875" w14:textId="77777777" w:rsidR="007D618B" w:rsidRPr="007D618B" w:rsidRDefault="007D618B" w:rsidP="00943C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ілім алушы мен тәрбиеленуші тұлғасының жалпы мәдениетін қалыптастыруға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және оның әлеуметтенуіне ықпал етеді, білім алушының жеке қабілеттерін анықтайды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дамытуға</w:t>
      </w:r>
      <w:r w:rsidRPr="007D618B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ықпал</w:t>
      </w:r>
      <w:r w:rsidRPr="007D618B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етеді.</w:t>
      </w:r>
    </w:p>
    <w:p w14:paraId="21A3AAE7" w14:textId="77777777" w:rsidR="007D618B" w:rsidRPr="007D618B" w:rsidRDefault="007D618B" w:rsidP="00943C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Оқытудың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жаңа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тәсілдерін,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тиімді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түрлерін,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әдістері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құралдарын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қолданады.</w:t>
      </w:r>
    </w:p>
    <w:p w14:paraId="1EE03710" w14:textId="77777777" w:rsidR="007D618B" w:rsidRPr="007D618B" w:rsidRDefault="007D618B" w:rsidP="007D618B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4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Қысқа мерзімді жоспарларды, бөлімдер мен тоқсанның суммативті бағалауға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арналған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тапсырмаларды</w:t>
      </w:r>
      <w:r w:rsidRPr="007D618B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жасайды.</w:t>
      </w:r>
    </w:p>
    <w:p w14:paraId="1AAD1DCF" w14:textId="77777777" w:rsidR="007D618B" w:rsidRPr="007D618B" w:rsidRDefault="007D618B" w:rsidP="007D618B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Электронды</w:t>
      </w:r>
      <w:r w:rsidRPr="007D618B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журналдарды</w:t>
      </w:r>
      <w:r w:rsidRPr="007D618B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толтырады.</w:t>
      </w:r>
    </w:p>
    <w:p w14:paraId="7E5D3C20" w14:textId="77777777" w:rsidR="007D618B" w:rsidRPr="007D618B" w:rsidRDefault="007D618B" w:rsidP="007D618B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Жалпыға міндетті білім беру стандарттарында көзделген оқушылар мен деңгейден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төмен емес тәрбиеленушілердің пәндік нәтижелерін, отбасылық-қызметтік, тұлғалық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жетістіктерін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қамтамасыз</w:t>
      </w:r>
      <w:r w:rsidRPr="007D618B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етеді.</w:t>
      </w:r>
    </w:p>
    <w:p w14:paraId="59D8A517" w14:textId="77777777" w:rsidR="007D618B" w:rsidRPr="007D618B" w:rsidRDefault="007D618B" w:rsidP="007D618B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Оқу</w:t>
      </w:r>
      <w:r w:rsidRPr="007D618B">
        <w:rPr>
          <w:rFonts w:ascii="Times New Roman" w:hAnsi="Times New Roman" w:cs="Times New Roman"/>
          <w:spacing w:val="2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бағдарламаларын</w:t>
      </w:r>
      <w:r w:rsidRPr="007D618B">
        <w:rPr>
          <w:rFonts w:ascii="Times New Roman" w:hAnsi="Times New Roman" w:cs="Times New Roman"/>
          <w:spacing w:val="2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әзірлеуге</w:t>
      </w:r>
      <w:r w:rsidRPr="007D618B">
        <w:rPr>
          <w:rFonts w:ascii="Times New Roman" w:hAnsi="Times New Roman" w:cs="Times New Roman"/>
          <w:spacing w:val="2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7D618B">
        <w:rPr>
          <w:rFonts w:ascii="Times New Roman" w:hAnsi="Times New Roman" w:cs="Times New Roman"/>
          <w:spacing w:val="20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орындауға</w:t>
      </w:r>
      <w:r w:rsidRPr="007D618B">
        <w:rPr>
          <w:rFonts w:ascii="Times New Roman" w:hAnsi="Times New Roman" w:cs="Times New Roman"/>
          <w:spacing w:val="2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қатысады,</w:t>
      </w:r>
      <w:r w:rsidRPr="007D618B">
        <w:rPr>
          <w:rFonts w:ascii="Times New Roman" w:hAnsi="Times New Roman" w:cs="Times New Roman"/>
          <w:spacing w:val="2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оқу</w:t>
      </w:r>
      <w:r w:rsidRPr="007D618B">
        <w:rPr>
          <w:rFonts w:ascii="Times New Roman" w:hAnsi="Times New Roman" w:cs="Times New Roman"/>
          <w:spacing w:val="2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жоспары</w:t>
      </w:r>
      <w:r w:rsidRPr="007D618B">
        <w:rPr>
          <w:rFonts w:ascii="Times New Roman" w:hAnsi="Times New Roman" w:cs="Times New Roman"/>
          <w:spacing w:val="20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7D618B">
        <w:rPr>
          <w:rFonts w:ascii="Times New Roman" w:hAnsi="Times New Roman" w:cs="Times New Roman"/>
          <w:spacing w:val="2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оқу</w:t>
      </w:r>
      <w:r w:rsidRPr="007D618B"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процесінің</w:t>
      </w:r>
      <w:r w:rsidRPr="007D618B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кестесіне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сәйкес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олардың</w:t>
      </w:r>
      <w:r w:rsidRPr="007D618B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толық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көлемде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іске</w:t>
      </w:r>
      <w:r w:rsidRPr="007D618B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асырылуын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қамтамасыз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етеді.</w:t>
      </w:r>
    </w:p>
    <w:p w14:paraId="67423ACB" w14:textId="77777777" w:rsidR="007D618B" w:rsidRPr="007D618B" w:rsidRDefault="007D618B" w:rsidP="00943C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618B">
        <w:rPr>
          <w:rFonts w:ascii="Times New Roman" w:hAnsi="Times New Roman" w:cs="Times New Roman"/>
          <w:sz w:val="28"/>
          <w:szCs w:val="28"/>
          <w:lang w:val="kk-KZ"/>
        </w:rPr>
        <w:t>Әдістемелік бірлестіктердің, әдістемелік кеңестердің, желілік қоғамдастықтардың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отырыстарына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қатысады.</w:t>
      </w:r>
    </w:p>
    <w:p w14:paraId="72D67CF9" w14:textId="77777777" w:rsidR="007D618B" w:rsidRPr="007D618B" w:rsidRDefault="007D618B" w:rsidP="007D618B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7D618B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алушылардың,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тәрбиеленушілердің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жеке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қабілеттерін,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қызығушылықтары</w:t>
      </w:r>
      <w:r w:rsidRPr="007D618B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7D618B"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бейімділігін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зерттейді.</w:t>
      </w:r>
    </w:p>
    <w:p w14:paraId="298546A2" w14:textId="77777777" w:rsidR="007D618B" w:rsidRPr="007D618B" w:rsidRDefault="007D618B" w:rsidP="007D618B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Арнайы (түзету) білім беру мекемелерінде оқытылатын пәннің ерекшелігін ескере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отырып, дамуында ауытқуларды барынша түзетуге бағытталған білім алушыларды,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тәрбиеленушілерді</w:t>
      </w:r>
      <w:r w:rsidRPr="007D618B"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оқыту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7D618B"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тәрбиелеу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жөніндегі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жұмысты</w:t>
      </w:r>
      <w:r w:rsidRPr="007D618B"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жүзеге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асырады.</w:t>
      </w:r>
    </w:p>
    <w:p w14:paraId="78F37729" w14:textId="77777777" w:rsidR="007D618B" w:rsidRPr="007D618B" w:rsidRDefault="007D618B" w:rsidP="007D618B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Кәсіби құзыреттілікті, оның ішінде ақпараттық-коммуникациялық құзыреттілікті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арттырады.</w:t>
      </w:r>
    </w:p>
    <w:p w14:paraId="2F2F5695" w14:textId="77777777" w:rsidR="007D618B" w:rsidRPr="007D618B" w:rsidRDefault="007D618B" w:rsidP="00943C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Еңбекті қорғау, қауіпсіздік техникасы және өртке қарсы қорғау ережелері мен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нормаларын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орындайды.</w:t>
      </w:r>
    </w:p>
    <w:p w14:paraId="4619612E" w14:textId="77777777" w:rsidR="007D618B" w:rsidRPr="007D618B" w:rsidRDefault="007D618B" w:rsidP="007D618B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Білім беру процесі кезеңінде білім алушылардың өмірі мен денсаулығын сақтауды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қамтамасыз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етеді.</w:t>
      </w:r>
    </w:p>
    <w:p w14:paraId="56B1ED63" w14:textId="77777777" w:rsidR="007D618B" w:rsidRPr="007D618B" w:rsidRDefault="007D618B" w:rsidP="007D618B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Ата-аналармен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немесе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оларды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алмастыратын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тұлғалармен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ынтымақтастықты</w:t>
      </w:r>
      <w:r w:rsidRPr="007D618B"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жүзеге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асырады.</w:t>
      </w:r>
    </w:p>
    <w:p w14:paraId="02ECDA57" w14:textId="77777777" w:rsidR="007D618B" w:rsidRPr="007D618B" w:rsidRDefault="007D618B" w:rsidP="007D618B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Жабдықты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пайдалану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кезінде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қауіпсіздік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техникасы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талаптарын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орындайды.</w:t>
      </w:r>
    </w:p>
    <w:p w14:paraId="5380FA3F" w14:textId="77777777" w:rsidR="007D618B" w:rsidRPr="007D618B" w:rsidRDefault="007D618B" w:rsidP="007D618B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Білім беру процесі кезінде балалардың өмірі мен денсаулығын сақтау үшін қажетті</w:t>
      </w:r>
      <w:r w:rsidRPr="007D618B"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жағдайлар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жасауды</w:t>
      </w:r>
      <w:r w:rsidRPr="007D618B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қамтамасыз</w:t>
      </w:r>
      <w:r w:rsidRPr="007D618B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етеді.</w:t>
      </w:r>
    </w:p>
    <w:p w14:paraId="160D1709" w14:textId="77777777" w:rsidR="007D618B" w:rsidRPr="00943C46" w:rsidRDefault="007D618B" w:rsidP="007D618B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Тізбесін білім беру саласындағы уәкілетті орган бекіткен құжаттарды толтырады.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943C46">
        <w:rPr>
          <w:rFonts w:ascii="Times New Roman" w:hAnsi="Times New Roman" w:cs="Times New Roman"/>
          <w:spacing w:val="55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беру</w:t>
      </w:r>
      <w:r w:rsidRPr="00943C46">
        <w:rPr>
          <w:rFonts w:ascii="Times New Roman" w:hAnsi="Times New Roman" w:cs="Times New Roman"/>
          <w:spacing w:val="55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ұйымдарында</w:t>
      </w:r>
      <w:r w:rsidRPr="00943C46">
        <w:rPr>
          <w:rFonts w:ascii="Times New Roman" w:hAnsi="Times New Roman" w:cs="Times New Roman"/>
          <w:spacing w:val="55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"Құндылықтарға</w:t>
      </w:r>
      <w:r w:rsidRPr="00943C46">
        <w:rPr>
          <w:rFonts w:ascii="Times New Roman" w:hAnsi="Times New Roman" w:cs="Times New Roman"/>
          <w:spacing w:val="55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негізделген</w:t>
      </w:r>
      <w:r w:rsidRPr="00943C46">
        <w:rPr>
          <w:rFonts w:ascii="Times New Roman" w:hAnsi="Times New Roman" w:cs="Times New Roman"/>
          <w:spacing w:val="55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943C46">
        <w:rPr>
          <w:rFonts w:ascii="Times New Roman" w:hAnsi="Times New Roman" w:cs="Times New Roman"/>
          <w:spacing w:val="55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беру"тұжырымдамасын</w:t>
      </w:r>
      <w:r w:rsidRPr="00943C46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lastRenderedPageBreak/>
        <w:t>білім</w:t>
      </w:r>
      <w:r w:rsidRPr="00943C46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беру</w:t>
      </w:r>
      <w:r w:rsidRPr="00943C46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процесінде</w:t>
      </w:r>
      <w:r w:rsidRPr="00943C46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барлық</w:t>
      </w:r>
      <w:r w:rsidRPr="00943C46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нысандар,</w:t>
      </w:r>
      <w:r w:rsidRPr="00943C46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оның</w:t>
      </w:r>
      <w:r w:rsidRPr="00943C46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ішінде</w:t>
      </w:r>
      <w:r w:rsidRPr="00943C46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балалар</w:t>
      </w:r>
      <w:r w:rsidRPr="00943C46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отбасыларының</w:t>
      </w:r>
      <w:r w:rsidRPr="00943C46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қатысуымен</w:t>
      </w:r>
      <w:r w:rsidRPr="00943C46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енгізеді.</w:t>
      </w:r>
    </w:p>
    <w:p w14:paraId="0F397E14" w14:textId="77777777" w:rsidR="007D618B" w:rsidRPr="00943C46" w:rsidRDefault="007D618B" w:rsidP="007D618B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943C46">
        <w:rPr>
          <w:rFonts w:ascii="Times New Roman" w:hAnsi="Times New Roman" w:cs="Times New Roman"/>
          <w:spacing w:val="22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алушылар,</w:t>
      </w:r>
      <w:r w:rsidRPr="00943C46">
        <w:rPr>
          <w:rFonts w:ascii="Times New Roman" w:hAnsi="Times New Roman" w:cs="Times New Roman"/>
          <w:spacing w:val="22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тәрбиеленушілер,</w:t>
      </w:r>
      <w:r w:rsidRPr="00943C46">
        <w:rPr>
          <w:rFonts w:ascii="Times New Roman" w:hAnsi="Times New Roman" w:cs="Times New Roman"/>
          <w:spacing w:val="22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арасында</w:t>
      </w:r>
      <w:r w:rsidRPr="00943C46">
        <w:rPr>
          <w:rFonts w:ascii="Times New Roman" w:hAnsi="Times New Roman" w:cs="Times New Roman"/>
          <w:spacing w:val="22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академиялық</w:t>
      </w:r>
      <w:r w:rsidRPr="00943C46">
        <w:rPr>
          <w:rFonts w:ascii="Times New Roman" w:hAnsi="Times New Roman" w:cs="Times New Roman"/>
          <w:spacing w:val="22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адалдық</w:t>
      </w:r>
      <w:r w:rsidRPr="00943C46">
        <w:rPr>
          <w:rFonts w:ascii="Times New Roman" w:hAnsi="Times New Roman" w:cs="Times New Roman"/>
          <w:spacing w:val="22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қағидаларын,</w:t>
      </w:r>
      <w:r w:rsidRPr="00943C46"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сыбайлас</w:t>
      </w:r>
      <w:r w:rsidRPr="00943C46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жемқорлыққа</w:t>
      </w:r>
      <w:r w:rsidRPr="00943C46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қарсы</w:t>
      </w:r>
      <w:r w:rsidRPr="00943C46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мәдениеттің</w:t>
      </w:r>
      <w:r w:rsidRPr="00943C46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алдын</w:t>
      </w:r>
      <w:r w:rsidRPr="00943C46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алады.</w:t>
      </w:r>
    </w:p>
    <w:p w14:paraId="2BA67585" w14:textId="77777777" w:rsidR="007D618B" w:rsidRPr="00DE57B1" w:rsidRDefault="007D618B" w:rsidP="007D618B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DE57B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Білуге</w:t>
      </w:r>
      <w:r w:rsidRPr="00DE57B1">
        <w:rPr>
          <w:rFonts w:ascii="Times New Roman" w:hAnsi="Times New Roman" w:cs="Times New Roman"/>
          <w:b/>
          <w:spacing w:val="-15"/>
          <w:sz w:val="28"/>
          <w:szCs w:val="28"/>
          <w:u w:val="single"/>
          <w:lang w:val="kk-KZ"/>
        </w:rPr>
        <w:t xml:space="preserve"> </w:t>
      </w:r>
      <w:r w:rsidRPr="00DE57B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міндетті:</w:t>
      </w:r>
    </w:p>
    <w:p w14:paraId="2BF74842" w14:textId="77777777" w:rsidR="007D618B" w:rsidRPr="00943C46" w:rsidRDefault="007D618B" w:rsidP="007D618B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Pr="00943C46">
        <w:rPr>
          <w:rFonts w:ascii="Times New Roman" w:hAnsi="Times New Roman" w:cs="Times New Roman"/>
          <w:spacing w:val="9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Республикасының</w:t>
      </w:r>
      <w:r w:rsidRPr="00943C46">
        <w:rPr>
          <w:rFonts w:ascii="Times New Roman" w:hAnsi="Times New Roman" w:cs="Times New Roman"/>
          <w:spacing w:val="1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Конституциясын,</w:t>
      </w:r>
      <w:r w:rsidRPr="00943C46">
        <w:rPr>
          <w:rFonts w:ascii="Times New Roman" w:hAnsi="Times New Roman" w:cs="Times New Roman"/>
          <w:spacing w:val="9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Pr="00943C46">
        <w:rPr>
          <w:rFonts w:ascii="Times New Roman" w:hAnsi="Times New Roman" w:cs="Times New Roman"/>
          <w:spacing w:val="9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Республикасының</w:t>
      </w:r>
      <w:r w:rsidRPr="00943C46">
        <w:rPr>
          <w:rFonts w:ascii="Times New Roman" w:hAnsi="Times New Roman" w:cs="Times New Roman"/>
          <w:spacing w:val="12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Еңбек</w:t>
      </w:r>
      <w:r w:rsidRPr="00943C46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Кодексін,</w:t>
      </w:r>
      <w:r w:rsidRPr="00943C46">
        <w:rPr>
          <w:rFonts w:ascii="Times New Roman" w:hAnsi="Times New Roman" w:cs="Times New Roman"/>
          <w:spacing w:val="30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Pr="00943C46">
        <w:rPr>
          <w:rFonts w:ascii="Times New Roman" w:hAnsi="Times New Roman" w:cs="Times New Roman"/>
          <w:spacing w:val="30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Республикасының</w:t>
      </w:r>
      <w:r w:rsidRPr="00943C46">
        <w:rPr>
          <w:rFonts w:ascii="Times New Roman" w:hAnsi="Times New Roman" w:cs="Times New Roman"/>
          <w:spacing w:val="30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"Білім</w:t>
      </w:r>
      <w:r w:rsidRPr="00943C46">
        <w:rPr>
          <w:rFonts w:ascii="Times New Roman" w:hAnsi="Times New Roman" w:cs="Times New Roman"/>
          <w:spacing w:val="30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туралы",</w:t>
      </w:r>
      <w:r w:rsidRPr="00943C46">
        <w:rPr>
          <w:rFonts w:ascii="Times New Roman" w:hAnsi="Times New Roman" w:cs="Times New Roman"/>
          <w:spacing w:val="3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"Педагог</w:t>
      </w:r>
      <w:r w:rsidRPr="00943C46">
        <w:rPr>
          <w:rFonts w:ascii="Times New Roman" w:hAnsi="Times New Roman" w:cs="Times New Roman"/>
          <w:spacing w:val="30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мәртебесі</w:t>
      </w:r>
      <w:r w:rsidRPr="00943C46">
        <w:rPr>
          <w:rFonts w:ascii="Times New Roman" w:hAnsi="Times New Roman" w:cs="Times New Roman"/>
          <w:spacing w:val="30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туралы",</w:t>
      </w:r>
      <w:r w:rsidRPr="00943C46">
        <w:rPr>
          <w:rFonts w:ascii="Times New Roman" w:hAnsi="Times New Roman" w:cs="Times New Roman"/>
          <w:spacing w:val="3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"</w:t>
      </w:r>
      <w:r w:rsidRPr="00943C46"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Сыбайлас</w:t>
      </w:r>
      <w:r w:rsidRPr="00943C46">
        <w:rPr>
          <w:rFonts w:ascii="Times New Roman" w:hAnsi="Times New Roman" w:cs="Times New Roman"/>
          <w:spacing w:val="28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жемқорлыққа</w:t>
      </w:r>
      <w:r w:rsidRPr="00943C46">
        <w:rPr>
          <w:rFonts w:ascii="Times New Roman" w:hAnsi="Times New Roman" w:cs="Times New Roman"/>
          <w:spacing w:val="29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қарсы</w:t>
      </w:r>
      <w:r w:rsidRPr="00943C46">
        <w:rPr>
          <w:rFonts w:ascii="Times New Roman" w:hAnsi="Times New Roman" w:cs="Times New Roman"/>
          <w:spacing w:val="29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іс-қимыл</w:t>
      </w:r>
      <w:r w:rsidRPr="00943C46">
        <w:rPr>
          <w:rFonts w:ascii="Times New Roman" w:hAnsi="Times New Roman" w:cs="Times New Roman"/>
          <w:spacing w:val="28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туралы",</w:t>
      </w:r>
      <w:r w:rsidRPr="00943C46">
        <w:rPr>
          <w:rFonts w:ascii="Times New Roman" w:hAnsi="Times New Roman" w:cs="Times New Roman"/>
          <w:spacing w:val="29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"Қазақстан</w:t>
      </w:r>
      <w:r w:rsidRPr="00943C46">
        <w:rPr>
          <w:rFonts w:ascii="Times New Roman" w:hAnsi="Times New Roman" w:cs="Times New Roman"/>
          <w:spacing w:val="29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Республикасындағы</w:t>
      </w:r>
      <w:r w:rsidRPr="00943C46">
        <w:rPr>
          <w:rFonts w:ascii="Times New Roman" w:hAnsi="Times New Roman" w:cs="Times New Roman"/>
          <w:spacing w:val="28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тіл</w:t>
      </w:r>
      <w:r w:rsidRPr="00943C46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туралы"</w:t>
      </w:r>
      <w:r w:rsidRPr="00943C46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Заңдарын,</w:t>
      </w:r>
      <w:r w:rsidRPr="00943C46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943C46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беруді</w:t>
      </w:r>
      <w:r w:rsidRPr="00943C46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дамытудың</w:t>
      </w:r>
      <w:r w:rsidRPr="00943C46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бағыттары</w:t>
      </w:r>
      <w:r w:rsidRPr="00943C46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943C46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перспектикваларын</w:t>
      </w:r>
      <w:r w:rsidRPr="00943C46"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айқындайтын</w:t>
      </w:r>
      <w:r w:rsidRPr="00943C46"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мемлекеттік</w:t>
      </w:r>
      <w:r w:rsidRPr="00943C46"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жалпыға</w:t>
      </w:r>
      <w:r w:rsidRPr="00943C46"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міндетті</w:t>
      </w:r>
      <w:r w:rsidRPr="00943C46"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943C46"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беру</w:t>
      </w:r>
      <w:r w:rsidRPr="00943C46"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стандарттарын</w:t>
      </w:r>
      <w:r w:rsidRPr="00943C46"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943C46"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басқа</w:t>
      </w:r>
      <w:r w:rsidRPr="00943C46"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нормативтік</w:t>
      </w:r>
      <w:r w:rsidRPr="00943C46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құқықтық</w:t>
      </w:r>
      <w:r w:rsidRPr="00943C46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актілерді,</w:t>
      </w:r>
    </w:p>
    <w:p w14:paraId="489BD6C1" w14:textId="77777777" w:rsidR="007D618B" w:rsidRPr="007D618B" w:rsidRDefault="007D618B" w:rsidP="007D61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D618B">
        <w:rPr>
          <w:rFonts w:ascii="Times New Roman" w:hAnsi="Times New Roman" w:cs="Times New Roman"/>
          <w:sz w:val="28"/>
          <w:szCs w:val="28"/>
        </w:rPr>
        <w:t>педагогика</w:t>
      </w:r>
      <w:r w:rsidRPr="007D618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</w:rPr>
        <w:t>мен</w:t>
      </w:r>
      <w:r w:rsidRPr="007D618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D618B">
        <w:rPr>
          <w:rFonts w:ascii="Times New Roman" w:hAnsi="Times New Roman" w:cs="Times New Roman"/>
          <w:sz w:val="28"/>
          <w:szCs w:val="28"/>
        </w:rPr>
        <w:t>психологияны</w:t>
      </w:r>
      <w:proofErr w:type="spellEnd"/>
      <w:r w:rsidRPr="007D618B">
        <w:rPr>
          <w:rFonts w:ascii="Times New Roman" w:hAnsi="Times New Roman" w:cs="Times New Roman"/>
          <w:sz w:val="28"/>
          <w:szCs w:val="28"/>
        </w:rPr>
        <w:t>,</w:t>
      </w:r>
    </w:p>
    <w:p w14:paraId="1D8A8E98" w14:textId="77777777" w:rsidR="007D618B" w:rsidRPr="007D618B" w:rsidRDefault="007D618B" w:rsidP="007D61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D618B">
        <w:rPr>
          <w:rFonts w:ascii="Times New Roman" w:hAnsi="Times New Roman" w:cs="Times New Roman"/>
          <w:sz w:val="28"/>
          <w:szCs w:val="28"/>
        </w:rPr>
        <w:t>пәнді</w:t>
      </w:r>
      <w:r w:rsidRPr="007D618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</w:rPr>
        <w:t>оқыту</w:t>
      </w:r>
      <w:r w:rsidRPr="007D618B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</w:rPr>
        <w:t>әдістемесін,</w:t>
      </w:r>
      <w:r w:rsidRPr="007D618B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</w:rPr>
        <w:t>тәрбие</w:t>
      </w:r>
      <w:r w:rsidRPr="007D618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</w:rPr>
        <w:t>жұмысын,</w:t>
      </w:r>
      <w:r w:rsidRPr="007D618B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</w:rPr>
        <w:t>оқыту</w:t>
      </w:r>
      <w:r w:rsidRPr="007D618B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</w:rPr>
        <w:t>құралдарын</w:t>
      </w:r>
      <w:r w:rsidRPr="007D618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</w:rPr>
        <w:t>және</w:t>
      </w:r>
      <w:r w:rsidRPr="007D618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</w:rPr>
        <w:t>олардың</w:t>
      </w:r>
      <w:r w:rsidRPr="007D618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</w:rPr>
        <w:t>дидактикалық</w:t>
      </w:r>
      <w:r w:rsidRPr="007D618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</w:rPr>
        <w:t>мүмкіндіктерін,</w:t>
      </w:r>
    </w:p>
    <w:p w14:paraId="678D26F2" w14:textId="77777777" w:rsidR="007D618B" w:rsidRPr="007D618B" w:rsidRDefault="007D618B" w:rsidP="007D61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D618B">
        <w:rPr>
          <w:rFonts w:ascii="Times New Roman" w:hAnsi="Times New Roman" w:cs="Times New Roman"/>
          <w:sz w:val="28"/>
          <w:szCs w:val="28"/>
        </w:rPr>
        <w:t>оқу кабинеттері мен қосалқы үй-жайларды жабдықтауға қойылатын талаптарды,</w:t>
      </w:r>
      <w:r w:rsidRPr="007D61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</w:rPr>
        <w:t>еңбекті</w:t>
      </w:r>
      <w:r w:rsidRPr="007D618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</w:rPr>
        <w:t>қорғау,</w:t>
      </w:r>
      <w:r w:rsidRPr="007D618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</w:rPr>
        <w:t>қауіпсіздік</w:t>
      </w:r>
      <w:r w:rsidRPr="007D618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</w:rPr>
        <w:t>техникасы</w:t>
      </w:r>
      <w:r w:rsidRPr="007D618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</w:rPr>
        <w:t>және</w:t>
      </w:r>
      <w:r w:rsidRPr="007D618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</w:rPr>
        <w:t>өртке</w:t>
      </w:r>
      <w:r w:rsidRPr="007D618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</w:rPr>
        <w:t>қарсы</w:t>
      </w:r>
      <w:r w:rsidRPr="007D618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</w:rPr>
        <w:t>қорғау</w:t>
      </w:r>
      <w:r w:rsidRPr="007D618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</w:rPr>
        <w:t>ережелері</w:t>
      </w:r>
      <w:r w:rsidRPr="007D618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</w:rPr>
        <w:t>мен</w:t>
      </w:r>
    </w:p>
    <w:p w14:paraId="2D1C07ED" w14:textId="77777777" w:rsidR="007D618B" w:rsidRDefault="007D618B" w:rsidP="007D618B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7D618B">
        <w:rPr>
          <w:rFonts w:ascii="Times New Roman" w:hAnsi="Times New Roman" w:cs="Times New Roman"/>
          <w:sz w:val="28"/>
          <w:szCs w:val="28"/>
        </w:rPr>
        <w:t>нормалары</w:t>
      </w:r>
      <w:proofErr w:type="spellEnd"/>
      <w:r w:rsidRPr="007D618B">
        <w:rPr>
          <w:rFonts w:ascii="Times New Roman" w:hAnsi="Times New Roman" w:cs="Times New Roman"/>
          <w:sz w:val="28"/>
          <w:szCs w:val="28"/>
        </w:rPr>
        <w:t>,</w:t>
      </w:r>
      <w:r w:rsidRPr="007D618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7D618B">
        <w:rPr>
          <w:rFonts w:ascii="Times New Roman" w:hAnsi="Times New Roman" w:cs="Times New Roman"/>
          <w:sz w:val="28"/>
          <w:szCs w:val="28"/>
        </w:rPr>
        <w:t>санитарлық</w:t>
      </w:r>
      <w:proofErr w:type="spellEnd"/>
      <w:r w:rsidRPr="007D618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D618B">
        <w:rPr>
          <w:rFonts w:ascii="Times New Roman" w:hAnsi="Times New Roman" w:cs="Times New Roman"/>
          <w:sz w:val="28"/>
          <w:szCs w:val="28"/>
        </w:rPr>
        <w:t>ережелер</w:t>
      </w:r>
      <w:proofErr w:type="spellEnd"/>
      <w:r w:rsidRPr="007D618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</w:rPr>
        <w:t>мен</w:t>
      </w:r>
      <w:r w:rsidRPr="007D618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D618B">
        <w:rPr>
          <w:rFonts w:ascii="Times New Roman" w:hAnsi="Times New Roman" w:cs="Times New Roman"/>
          <w:sz w:val="28"/>
          <w:szCs w:val="28"/>
        </w:rPr>
        <w:t>нормаларды</w:t>
      </w:r>
      <w:proofErr w:type="spellEnd"/>
      <w:r w:rsidRPr="007D618B">
        <w:rPr>
          <w:rFonts w:ascii="Times New Roman" w:hAnsi="Times New Roman" w:cs="Times New Roman"/>
          <w:sz w:val="28"/>
          <w:szCs w:val="28"/>
        </w:rPr>
        <w:t>.</w:t>
      </w:r>
    </w:p>
    <w:p w14:paraId="2768EC29" w14:textId="77777777" w:rsidR="00E46744" w:rsidRDefault="00E46744" w:rsidP="00943C46">
      <w:pPr>
        <w:pStyle w:val="a6"/>
        <w:ind w:firstLine="708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46744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Конкурсқа қатысу үшін қажетті құжаттар:</w:t>
      </w:r>
      <w:r w:rsidRPr="00E46744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  <w:br/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1) осы Қағидаларға </w:t>
      </w:r>
      <w:hyperlink r:id="rId5" w:anchor="z204" w:history="1">
        <w:r>
          <w:rPr>
            <w:rStyle w:val="a7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  <w:lang w:val="kk-KZ"/>
          </w:rPr>
          <w:t>10</w:t>
        </w:r>
        <w:r w:rsidRPr="00E46744">
          <w:rPr>
            <w:rStyle w:val="a7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  <w:lang w:val="kk-KZ"/>
          </w:rPr>
          <w:t>-қосымшаға</w:t>
        </w:r>
      </w:hyperlink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 сәйкес нысан бойынша өтініш;</w:t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br/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2) жеке басты куәландыратын құжаты не цифрлық құжаттар сервисінен электрондық құжаттың көшірмесі (сәйкестендіру үшін); </w:t>
      </w:r>
    </w:p>
    <w:p w14:paraId="7F38AB4B" w14:textId="77777777" w:rsidR="00E46744" w:rsidRDefault="00E46744" w:rsidP="00E46744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3) кадрларды есепке алу жөніндегі жеке іс парағы және фото;</w:t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br/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4) білім туралы мемлекеттік үлгідегі құжаттың көшірмесі;</w:t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br/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5) еңбек қызметін растайтын құжаттың көшірмесі;</w:t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br/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6) Қазақстан Республикасы Денсаулық сақтау министрінің міндетін атқарушының 2020 жылғы 30 қазандағы № ҚР ДСМ-175/2020 "Денсаулық сақтау саласындағы есепке алу құжаттамасының нысандарын бекіту туралы" </w:t>
      </w:r>
      <w:hyperlink r:id="rId6" w:anchor="z2" w:history="1">
        <w:r w:rsidRPr="00E46744">
          <w:rPr>
            <w:rStyle w:val="a7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  <w:lang w:val="kk-KZ"/>
          </w:rPr>
          <w:t>бұйрығымен</w:t>
        </w:r>
      </w:hyperlink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 бекітілген нысан бойынша денсаулық жағдайы туралы анықтама;</w:t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br/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7) психоневрологиялық ұйымнан анықтама;</w:t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br/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8) наркологиялық ұйымнан анықтама;</w:t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br/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9) біліктілік тестілеу сертификаты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немесе біліктілік туралы педогог-модератор,педогог-сарапшы,педогог- зерттеуші куәлігі;</w:t>
      </w:r>
    </w:p>
    <w:p w14:paraId="3C106A9C" w14:textId="77777777" w:rsidR="0061004E" w:rsidRPr="00935900" w:rsidRDefault="0061004E" w:rsidP="0061004E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10</w:t>
      </w:r>
      <w:r w:rsidRPr="0093590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)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Алдыңғы  жұмыс орнынан мінездеме</w:t>
      </w:r>
    </w:p>
    <w:p w14:paraId="5CD6C101" w14:textId="77777777" w:rsidR="0061004E" w:rsidRDefault="0061004E" w:rsidP="0061004E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1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1</w:t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)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11 қосымшаның формасы бойынша толтырылғын</w:t>
      </w:r>
      <w:r w:rsidRPr="00890F0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кандидаттың бағалау қағазы;</w:t>
      </w:r>
    </w:p>
    <w:p w14:paraId="35B73781" w14:textId="77777777" w:rsidR="00E50B64" w:rsidRDefault="00E50B64" w:rsidP="00943C46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390ABC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Айлық жалақы мөлшері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: 1</w:t>
      </w:r>
      <w:r w:rsidR="00044E4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43 947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-</w:t>
      </w:r>
      <w:r w:rsidR="00044E4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318 338</w:t>
      </w:r>
      <w:r w:rsidR="000D52C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теңге</w:t>
      </w:r>
    </w:p>
    <w:p w14:paraId="50D9182B" w14:textId="77777777" w:rsidR="00E50B64" w:rsidRDefault="00E50B64" w:rsidP="00943C46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390ABC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Құжаттарды қабылдау мерзімі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:</w:t>
      </w:r>
      <w:r w:rsidR="006E55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61004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10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61004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наурыз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-</w:t>
      </w:r>
      <w:r w:rsidR="0061004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17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61004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наурыз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2022 жыл</w:t>
      </w:r>
    </w:p>
    <w:p w14:paraId="33810E53" w14:textId="77777777" w:rsidR="00E50B64" w:rsidRDefault="00E50B64" w:rsidP="00943C46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390ABC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Білім беру мекемесінің мекен жайы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: Павлодар қаласы,</w:t>
      </w:r>
      <w:r w:rsidR="006E55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Малайсары батыр көшесі 3, телефоны 62-60-18</w:t>
      </w:r>
      <w:r w:rsidR="006E55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.</w:t>
      </w:r>
    </w:p>
    <w:p w14:paraId="790F64C9" w14:textId="77777777" w:rsidR="00E50B64" w:rsidRDefault="00E50B64" w:rsidP="00E46744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390ABC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Конкурс өткізу күні, орны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: </w:t>
      </w:r>
      <w:r w:rsidR="0061004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18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A171B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наурыз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сағат 1</w:t>
      </w:r>
      <w:r w:rsidR="0061004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5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.00 –де,</w:t>
      </w:r>
      <w:r w:rsidRPr="00E50B6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№1ЖОББМ</w:t>
      </w:r>
      <w:r w:rsidR="006E55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Павлодар қаласы, Малайсары батыр көшесі 3. </w:t>
      </w:r>
    </w:p>
    <w:p w14:paraId="5E9A5CAB" w14:textId="77777777" w:rsidR="00E50B64" w:rsidRDefault="00E50B64" w:rsidP="00E46744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14:paraId="62E1EA74" w14:textId="77777777" w:rsidR="00890F0D" w:rsidRDefault="00890F0D" w:rsidP="00E46744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14:paraId="0FEC5848" w14:textId="77777777" w:rsidR="00890F0D" w:rsidRDefault="00890F0D" w:rsidP="00E46744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14:paraId="79038A75" w14:textId="77777777" w:rsidR="00890F0D" w:rsidRDefault="00890F0D" w:rsidP="00E46744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14:paraId="17E3B593" w14:textId="77777777" w:rsidR="00890F0D" w:rsidRDefault="00890F0D" w:rsidP="00E46744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14:paraId="088A3023" w14:textId="77777777" w:rsidR="00890F0D" w:rsidRDefault="00890F0D" w:rsidP="00E46744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sectPr w:rsidR="00890F0D" w:rsidSect="003A4817">
      <w:pgSz w:w="12240" w:h="15840"/>
      <w:pgMar w:top="6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96E65"/>
    <w:multiLevelType w:val="hybridMultilevel"/>
    <w:tmpl w:val="C46E4F4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8524E5D"/>
    <w:multiLevelType w:val="hybridMultilevel"/>
    <w:tmpl w:val="0062E6A0"/>
    <w:lvl w:ilvl="0" w:tplc="4698CB6A">
      <w:start w:val="1"/>
      <w:numFmt w:val="decimal"/>
      <w:lvlText w:val="%1-"/>
      <w:lvlJc w:val="left"/>
      <w:pPr>
        <w:ind w:left="357" w:hanging="258"/>
        <w:jc w:val="left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kk-KZ" w:eastAsia="en-US" w:bidi="ar-SA"/>
      </w:rPr>
    </w:lvl>
    <w:lvl w:ilvl="1" w:tplc="5E94C9DC">
      <w:start w:val="1"/>
      <w:numFmt w:val="decimal"/>
      <w:lvlText w:val="%2."/>
      <w:lvlJc w:val="left"/>
      <w:pPr>
        <w:ind w:left="1144" w:hanging="33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A656BEE2">
      <w:numFmt w:val="bullet"/>
      <w:lvlText w:val="•"/>
      <w:lvlJc w:val="left"/>
      <w:pPr>
        <w:ind w:left="2208" w:hanging="334"/>
      </w:pPr>
      <w:rPr>
        <w:rFonts w:hint="default"/>
        <w:lang w:val="kk-KZ" w:eastAsia="en-US" w:bidi="ar-SA"/>
      </w:rPr>
    </w:lvl>
    <w:lvl w:ilvl="3" w:tplc="800E1F4A">
      <w:numFmt w:val="bullet"/>
      <w:lvlText w:val="•"/>
      <w:lvlJc w:val="left"/>
      <w:pPr>
        <w:ind w:left="3277" w:hanging="334"/>
      </w:pPr>
      <w:rPr>
        <w:rFonts w:hint="default"/>
        <w:lang w:val="kk-KZ" w:eastAsia="en-US" w:bidi="ar-SA"/>
      </w:rPr>
    </w:lvl>
    <w:lvl w:ilvl="4" w:tplc="9A56580E">
      <w:numFmt w:val="bullet"/>
      <w:lvlText w:val="•"/>
      <w:lvlJc w:val="left"/>
      <w:pPr>
        <w:ind w:left="4346" w:hanging="334"/>
      </w:pPr>
      <w:rPr>
        <w:rFonts w:hint="default"/>
        <w:lang w:val="kk-KZ" w:eastAsia="en-US" w:bidi="ar-SA"/>
      </w:rPr>
    </w:lvl>
    <w:lvl w:ilvl="5" w:tplc="85F8E340">
      <w:numFmt w:val="bullet"/>
      <w:lvlText w:val="•"/>
      <w:lvlJc w:val="left"/>
      <w:pPr>
        <w:ind w:left="5415" w:hanging="334"/>
      </w:pPr>
      <w:rPr>
        <w:rFonts w:hint="default"/>
        <w:lang w:val="kk-KZ" w:eastAsia="en-US" w:bidi="ar-SA"/>
      </w:rPr>
    </w:lvl>
    <w:lvl w:ilvl="6" w:tplc="921831F6">
      <w:numFmt w:val="bullet"/>
      <w:lvlText w:val="•"/>
      <w:lvlJc w:val="left"/>
      <w:pPr>
        <w:ind w:left="6484" w:hanging="334"/>
      </w:pPr>
      <w:rPr>
        <w:rFonts w:hint="default"/>
        <w:lang w:val="kk-KZ" w:eastAsia="en-US" w:bidi="ar-SA"/>
      </w:rPr>
    </w:lvl>
    <w:lvl w:ilvl="7" w:tplc="0EBEE8D0">
      <w:numFmt w:val="bullet"/>
      <w:lvlText w:val="•"/>
      <w:lvlJc w:val="left"/>
      <w:pPr>
        <w:ind w:left="7553" w:hanging="334"/>
      </w:pPr>
      <w:rPr>
        <w:rFonts w:hint="default"/>
        <w:lang w:val="kk-KZ" w:eastAsia="en-US" w:bidi="ar-SA"/>
      </w:rPr>
    </w:lvl>
    <w:lvl w:ilvl="8" w:tplc="38B837D2">
      <w:numFmt w:val="bullet"/>
      <w:lvlText w:val="•"/>
      <w:lvlJc w:val="left"/>
      <w:pPr>
        <w:ind w:left="8622" w:hanging="334"/>
      </w:pPr>
      <w:rPr>
        <w:rFonts w:hint="default"/>
        <w:lang w:val="kk-KZ" w:eastAsia="en-US" w:bidi="ar-SA"/>
      </w:rPr>
    </w:lvl>
  </w:abstractNum>
  <w:abstractNum w:abstractNumId="2" w15:restartNumberingAfterBreak="0">
    <w:nsid w:val="44693588"/>
    <w:multiLevelType w:val="hybridMultilevel"/>
    <w:tmpl w:val="BC48939C"/>
    <w:lvl w:ilvl="0" w:tplc="3F5C08AA">
      <w:start w:val="1"/>
      <w:numFmt w:val="decimal"/>
      <w:lvlText w:val="%1)"/>
      <w:lvlJc w:val="left"/>
      <w:pPr>
        <w:ind w:left="822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E66C4C6E"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 w:tplc="879290E2"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 w:tplc="8FF05B64"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 w:tplc="6100A2E6"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 w:tplc="C44C2C66"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 w:tplc="CC403DC4"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 w:tplc="DBA4DAF8"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 w:tplc="1DC6B1EA"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9C"/>
    <w:rsid w:val="00044E47"/>
    <w:rsid w:val="0008466A"/>
    <w:rsid w:val="000D52C1"/>
    <w:rsid w:val="0017465C"/>
    <w:rsid w:val="001F6511"/>
    <w:rsid w:val="00203D72"/>
    <w:rsid w:val="00297D22"/>
    <w:rsid w:val="00390ABC"/>
    <w:rsid w:val="003A4817"/>
    <w:rsid w:val="00482D88"/>
    <w:rsid w:val="0061004E"/>
    <w:rsid w:val="006E5597"/>
    <w:rsid w:val="00785A4E"/>
    <w:rsid w:val="007D199A"/>
    <w:rsid w:val="007D618B"/>
    <w:rsid w:val="0082313E"/>
    <w:rsid w:val="00890F0D"/>
    <w:rsid w:val="00943C46"/>
    <w:rsid w:val="009B4829"/>
    <w:rsid w:val="00A171B2"/>
    <w:rsid w:val="00A47996"/>
    <w:rsid w:val="00AE26D3"/>
    <w:rsid w:val="00C67F11"/>
    <w:rsid w:val="00D53788"/>
    <w:rsid w:val="00DE57B1"/>
    <w:rsid w:val="00E46744"/>
    <w:rsid w:val="00E50B64"/>
    <w:rsid w:val="00EB069C"/>
    <w:rsid w:val="00F6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00CE"/>
  <w15:docId w15:val="{556196CF-8596-42E7-922D-8FE2944E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D618B"/>
    <w:pPr>
      <w:widowControl w:val="0"/>
      <w:autoSpaceDE w:val="0"/>
      <w:autoSpaceDN w:val="0"/>
      <w:spacing w:before="1"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4">
    <w:name w:val="Основной текст Знак"/>
    <w:basedOn w:val="a0"/>
    <w:link w:val="a3"/>
    <w:uiPriority w:val="1"/>
    <w:rsid w:val="007D618B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5">
    <w:name w:val="List Paragraph"/>
    <w:basedOn w:val="a"/>
    <w:uiPriority w:val="1"/>
    <w:qFormat/>
    <w:rsid w:val="007D618B"/>
    <w:pPr>
      <w:widowControl w:val="0"/>
      <w:autoSpaceDE w:val="0"/>
      <w:autoSpaceDN w:val="0"/>
      <w:spacing w:before="1" w:after="0" w:line="240" w:lineRule="auto"/>
      <w:ind w:left="822" w:hanging="304"/>
    </w:pPr>
    <w:rPr>
      <w:rFonts w:ascii="Times New Roman" w:eastAsia="Times New Roman" w:hAnsi="Times New Roman" w:cs="Times New Roman"/>
      <w:lang w:val="kk-KZ"/>
    </w:rPr>
  </w:style>
  <w:style w:type="paragraph" w:styleId="a6">
    <w:name w:val="No Spacing"/>
    <w:uiPriority w:val="1"/>
    <w:qFormat/>
    <w:rsid w:val="007D618B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E4674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85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5A4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85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kaz/docs/V2000021579" TargetMode="External"/><Relationship Id="rId5" Type="http://schemas.openxmlformats.org/officeDocument/2006/relationships/hyperlink" Target="https://adilet.zan.kz/kaz/docs/V1200007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2022-03-10T03:38:00Z</dcterms:created>
  <dcterms:modified xsi:type="dcterms:W3CDTF">2022-03-10T03:38:00Z</dcterms:modified>
</cp:coreProperties>
</file>