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33" w:rsidRDefault="00285533" w:rsidP="002855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Справка по итогам </w:t>
      </w:r>
      <w:proofErr w:type="gramStart"/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проверки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учителей школы, реализующих лицейский компонент</w:t>
      </w:r>
      <w:r w:rsidRPr="002855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5-11 классах  </w:t>
      </w: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года)</w:t>
      </w:r>
    </w:p>
    <w:p w:rsidR="00285533" w:rsidRDefault="00285533" w:rsidP="002855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533" w:rsidRDefault="00285533" w:rsidP="002855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533" w:rsidRPr="008744D8" w:rsidRDefault="00285533" w:rsidP="002855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изучение деятельности учителей школы по реализации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/спецкурсов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лицейского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компонента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5-11 классах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феврале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планом контроля и руководства была проведена проверка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(выборочно)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 школы, имеющих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спецкурсы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лицейского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5-11 классах.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Для этого была проведена следующая работа:</w:t>
      </w:r>
    </w:p>
    <w:p w:rsidR="00285533" w:rsidRPr="002D0B01" w:rsidRDefault="00285533" w:rsidP="002855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посещены в режиме ЗУМ занятия 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выяснения эффективности используемых форм и методов работы с детьми;</w:t>
      </w:r>
    </w:p>
    <w:p w:rsidR="00285533" w:rsidRPr="008744D8" w:rsidRDefault="00285533" w:rsidP="002855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КСП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5533" w:rsidRPr="00285533" w:rsidRDefault="00285533" w:rsidP="002855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беседы с учащимися</w:t>
      </w:r>
    </w:p>
    <w:p w:rsidR="00285533" w:rsidRPr="000E478F" w:rsidRDefault="00285533" w:rsidP="002855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всеми учителями-предметниками сделаны аналитические отчёты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ходе контроля выявлено следующее:</w:t>
      </w:r>
    </w:p>
    <w:p w:rsidR="00285533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вариативной части лицейского компонента учебных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планов  СОПШЭН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№36  </w:t>
      </w:r>
      <w:r w:rsidR="004134C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строится на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наличи</w:t>
      </w:r>
      <w:r w:rsidR="004134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спецкурсов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естественно-математического направления,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экологического цикла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реализующих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трёхъязычие</w:t>
      </w:r>
      <w:proofErr w:type="spellEnd"/>
      <w:r w:rsidR="004134C1">
        <w:rPr>
          <w:rFonts w:ascii="Times New Roman" w:eastAsia="Times New Roman" w:hAnsi="Times New Roman"/>
          <w:sz w:val="24"/>
          <w:szCs w:val="24"/>
          <w:lang w:eastAsia="ru-RU"/>
        </w:rPr>
        <w:t>, изучени</w:t>
      </w:r>
      <w:r w:rsidR="00A312D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34C1">
        <w:rPr>
          <w:rFonts w:ascii="Times New Roman" w:eastAsia="Times New Roman" w:hAnsi="Times New Roman"/>
          <w:sz w:val="24"/>
          <w:szCs w:val="24"/>
          <w:lang w:eastAsia="ru-RU"/>
        </w:rPr>
        <w:t xml:space="preserve"> немецкого языка как второго, что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обусловлено целью и задачами, которые находят отражение в Программе развития школы</w:t>
      </w:r>
      <w:r w:rsidR="004134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посещены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выборочно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ЗУМе</w:t>
      </w:r>
      <w:proofErr w:type="spellEnd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показала, что спецкурсы   учителями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указанных  классов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проводятся согласно заверенному расписанию (в указанный день, в указанный час), </w:t>
      </w:r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>учащиеся на спецкурсах  активны, задают вопросы, решают интересные темы и задания.</w:t>
      </w:r>
    </w:p>
    <w:p w:rsidR="00285533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Зинец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</w:t>
      </w:r>
      <w:proofErr w:type="spellStart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>Байбусинова</w:t>
      </w:r>
      <w:proofErr w:type="spellEnd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>Ергалиева</w:t>
      </w:r>
      <w:proofErr w:type="spellEnd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 С.К., </w:t>
      </w:r>
      <w:proofErr w:type="spellStart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>Каллаи</w:t>
      </w:r>
      <w:proofErr w:type="spellEnd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</w:t>
      </w:r>
      <w:proofErr w:type="spellStart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>Садбекова</w:t>
      </w:r>
      <w:proofErr w:type="spellEnd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 Е.В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реализующие трёхъязычное </w:t>
      </w:r>
      <w:proofErr w:type="gramStart"/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 использую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разнообразные   методы и приёмы активизации учебно-познавательной деятельности учащихся: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с </w:t>
      </w:r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тестами, терминами, карточками,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текстом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A20987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схемами и картами</w:t>
      </w:r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 </w:t>
      </w:r>
      <w:proofErr w:type="spell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ИКТ-приемы.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Чётко проявляется нацеленность занятия на комплексное формирование предметных и </w:t>
      </w:r>
      <w:proofErr w:type="spellStart"/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знаний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и умений, личностных результатов. Этапы имеют логическую завершённость, вносятся коррективы в 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ходу занятия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коррекционная работа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выяленным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трудностям,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ответы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учащихся  анализируются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. Учител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 xml:space="preserve">гуманитарного цикла </w:t>
      </w:r>
      <w:proofErr w:type="spellStart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>Демеуова</w:t>
      </w:r>
      <w:proofErr w:type="spellEnd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 xml:space="preserve"> К.К., </w:t>
      </w:r>
      <w:proofErr w:type="gramStart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>Зорина  Н.Л.</w:t>
      </w:r>
      <w:proofErr w:type="gramEnd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 xml:space="preserve">, Шевчук С.С., </w:t>
      </w:r>
      <w:proofErr w:type="spellStart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>Салимов</w:t>
      </w:r>
      <w:proofErr w:type="spellEnd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>ж.С</w:t>
      </w:r>
      <w:proofErr w:type="spellEnd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>Бейсембаева</w:t>
      </w:r>
      <w:proofErr w:type="spellEnd"/>
      <w:r w:rsidR="00C665DF">
        <w:rPr>
          <w:rFonts w:ascii="Times New Roman" w:eastAsia="Times New Roman" w:hAnsi="Times New Roman"/>
          <w:sz w:val="24"/>
          <w:szCs w:val="24"/>
          <w:lang w:eastAsia="ru-RU"/>
        </w:rPr>
        <w:t xml:space="preserve"> А.Т.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т вопросы различной сложности, развивающие мыслительную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учащихся, вовлекаю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т в 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ятие всех учеников, демонстрирую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т успехи обучающихся.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Интересна рефлексия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</w:t>
      </w:r>
      <w:r w:rsidR="00482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</w:t>
      </w:r>
      <w:r w:rsidR="00482200">
        <w:rPr>
          <w:rFonts w:ascii="Times New Roman" w:eastAsia="Times New Roman" w:hAnsi="Times New Roman"/>
          <w:sz w:val="24"/>
          <w:szCs w:val="24"/>
          <w:lang w:eastAsia="ru-RU"/>
        </w:rPr>
        <w:t xml:space="preserve"> ЕМН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85533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 для меня показался…</w:t>
      </w:r>
    </w:p>
    <w:p w:rsidR="00285533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Своей работой на уроке я…</w:t>
      </w: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 урока был мне…</w:t>
      </w:r>
    </w:p>
    <w:p w:rsidR="00285533" w:rsidRDefault="000B1552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 </w:t>
      </w:r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удаётся</w:t>
      </w:r>
      <w:proofErr w:type="gramEnd"/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творческую обстановку и благоприятный фон на занятии, атмосферу сотрудничества «учитель-ученик». </w:t>
      </w: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спецкурс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учител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затрагиваю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т формирование </w:t>
      </w:r>
      <w:r w:rsidR="00AA0CF0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математических,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экологических</w:t>
      </w:r>
      <w:r w:rsidR="00AA0CF0">
        <w:rPr>
          <w:rFonts w:ascii="Times New Roman" w:eastAsia="Times New Roman" w:hAnsi="Times New Roman"/>
          <w:sz w:val="24"/>
          <w:szCs w:val="24"/>
          <w:lang w:eastAsia="ru-RU"/>
        </w:rPr>
        <w:t>, человеческих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>, нравственных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через организацию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с элементами исследования: объясни, почему 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почему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ое поведение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т.д.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заполнение таблицы, работа над терминами, зарисовки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, рисунки.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По мнению учител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, спецкурс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>ы развиваю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т такие умения, как анализировать, слушать друг друга, проявлять творчество, сопоставлять</w:t>
      </w:r>
      <w:r w:rsidR="000B1552">
        <w:rPr>
          <w:rFonts w:ascii="Times New Roman" w:eastAsia="Times New Roman" w:hAnsi="Times New Roman"/>
          <w:sz w:val="24"/>
          <w:szCs w:val="24"/>
          <w:lang w:eastAsia="ru-RU"/>
        </w:rPr>
        <w:t xml:space="preserve"> что-то, группировать,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делать выводы.</w:t>
      </w:r>
    </w:p>
    <w:p w:rsidR="00285533" w:rsidRPr="008744D8" w:rsidRDefault="0013154E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>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ация занятий строится </w:t>
      </w:r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работу в парах, работу с </w:t>
      </w:r>
      <w:r w:rsidR="00285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ИКТ-презентацию, беседу. </w:t>
      </w:r>
      <w:r w:rsidR="00285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>На некоторых этапах урока деятельность учителя преоблад</w:t>
      </w:r>
      <w:r w:rsidR="00285533">
        <w:rPr>
          <w:rFonts w:ascii="Times New Roman" w:eastAsia="Times New Roman" w:hAnsi="Times New Roman"/>
          <w:sz w:val="24"/>
          <w:szCs w:val="24"/>
          <w:lang w:eastAsia="ru-RU"/>
        </w:rPr>
        <w:t xml:space="preserve">ает над деятельностью </w:t>
      </w:r>
      <w:r w:rsidR="002855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учащихся.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Педагогам даны рекомендации по улучшению</w:t>
      </w:r>
      <w:r w:rsidR="00AA0CF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планирования и </w:t>
      </w: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 урока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момент проверки у всех учителей были </w:t>
      </w:r>
      <w:r w:rsidR="00EB52FC">
        <w:rPr>
          <w:rFonts w:ascii="Times New Roman" w:eastAsia="Times New Roman" w:hAnsi="Times New Roman"/>
          <w:sz w:val="24"/>
          <w:szCs w:val="24"/>
          <w:lang w:eastAsia="ru-RU"/>
        </w:rPr>
        <w:t>краткосрочные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планы, отражающие работу с учащимися и специфику занятия. </w:t>
      </w:r>
      <w:r w:rsidR="00EB52F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учителями сделаны аналитические отчёты.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Предусмотрена работа со слабыми и сильными учащимися.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были также проверены журналы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Кунделик</w:t>
      </w:r>
      <w:proofErr w:type="spell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, по  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следующим  </w:t>
      </w: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параметрам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85533" w:rsidRPr="008744D8" w:rsidRDefault="00285533" w:rsidP="002855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Соответствие количества часов, выделенных в учебном плане на каждый спецкурс, и дат.</w:t>
      </w:r>
    </w:p>
    <w:p w:rsidR="00285533" w:rsidRPr="008744D8" w:rsidRDefault="00285533" w:rsidP="002855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Заполнение учителем-предметником пройденного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5533" w:rsidRPr="008744D8" w:rsidRDefault="00285533" w:rsidP="00285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>В ходе контроля выявлено следующее: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ab/>
        <w:t>Прохождение программного материала заполняется своевременно учителями-предметниками.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Количество часов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совпадает  с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количеством дат.</w:t>
      </w:r>
    </w:p>
    <w:p w:rsidR="00285533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Беседы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учащимися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классах показали следующее: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Анализ ответов</w:t>
      </w:r>
      <w:r w:rsidR="00EB52F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знают, как занятия помогают им в жизни (помогают понять лучше, что происходит в окружающей среде), называют формы,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методы  и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приёмы, которые использует учитель (семинары, лекции, тесты).</w:t>
      </w:r>
    </w:p>
    <w:p w:rsidR="00285533" w:rsidRPr="000E478F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Ученики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отмечают,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нравится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посещать 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спецкурс развивает </w:t>
      </w:r>
      <w:r w:rsidR="00EB52FC">
        <w:rPr>
          <w:rFonts w:ascii="Times New Roman" w:eastAsia="Times New Roman" w:hAnsi="Times New Roman"/>
          <w:sz w:val="24"/>
          <w:szCs w:val="24"/>
          <w:lang w:eastAsia="ru-RU"/>
        </w:rPr>
        <w:t xml:space="preserve"> и 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углубляет знания по предметам </w:t>
      </w:r>
      <w:r w:rsidR="00EB52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533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Результатами   работы по спецкурсам будут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разработки МДП, учебные листы, база тестов, методические рекомендации для учителей.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533" w:rsidRPr="000E478F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285533" w:rsidRPr="00EE5E03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Рекомендации: 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.В конце учебного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 разработки результатов </w:t>
      </w:r>
      <w:proofErr w:type="gram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спецкурсов  ЗДНМР</w:t>
      </w:r>
      <w:proofErr w:type="gram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Копыльцовой</w:t>
      </w:r>
      <w:proofErr w:type="spell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</w:p>
    <w:p w:rsidR="00285533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Учителям на занятиях продолжить использовать различные методы и приемы для улучшения качества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533" w:rsidRPr="008744D8" w:rsidRDefault="00EB52FC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85533"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ЗДНМР </w:t>
      </w:r>
      <w:proofErr w:type="spellStart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>Копыльцова</w:t>
      </w:r>
      <w:proofErr w:type="spellEnd"/>
      <w:r w:rsidRPr="008744D8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533" w:rsidRPr="008744D8" w:rsidRDefault="00285533" w:rsidP="002855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533" w:rsidRDefault="00285533" w:rsidP="00285533"/>
    <w:p w:rsidR="00227970" w:rsidRDefault="00227970"/>
    <w:sectPr w:rsidR="0022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51EC"/>
    <w:multiLevelType w:val="hybridMultilevel"/>
    <w:tmpl w:val="CEE82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40DA"/>
    <w:multiLevelType w:val="hybridMultilevel"/>
    <w:tmpl w:val="7DFA4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33"/>
    <w:rsid w:val="000B1552"/>
    <w:rsid w:val="0013154E"/>
    <w:rsid w:val="00227970"/>
    <w:rsid w:val="00285533"/>
    <w:rsid w:val="004134C1"/>
    <w:rsid w:val="00482200"/>
    <w:rsid w:val="00A20987"/>
    <w:rsid w:val="00A312D3"/>
    <w:rsid w:val="00AA0CF0"/>
    <w:rsid w:val="00C665DF"/>
    <w:rsid w:val="00E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47E1"/>
  <w15:chartTrackingRefBased/>
  <w15:docId w15:val="{2C7F9E79-0779-48C2-8BB4-43095A62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2022-02-08T06:04:00Z</dcterms:created>
  <dcterms:modified xsi:type="dcterms:W3CDTF">2022-02-08T06:38:00Z</dcterms:modified>
</cp:coreProperties>
</file>